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bd2e6" w14:paraId="dabd2e6" w:rsidRDefault="006838BA" w:rsidR="006838BA" w:rsidRPr="008662DA">
      <w:pPr>
        <w15:collapsed w:val="false"/>
        <w:rPr>
          <w:sz w:val="24"/>
          <w:szCs w:val="24"/>
        </w:rPr>
      </w:pPr>
      <w:bookmarkStart w:name="_GoBack" w:id="0"/>
      <w:bookmarkEnd w:id="0"/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</w:p>
    <w:p w:rsidRDefault="003477D6" w:rsidP="003477D6" w:rsidR="003477D6" w:rsidRPr="003477D6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3477D6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77D6" w:rsidP="003477D6" w:rsidR="003477D6" w:rsidRPr="003477D6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3477D6">
        <w:rPr>
          <w:sz w:val="24"/>
          <w:szCs w:val="24"/>
          <w:lang w:eastAsia="en-US" w:val="pl-PL"/>
        </w:rPr>
        <w:t>REPUBLIKA HRVATSKA</w:t>
      </w:r>
      <w:r w:rsidRPr="003477D6">
        <w:rPr>
          <w:sz w:val="24"/>
          <w:szCs w:val="24"/>
          <w:lang w:eastAsia="en-US" w:val="pl-PL"/>
        </w:rPr>
        <w:tab/>
      </w:r>
      <w:r w:rsidRPr="003477D6">
        <w:rPr>
          <w:sz w:val="24"/>
          <w:szCs w:val="24"/>
          <w:lang w:eastAsia="en-US" w:val="pl-PL"/>
        </w:rPr>
        <w:tab/>
      </w:r>
      <w:r w:rsidRPr="003477D6">
        <w:rPr>
          <w:sz w:val="24"/>
          <w:szCs w:val="24"/>
          <w:lang w:eastAsia="en-US" w:val="pl-PL"/>
        </w:rPr>
        <w:tab/>
      </w:r>
      <w:r w:rsidRPr="003477D6">
        <w:rPr>
          <w:sz w:val="24"/>
          <w:szCs w:val="24"/>
          <w:lang w:eastAsia="en-US" w:val="pl-PL"/>
        </w:rPr>
        <w:tab/>
      </w:r>
      <w:r w:rsidRPr="003477D6">
        <w:rPr>
          <w:sz w:val="24"/>
          <w:szCs w:val="24"/>
          <w:lang w:eastAsia="en-US" w:val="pl-PL"/>
        </w:rPr>
        <w:tab/>
      </w:r>
    </w:p>
    <w:p w:rsidRDefault="003477D6" w:rsidP="003477D6" w:rsidR="003477D6" w:rsidRPr="003477D6">
      <w:pPr>
        <w:overflowPunct/>
        <w:autoSpaceDE/>
        <w:autoSpaceDN/>
        <w:adjustRightInd/>
        <w:textAlignment w:val="auto"/>
        <w:rPr>
          <w:sz w:val="24"/>
          <w:szCs w:val="24"/>
          <w:lang w:eastAsia="en-US" w:val="pl-PL"/>
        </w:rPr>
      </w:pPr>
      <w:r w:rsidRPr="003477D6">
        <w:rPr>
          <w:sz w:val="24"/>
          <w:szCs w:val="24"/>
          <w:lang w:eastAsia="en-US" w:val="pl-PL"/>
        </w:rPr>
        <w:t>TRGOVAČKI SUD U ZAGREBU</w:t>
      </w:r>
    </w:p>
    <w:p w:rsidRDefault="003477D6" w:rsidP="003477D6" w:rsidR="003477D6" w:rsidRPr="003477D6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 w:val="pt-BR"/>
        </w:rPr>
      </w:pPr>
      <w:r w:rsidRPr="003477D6">
        <w:rPr>
          <w:sz w:val="24"/>
          <w:szCs w:val="24"/>
          <w:lang w:eastAsia="en-US" w:val="pt-BR"/>
        </w:rPr>
        <w:t>Zagreb, Amruševa 2/II</w:t>
      </w:r>
      <w:r w:rsidRPr="003477D6">
        <w:rPr>
          <w:sz w:val="24"/>
          <w:szCs w:val="24"/>
          <w:lang w:eastAsia="en-US" w:val="pt-BR"/>
        </w:rPr>
        <w:tab/>
      </w:r>
      <w:r w:rsidRPr="003477D6">
        <w:rPr>
          <w:sz w:val="24"/>
          <w:szCs w:val="24"/>
          <w:lang w:eastAsia="en-US" w:val="pt-BR"/>
        </w:rPr>
        <w:tab/>
      </w:r>
      <w:r w:rsidRPr="003477D6">
        <w:rPr>
          <w:sz w:val="24"/>
          <w:szCs w:val="24"/>
          <w:lang w:eastAsia="en-US" w:val="pt-BR"/>
        </w:rPr>
        <w:tab/>
      </w:r>
      <w:r w:rsidRPr="003477D6">
        <w:rPr>
          <w:sz w:val="24"/>
          <w:szCs w:val="24"/>
          <w:lang w:eastAsia="en-US" w:val="pt-BR"/>
        </w:rPr>
        <w:tab/>
      </w:r>
      <w:r w:rsidRPr="003477D6">
        <w:rPr>
          <w:sz w:val="24"/>
          <w:szCs w:val="24"/>
          <w:lang w:eastAsia="en-US" w:val="pt-BR"/>
        </w:rPr>
        <w:tab/>
      </w:r>
      <w:r w:rsidRPr="003477D6">
        <w:rPr>
          <w:sz w:val="24"/>
          <w:szCs w:val="24"/>
          <w:lang w:eastAsia="en-US" w:val="pt-BR"/>
        </w:rPr>
        <w:tab/>
        <w:t xml:space="preserve">  </w:t>
      </w:r>
    </w:p>
    <w:p w:rsidRDefault="003477D6" w:rsidP="003477D6" w:rsidR="003477D6" w:rsidRPr="003477D6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</w:p>
    <w:p w:rsidRDefault="003477D6" w:rsidP="003477D6" w:rsidR="003477D6" w:rsidRPr="003477D6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3477D6">
        <w:rPr>
          <w:sz w:val="24"/>
          <w:szCs w:val="24"/>
          <w:lang w:eastAsia="en-US" w:val="pt-BR"/>
        </w:rPr>
        <w:t>R E P U B L I K A   H R VA T S K A</w:t>
      </w:r>
    </w:p>
    <w:p w:rsidRDefault="003477D6" w:rsidP="003477D6" w:rsidR="003477D6" w:rsidRPr="003477D6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3477D6">
        <w:rPr>
          <w:sz w:val="24"/>
          <w:szCs w:val="24"/>
          <w:lang w:eastAsia="en-US" w:val="pt-BR"/>
        </w:rPr>
        <w:t xml:space="preserve">  R J E Š E N J E</w:t>
      </w:r>
    </w:p>
    <w:p w:rsidRDefault="003477D6" w:rsidP="003477D6" w:rsidR="003477D6" w:rsidRPr="003477D6">
      <w:pPr>
        <w:tabs>
          <w:tab w:pos="2066" w:val="left"/>
        </w:tabs>
        <w:overflowPunct/>
        <w:autoSpaceDE/>
        <w:autoSpaceDN/>
        <w:adjustRightInd/>
        <w:jc w:val="both"/>
        <w:textAlignment w:val="auto"/>
        <w:rPr>
          <w:b/>
          <w:sz w:val="24"/>
          <w:szCs w:val="24"/>
          <w:lang w:eastAsia="en-US"/>
        </w:rPr>
      </w:pPr>
      <w:r w:rsidRPr="003477D6">
        <w:rPr>
          <w:b/>
          <w:sz w:val="24"/>
          <w:szCs w:val="24"/>
          <w:lang w:eastAsia="en-US"/>
        </w:rPr>
        <w:tab/>
      </w:r>
    </w:p>
    <w:p w:rsidRDefault="003477D6" w:rsidP="003A5271" w:rsidR="00043D7A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3477D6">
        <w:rPr>
          <w:sz w:val="24"/>
          <w:szCs w:val="24"/>
          <w:lang w:eastAsia="en-US"/>
        </w:rPr>
        <w:t xml:space="preserve">Trgovački sud u Zagrebu, </w:t>
      </w:r>
      <w:r w:rsidR="003A5271">
        <w:rPr>
          <w:sz w:val="24"/>
          <w:szCs w:val="24"/>
        </w:rPr>
        <w:t>po sucu Nikoli Ribariću, kao stečajnom sucu, postupajući po prijedlogu Financijske agencije u stečajnom postupku nad dužnikom POPLAŠEN d.o.o., Novaki (Općina Dubrava), Novaki 35, OIB: 74972816660, dana 7. prosinca 2017. godine</w:t>
      </w:r>
    </w:p>
    <w:p w:rsidRDefault="006838BA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i j e š i o     j e</w:t>
      </w:r>
    </w:p>
    <w:p w:rsidRDefault="006838BA" w:rsidR="006838BA" w:rsidRPr="008662DA">
      <w:pPr>
        <w:jc w:val="center"/>
        <w:rPr>
          <w:b/>
          <w:sz w:val="24"/>
          <w:szCs w:val="24"/>
        </w:rPr>
      </w:pPr>
    </w:p>
    <w:p w:rsidRDefault="00CB0F34" w:rsidP="001D411A" w:rsidR="00FE0498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I</w:t>
      </w:r>
      <w:r w:rsidR="00A84621" w:rsidRPr="00E43FC2">
        <w:rPr>
          <w:sz w:val="24"/>
          <w:szCs w:val="24"/>
        </w:rPr>
        <w:t>.</w:t>
      </w:r>
      <w:r w:rsidRPr="00E43FC2">
        <w:rPr>
          <w:sz w:val="24"/>
          <w:szCs w:val="24"/>
        </w:rPr>
        <w:tab/>
      </w:r>
      <w:r w:rsidR="006838BA" w:rsidRPr="00E43FC2">
        <w:rPr>
          <w:sz w:val="24"/>
          <w:szCs w:val="24"/>
        </w:rPr>
        <w:t xml:space="preserve">Otvara se stečajni postupak nad dužnikom </w:t>
      </w:r>
      <w:r w:rsidR="003A5271">
        <w:rPr>
          <w:sz w:val="24"/>
          <w:szCs w:val="24"/>
        </w:rPr>
        <w:t>POPLAŠEN d.o.o., Novaki (Općina Dubrava), Novaki 35, OIB: 74972816660</w:t>
      </w:r>
      <w:r w:rsidR="002A35E4" w:rsidRPr="00E43FC2">
        <w:rPr>
          <w:sz w:val="24"/>
          <w:szCs w:val="24"/>
        </w:rPr>
        <w:t>.</w:t>
      </w:r>
    </w:p>
    <w:p w:rsidRDefault="00CB0F34" w:rsidP="00E43FC2" w:rsidR="00E43FC2" w:rsidRPr="006E773C">
      <w:pPr>
        <w:pStyle w:val="BodyText21"/>
        <w:ind w:firstLine="0" w:left="0"/>
        <w:rPr>
          <w:rFonts w:hAnsi="Times New Roman" w:ascii="Times New Roman"/>
          <w:szCs w:val="24"/>
        </w:rPr>
      </w:pPr>
      <w:r w:rsidRPr="006E773C">
        <w:rPr>
          <w:rFonts w:hAnsi="Times New Roman" w:ascii="Times New Roman"/>
          <w:szCs w:val="24"/>
        </w:rPr>
        <w:t>II</w:t>
      </w:r>
      <w:r w:rsidR="00A84621" w:rsidRPr="006E773C">
        <w:rPr>
          <w:rFonts w:hAnsi="Times New Roman" w:ascii="Times New Roman"/>
          <w:szCs w:val="24"/>
        </w:rPr>
        <w:t>.</w:t>
      </w:r>
      <w:r w:rsidRPr="006E773C">
        <w:rPr>
          <w:rFonts w:hAnsi="Times New Roman" w:ascii="Times New Roman"/>
          <w:szCs w:val="24"/>
        </w:rPr>
        <w:tab/>
      </w:r>
      <w:r w:rsidR="006838BA" w:rsidRPr="006E773C">
        <w:rPr>
          <w:rFonts w:hAnsi="Times New Roman" w:ascii="Times New Roman"/>
          <w:szCs w:val="24"/>
        </w:rPr>
        <w:t xml:space="preserve">Za stečajnog upravitelja imenuje </w:t>
      </w:r>
      <w:r w:rsidR="003A5271" w:rsidRPr="003A5271">
        <w:rPr>
          <w:rFonts w:hAnsi="Times New Roman" w:ascii="Times New Roman"/>
          <w:szCs w:val="24"/>
        </w:rPr>
        <w:t>IVAN HUDOLETNJAK, Ivanec, Zavojna ulica 3, OIB:80924395653</w:t>
      </w:r>
      <w:r w:rsidR="00E43FC2" w:rsidRPr="006E773C">
        <w:rPr>
          <w:rFonts w:hAnsi="Times New Roman" w:ascii="Times New Roman"/>
          <w:szCs w:val="24"/>
        </w:rPr>
        <w:t>.</w:t>
      </w:r>
    </w:p>
    <w:p w:rsidRDefault="00CB0F34" w:rsidP="00E43FC2" w:rsidR="00CB0F34" w:rsidRPr="006E773C">
      <w:pPr>
        <w:pStyle w:val="BodyText21"/>
        <w:ind w:firstLine="0" w:left="0"/>
        <w:rPr>
          <w:rFonts w:hAnsi="Times New Roman" w:ascii="Times New Roman"/>
          <w:szCs w:val="24"/>
        </w:rPr>
      </w:pPr>
      <w:r w:rsidRPr="006E773C">
        <w:rPr>
          <w:rFonts w:hAnsi="Times New Roman" w:ascii="Times New Roman"/>
          <w:szCs w:val="24"/>
        </w:rPr>
        <w:t>III</w:t>
      </w:r>
      <w:r w:rsidR="00A84621" w:rsidRPr="006E773C">
        <w:rPr>
          <w:rFonts w:hAnsi="Times New Roman" w:ascii="Times New Roman"/>
          <w:szCs w:val="24"/>
        </w:rPr>
        <w:t>.</w:t>
      </w:r>
      <w:r w:rsidRPr="006E773C">
        <w:rPr>
          <w:rFonts w:hAnsi="Times New Roman" w:ascii="Times New Roman"/>
          <w:szCs w:val="24"/>
        </w:rPr>
        <w:tab/>
      </w:r>
      <w:r w:rsidR="006838BA" w:rsidRPr="006E773C">
        <w:rPr>
          <w:rFonts w:hAnsi="Times New Roman" w:ascii="Times New Roman"/>
          <w:szCs w:val="24"/>
        </w:rPr>
        <w:t xml:space="preserve">Stečajni postupak otvoren je dana </w:t>
      </w:r>
      <w:r w:rsidR="003A5271">
        <w:rPr>
          <w:rFonts w:hAnsi="Times New Roman" w:ascii="Times New Roman"/>
          <w:szCs w:val="24"/>
        </w:rPr>
        <w:t>7</w:t>
      </w:r>
      <w:r w:rsidR="00326384" w:rsidRPr="006E773C">
        <w:rPr>
          <w:rFonts w:hAnsi="Times New Roman" w:ascii="Times New Roman"/>
          <w:szCs w:val="24"/>
        </w:rPr>
        <w:t>.</w:t>
      </w:r>
      <w:r w:rsidR="003A5271">
        <w:rPr>
          <w:rFonts w:hAnsi="Times New Roman" w:ascii="Times New Roman"/>
          <w:szCs w:val="24"/>
        </w:rPr>
        <w:t xml:space="preserve"> prosinca</w:t>
      </w:r>
      <w:r w:rsidR="00C5207A" w:rsidRPr="006E773C">
        <w:rPr>
          <w:rFonts w:hAnsi="Times New Roman" w:ascii="Times New Roman"/>
          <w:szCs w:val="24"/>
        </w:rPr>
        <w:t xml:space="preserve"> 201</w:t>
      </w:r>
      <w:r w:rsidR="003A5271">
        <w:rPr>
          <w:rFonts w:hAnsi="Times New Roman" w:ascii="Times New Roman"/>
          <w:szCs w:val="24"/>
        </w:rPr>
        <w:t>7</w:t>
      </w:r>
      <w:r w:rsidR="00B4321B" w:rsidRPr="006E773C">
        <w:rPr>
          <w:rFonts w:hAnsi="Times New Roman" w:ascii="Times New Roman"/>
          <w:szCs w:val="24"/>
        </w:rPr>
        <w:t>.</w:t>
      </w:r>
      <w:r w:rsidR="006838BA" w:rsidRPr="006E773C">
        <w:rPr>
          <w:rFonts w:hAnsi="Times New Roman" w:ascii="Times New Roman"/>
          <w:szCs w:val="24"/>
        </w:rPr>
        <w:t xml:space="preserve"> </w:t>
      </w:r>
      <w:r w:rsidR="00675DA9" w:rsidRPr="006E773C">
        <w:rPr>
          <w:rFonts w:hAnsi="Times New Roman" w:ascii="Times New Roman"/>
          <w:szCs w:val="24"/>
        </w:rPr>
        <w:t>Rješenje</w:t>
      </w:r>
      <w:r w:rsidRPr="006E773C">
        <w:rPr>
          <w:rFonts w:hAnsi="Times New Roman" w:ascii="Times New Roman"/>
          <w:szCs w:val="24"/>
        </w:rPr>
        <w:t xml:space="preserve"> o otvaranju stečajnog postupka nad dužnikom istaknut</w:t>
      </w:r>
      <w:r w:rsidR="003E450E" w:rsidRPr="006E773C">
        <w:rPr>
          <w:rFonts w:hAnsi="Times New Roman" w:ascii="Times New Roman"/>
          <w:szCs w:val="24"/>
        </w:rPr>
        <w:t>o</w:t>
      </w:r>
      <w:r w:rsidRPr="006E773C">
        <w:rPr>
          <w:rFonts w:hAnsi="Times New Roman" w:ascii="Times New Roman"/>
          <w:szCs w:val="24"/>
        </w:rPr>
        <w:t xml:space="preserve"> je na</w:t>
      </w:r>
      <w:r w:rsidR="00675DA9" w:rsidRPr="006E773C">
        <w:rPr>
          <w:rFonts w:hAnsi="Times New Roman" w:ascii="Times New Roman"/>
          <w:szCs w:val="24"/>
        </w:rPr>
        <w:t xml:space="preserve"> mrežnoj stranici e-oglasna ploča </w:t>
      </w:r>
      <w:r w:rsidRPr="006E773C">
        <w:rPr>
          <w:rFonts w:hAnsi="Times New Roman" w:ascii="Times New Roman"/>
          <w:szCs w:val="24"/>
        </w:rPr>
        <w:t xml:space="preserve">Trgovačkog suda u Zagrebu dana </w:t>
      </w:r>
      <w:r w:rsidR="003A5271">
        <w:rPr>
          <w:rFonts w:hAnsi="Times New Roman" w:ascii="Times New Roman"/>
          <w:szCs w:val="24"/>
        </w:rPr>
        <w:t>7</w:t>
      </w:r>
      <w:r w:rsidR="00326384" w:rsidRPr="006E773C">
        <w:rPr>
          <w:rFonts w:hAnsi="Times New Roman" w:ascii="Times New Roman"/>
          <w:szCs w:val="24"/>
        </w:rPr>
        <w:t>.</w:t>
      </w:r>
      <w:r w:rsidR="003A5271">
        <w:rPr>
          <w:rFonts w:hAnsi="Times New Roman" w:ascii="Times New Roman"/>
          <w:szCs w:val="24"/>
        </w:rPr>
        <w:t xml:space="preserve"> prosinca</w:t>
      </w:r>
      <w:r w:rsidR="00326384" w:rsidRPr="006E773C">
        <w:rPr>
          <w:rFonts w:hAnsi="Times New Roman" w:ascii="Times New Roman"/>
          <w:szCs w:val="24"/>
        </w:rPr>
        <w:t xml:space="preserve"> 201</w:t>
      </w:r>
      <w:r w:rsidR="003A5271">
        <w:rPr>
          <w:rFonts w:hAnsi="Times New Roman" w:ascii="Times New Roman"/>
          <w:szCs w:val="24"/>
        </w:rPr>
        <w:t>7</w:t>
      </w:r>
      <w:r w:rsidR="00AF7623" w:rsidRPr="006E773C">
        <w:rPr>
          <w:rFonts w:hAnsi="Times New Roman" w:ascii="Times New Roman"/>
          <w:szCs w:val="24"/>
        </w:rPr>
        <w:t>.</w:t>
      </w:r>
      <w:r w:rsidRPr="006E773C">
        <w:rPr>
          <w:rFonts w:hAnsi="Times New Roman" w:ascii="Times New Roman"/>
          <w:szCs w:val="24"/>
        </w:rPr>
        <w:t xml:space="preserve"> u </w:t>
      </w:r>
      <w:r w:rsidR="001D6684" w:rsidRPr="006E773C">
        <w:rPr>
          <w:rFonts w:hAnsi="Times New Roman" w:ascii="Times New Roman"/>
          <w:szCs w:val="24"/>
        </w:rPr>
        <w:t>1</w:t>
      </w:r>
      <w:r w:rsidR="00A2346B" w:rsidRPr="006E773C">
        <w:rPr>
          <w:rFonts w:hAnsi="Times New Roman" w:ascii="Times New Roman"/>
          <w:szCs w:val="24"/>
        </w:rPr>
        <w:t>5</w:t>
      </w:r>
      <w:r w:rsidR="00A947D4" w:rsidRPr="006E773C">
        <w:rPr>
          <w:rFonts w:hAnsi="Times New Roman" w:ascii="Times New Roman"/>
          <w:szCs w:val="24"/>
        </w:rPr>
        <w:t>,00</w:t>
      </w:r>
      <w:r w:rsidRPr="006E773C">
        <w:rPr>
          <w:rFonts w:hAnsi="Times New Roman" w:ascii="Times New Roman"/>
          <w:szCs w:val="24"/>
        </w:rPr>
        <w:t xml:space="preserve"> sati.</w:t>
      </w:r>
    </w:p>
    <w:p w:rsidRDefault="00A84621" w:rsidP="006866CB" w:rsidR="006866CB" w:rsidRPr="006E773C">
      <w:pPr>
        <w:jc w:val="both"/>
        <w:rPr>
          <w:sz w:val="24"/>
          <w:szCs w:val="24"/>
        </w:rPr>
      </w:pPr>
      <w:r w:rsidRPr="006E773C">
        <w:rPr>
          <w:sz w:val="24"/>
          <w:szCs w:val="24"/>
        </w:rPr>
        <w:t>IV.</w:t>
      </w:r>
      <w:r w:rsidR="00CB0F34" w:rsidRPr="006E773C">
        <w:rPr>
          <w:sz w:val="24"/>
          <w:szCs w:val="24"/>
        </w:rPr>
        <w:tab/>
      </w:r>
      <w:r w:rsidR="006838BA" w:rsidRPr="006E773C">
        <w:rPr>
          <w:sz w:val="24"/>
          <w:szCs w:val="24"/>
        </w:rPr>
        <w:t xml:space="preserve">Pozivaju se vjerovnici u roku od </w:t>
      </w:r>
      <w:r w:rsidR="002D18DF" w:rsidRPr="006E773C">
        <w:rPr>
          <w:sz w:val="24"/>
          <w:szCs w:val="24"/>
        </w:rPr>
        <w:t>60</w:t>
      </w:r>
      <w:r w:rsidR="006838BA" w:rsidRPr="006E773C">
        <w:rPr>
          <w:sz w:val="24"/>
          <w:szCs w:val="24"/>
        </w:rPr>
        <w:t xml:space="preserve"> dana od dana</w:t>
      </w:r>
      <w:r w:rsidR="002D18DF" w:rsidRPr="006E773C">
        <w:rPr>
          <w:sz w:val="24"/>
          <w:szCs w:val="24"/>
        </w:rPr>
        <w:t xml:space="preserve"> objave ovog rješenja </w:t>
      </w:r>
      <w:r w:rsidR="0096090C" w:rsidRPr="006E773C">
        <w:rPr>
          <w:sz w:val="24"/>
          <w:szCs w:val="24"/>
        </w:rPr>
        <w:t xml:space="preserve">na </w:t>
      </w:r>
      <w:r w:rsidR="00675DA9" w:rsidRPr="006E773C">
        <w:rPr>
          <w:sz w:val="24"/>
          <w:szCs w:val="24"/>
        </w:rPr>
        <w:t xml:space="preserve">mrežnoj stranici e-oglasna ploča </w:t>
      </w:r>
      <w:r w:rsidR="0096090C" w:rsidRPr="006E773C">
        <w:rPr>
          <w:sz w:val="24"/>
          <w:szCs w:val="24"/>
        </w:rPr>
        <w:t xml:space="preserve">Trgovačkog suda u Zagrebu </w:t>
      </w:r>
      <w:r w:rsidR="006838BA" w:rsidRPr="006E773C">
        <w:rPr>
          <w:sz w:val="24"/>
          <w:szCs w:val="24"/>
        </w:rPr>
        <w:t>prijaviti svoje tra</w:t>
      </w:r>
      <w:r w:rsidR="00F1773D" w:rsidRPr="006E773C">
        <w:rPr>
          <w:sz w:val="24"/>
          <w:szCs w:val="24"/>
        </w:rPr>
        <w:t xml:space="preserve">žbine stečajnom upravitelju, </w:t>
      </w:r>
      <w:r w:rsidR="00746617" w:rsidRPr="006E773C">
        <w:rPr>
          <w:sz w:val="24"/>
          <w:szCs w:val="24"/>
        </w:rPr>
        <w:t>u skladu s pravilima Stečajnog zakona o prijavi tražbina</w:t>
      </w:r>
      <w:r w:rsidR="00F1773D" w:rsidRPr="006E773C">
        <w:rPr>
          <w:sz w:val="24"/>
          <w:szCs w:val="24"/>
        </w:rPr>
        <w:t xml:space="preserve">, </w:t>
      </w:r>
      <w:r w:rsidR="002D18DF" w:rsidRPr="006E773C">
        <w:rPr>
          <w:sz w:val="24"/>
          <w:szCs w:val="24"/>
        </w:rPr>
        <w:t xml:space="preserve"> na propisanom obrascu</w:t>
      </w:r>
      <w:r w:rsidR="00F1773D" w:rsidRPr="006E773C">
        <w:rPr>
          <w:sz w:val="24"/>
          <w:szCs w:val="24"/>
        </w:rPr>
        <w:t>,</w:t>
      </w:r>
      <w:r w:rsidR="002D18DF" w:rsidRPr="006E773C">
        <w:rPr>
          <w:sz w:val="24"/>
          <w:szCs w:val="24"/>
        </w:rPr>
        <w:t xml:space="preserve"> u 2 primjerka</w:t>
      </w:r>
      <w:r w:rsidR="0096090C" w:rsidRPr="006E773C">
        <w:rPr>
          <w:sz w:val="24"/>
          <w:szCs w:val="24"/>
        </w:rPr>
        <w:t>,</w:t>
      </w:r>
      <w:r w:rsidR="002D18DF" w:rsidRPr="006E773C">
        <w:rPr>
          <w:sz w:val="24"/>
          <w:szCs w:val="24"/>
        </w:rPr>
        <w:t xml:space="preserve"> s ispravama iz kojih tražbina proizlazi, odnosno kojima se dokazuje</w:t>
      </w:r>
      <w:r w:rsidR="00F1773D" w:rsidRPr="006E773C">
        <w:rPr>
          <w:sz w:val="24"/>
          <w:szCs w:val="24"/>
        </w:rPr>
        <w:t xml:space="preserve">, te priložiti, </w:t>
      </w:r>
      <w:r w:rsidR="006838BA" w:rsidRPr="006E773C">
        <w:rPr>
          <w:sz w:val="24"/>
          <w:szCs w:val="24"/>
        </w:rPr>
        <w:t>potvrdu o uplaćenoj sudskoj pristojbi, na</w:t>
      </w:r>
      <w:r w:rsidR="00715858" w:rsidRPr="006E773C">
        <w:rPr>
          <w:sz w:val="24"/>
          <w:szCs w:val="24"/>
        </w:rPr>
        <w:t xml:space="preserve"> adresu</w:t>
      </w:r>
      <w:r w:rsidR="006838BA" w:rsidRPr="006E773C">
        <w:rPr>
          <w:sz w:val="24"/>
          <w:szCs w:val="24"/>
        </w:rPr>
        <w:t xml:space="preserve"> </w:t>
      </w:r>
      <w:r w:rsidR="003A5271" w:rsidRPr="003A5271">
        <w:rPr>
          <w:sz w:val="24"/>
          <w:szCs w:val="24"/>
        </w:rPr>
        <w:t>IVAN HUDOLETNJAK, Ivanec, Zavojna ulica 3</w:t>
      </w:r>
      <w:r w:rsidR="006E773C" w:rsidRPr="006E773C">
        <w:rPr>
          <w:sz w:val="24"/>
          <w:szCs w:val="24"/>
        </w:rPr>
        <w:t>.</w:t>
      </w:r>
    </w:p>
    <w:p w:rsidRDefault="00AB024A" w:rsidP="00CB0F34" w:rsidR="006838B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</w:t>
      </w:r>
      <w:r w:rsidR="00A84621" w:rsidRPr="00E43FC2">
        <w:rPr>
          <w:sz w:val="24"/>
          <w:szCs w:val="24"/>
        </w:rPr>
        <w:t>.</w:t>
      </w:r>
      <w:r w:rsidR="00FF234D" w:rsidRPr="00E43FC2">
        <w:rPr>
          <w:sz w:val="24"/>
          <w:szCs w:val="24"/>
        </w:rPr>
        <w:t xml:space="preserve"> </w:t>
      </w:r>
      <w:r w:rsidR="00FF234D" w:rsidRPr="00E43FC2">
        <w:rPr>
          <w:sz w:val="24"/>
          <w:szCs w:val="24"/>
        </w:rPr>
        <w:tab/>
        <w:t>P</w:t>
      </w:r>
      <w:r w:rsidR="006838BA" w:rsidRPr="00E43FC2">
        <w:rPr>
          <w:sz w:val="24"/>
          <w:szCs w:val="24"/>
        </w:rPr>
        <w:t>ozivaju se</w:t>
      </w:r>
      <w:r w:rsidR="003C78A1" w:rsidRPr="00E43FC2">
        <w:rPr>
          <w:sz w:val="24"/>
          <w:szCs w:val="24"/>
        </w:rPr>
        <w:t xml:space="preserve"> razlučni i izlučni vjerovnici</w:t>
      </w:r>
      <w:r w:rsidR="006838BA" w:rsidRPr="00E43FC2">
        <w:rPr>
          <w:sz w:val="24"/>
          <w:szCs w:val="24"/>
        </w:rPr>
        <w:t xml:space="preserve"> </w:t>
      </w:r>
      <w:r w:rsidR="00A84621" w:rsidRPr="00E43FC2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E43FC2">
        <w:rPr>
          <w:sz w:val="24"/>
          <w:szCs w:val="24"/>
        </w:rPr>
        <w:t xml:space="preserve">podneskom </w:t>
      </w:r>
      <w:r w:rsidR="006838BA" w:rsidRPr="00E43FC2">
        <w:rPr>
          <w:sz w:val="24"/>
          <w:szCs w:val="24"/>
        </w:rPr>
        <w:t xml:space="preserve">obavijestiti stečajnog upravitelja </w:t>
      </w:r>
      <w:r w:rsidR="003C78A1" w:rsidRPr="00E43FC2">
        <w:rPr>
          <w:sz w:val="24"/>
          <w:szCs w:val="24"/>
        </w:rPr>
        <w:t xml:space="preserve"> </w:t>
      </w:r>
      <w:r w:rsidR="006838BA" w:rsidRPr="00E43FC2">
        <w:rPr>
          <w:sz w:val="24"/>
          <w:szCs w:val="24"/>
        </w:rPr>
        <w:t>o postojanju svo</w:t>
      </w:r>
      <w:r w:rsidR="00A96E38" w:rsidRPr="00E43FC2">
        <w:rPr>
          <w:sz w:val="24"/>
          <w:szCs w:val="24"/>
        </w:rPr>
        <w:t xml:space="preserve">g </w:t>
      </w:r>
      <w:r w:rsidR="0096090C" w:rsidRPr="00E43FC2">
        <w:rPr>
          <w:sz w:val="24"/>
          <w:szCs w:val="24"/>
        </w:rPr>
        <w:t xml:space="preserve">razlučnog ili </w:t>
      </w:r>
      <w:r w:rsidR="00A96E38" w:rsidRPr="00E43FC2">
        <w:rPr>
          <w:sz w:val="24"/>
          <w:szCs w:val="24"/>
        </w:rPr>
        <w:t xml:space="preserve">izlučnog </w:t>
      </w:r>
      <w:r w:rsidR="006838BA" w:rsidRPr="00E43FC2">
        <w:rPr>
          <w:sz w:val="24"/>
          <w:szCs w:val="24"/>
        </w:rPr>
        <w:t xml:space="preserve">prava. </w:t>
      </w:r>
    </w:p>
    <w:p w:rsidRDefault="00AB024A" w:rsidP="00CB0F34" w:rsidR="006C7A5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VI</w:t>
      </w:r>
      <w:r w:rsidR="00A84621" w:rsidRPr="00E43FC2">
        <w:rPr>
          <w:sz w:val="24"/>
          <w:szCs w:val="24"/>
        </w:rPr>
        <w:t>.</w:t>
      </w:r>
      <w:r w:rsidR="006C7A5A" w:rsidRPr="00E43FC2">
        <w:rPr>
          <w:sz w:val="24"/>
          <w:szCs w:val="24"/>
        </w:rPr>
        <w:t xml:space="preserve"> </w:t>
      </w:r>
      <w:r w:rsidR="006C7A5A" w:rsidRPr="00E43FC2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8662DA">
      <w:pPr>
        <w:jc w:val="both"/>
        <w:rPr>
          <w:b/>
          <w:sz w:val="24"/>
          <w:szCs w:val="24"/>
        </w:rPr>
      </w:pPr>
      <w:r w:rsidRPr="00E43FC2">
        <w:rPr>
          <w:sz w:val="24"/>
          <w:szCs w:val="24"/>
        </w:rPr>
        <w:t>VII</w:t>
      </w:r>
      <w:r w:rsidR="00A84621" w:rsidRPr="00E43FC2">
        <w:rPr>
          <w:sz w:val="24"/>
          <w:szCs w:val="24"/>
        </w:rPr>
        <w:t>.</w:t>
      </w:r>
      <w:r w:rsidRPr="00E43FC2">
        <w:rPr>
          <w:sz w:val="24"/>
          <w:szCs w:val="24"/>
        </w:rPr>
        <w:t xml:space="preserve"> </w:t>
      </w:r>
      <w:r w:rsidRPr="00E43FC2">
        <w:rPr>
          <w:sz w:val="24"/>
          <w:szCs w:val="24"/>
        </w:rPr>
        <w:tab/>
      </w:r>
      <w:r w:rsidR="00CB0F34" w:rsidRPr="00E43FC2">
        <w:rPr>
          <w:sz w:val="24"/>
          <w:szCs w:val="24"/>
        </w:rPr>
        <w:t>O</w:t>
      </w:r>
      <w:r w:rsidR="006838BA" w:rsidRPr="00E43FC2">
        <w:rPr>
          <w:sz w:val="24"/>
          <w:szCs w:val="24"/>
        </w:rPr>
        <w:t>dređuje se ročište vjerovnika na kojem će se ispitati prijavljene tražbine (ispitno ročište) za</w:t>
      </w:r>
      <w:r w:rsidR="00A84621" w:rsidRPr="00E43FC2">
        <w:rPr>
          <w:sz w:val="24"/>
          <w:szCs w:val="24"/>
        </w:rPr>
        <w:t xml:space="preserve"> dan</w:t>
      </w:r>
      <w:r w:rsidR="006838BA" w:rsidRPr="00E43FC2">
        <w:rPr>
          <w:sz w:val="24"/>
          <w:szCs w:val="24"/>
        </w:rPr>
        <w:t xml:space="preserve"> </w:t>
      </w:r>
      <w:r w:rsidR="00BF2B12">
        <w:rPr>
          <w:sz w:val="24"/>
          <w:szCs w:val="24"/>
        </w:rPr>
        <w:t>12</w:t>
      </w:r>
      <w:r w:rsidR="003477D6">
        <w:rPr>
          <w:sz w:val="24"/>
          <w:szCs w:val="24"/>
        </w:rPr>
        <w:t>.</w:t>
      </w:r>
      <w:r w:rsidR="00BF2B12">
        <w:rPr>
          <w:sz w:val="24"/>
          <w:szCs w:val="24"/>
        </w:rPr>
        <w:t xml:space="preserve"> ožujka</w:t>
      </w:r>
      <w:r w:rsidR="004E77EF" w:rsidRPr="00E43FC2">
        <w:rPr>
          <w:sz w:val="24"/>
          <w:szCs w:val="24"/>
        </w:rPr>
        <w:t xml:space="preserve"> 201</w:t>
      </w:r>
      <w:r w:rsidR="00BF2B12">
        <w:rPr>
          <w:sz w:val="24"/>
          <w:szCs w:val="24"/>
        </w:rPr>
        <w:t>8</w:t>
      </w:r>
      <w:r w:rsidR="004E77EF" w:rsidRPr="00E43FC2">
        <w:rPr>
          <w:sz w:val="24"/>
          <w:szCs w:val="24"/>
        </w:rPr>
        <w:t xml:space="preserve">. u </w:t>
      </w:r>
      <w:r w:rsidR="00E77FE9" w:rsidRPr="00E43FC2">
        <w:rPr>
          <w:sz w:val="24"/>
          <w:szCs w:val="24"/>
        </w:rPr>
        <w:t>10,00</w:t>
      </w:r>
      <w:r w:rsidR="004E77EF" w:rsidRPr="00E43FC2">
        <w:rPr>
          <w:b/>
          <w:sz w:val="24"/>
          <w:szCs w:val="24"/>
        </w:rPr>
        <w:t xml:space="preserve"> </w:t>
      </w:r>
      <w:r w:rsidR="006838BA" w:rsidRPr="00E43FC2">
        <w:rPr>
          <w:sz w:val="24"/>
          <w:szCs w:val="24"/>
        </w:rPr>
        <w:t>sati koje će se održati u zgradi ovog suda, Za</w:t>
      </w:r>
      <w:r w:rsidR="00A84621" w:rsidRPr="00E43FC2">
        <w:rPr>
          <w:sz w:val="24"/>
          <w:szCs w:val="24"/>
        </w:rPr>
        <w:t xml:space="preserve">greb, Petrinjska </w:t>
      </w:r>
      <w:r w:rsidR="00A84621" w:rsidRPr="008662DA">
        <w:rPr>
          <w:sz w:val="24"/>
          <w:szCs w:val="24"/>
        </w:rPr>
        <w:t xml:space="preserve">8, soba </w:t>
      </w:r>
      <w:r w:rsidR="00767D35" w:rsidRPr="008662DA">
        <w:rPr>
          <w:sz w:val="24"/>
          <w:szCs w:val="24"/>
        </w:rPr>
        <w:t>96</w:t>
      </w:r>
      <w:r w:rsidR="00A84621" w:rsidRPr="008662DA">
        <w:rPr>
          <w:sz w:val="24"/>
          <w:szCs w:val="24"/>
        </w:rPr>
        <w:t xml:space="preserve"> (ulična</w:t>
      </w:r>
      <w:r w:rsidR="006838BA" w:rsidRPr="008662DA">
        <w:rPr>
          <w:sz w:val="24"/>
          <w:szCs w:val="24"/>
        </w:rPr>
        <w:t xml:space="preserve"> zgrada</w:t>
      </w:r>
      <w:r w:rsidR="00767D35" w:rsidRPr="008662DA">
        <w:rPr>
          <w:sz w:val="24"/>
          <w:szCs w:val="24"/>
        </w:rPr>
        <w:t xml:space="preserve"> – mala dvorana</w:t>
      </w:r>
      <w:r w:rsidR="006838BA" w:rsidRPr="008662DA">
        <w:rPr>
          <w:sz w:val="24"/>
          <w:szCs w:val="24"/>
        </w:rPr>
        <w:t xml:space="preserve">). </w:t>
      </w:r>
    </w:p>
    <w:p w:rsidRDefault="00867C12" w:rsidP="00CB0F34" w:rsidR="00326384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>VIII</w:t>
      </w:r>
      <w:r w:rsidR="00A84621" w:rsidRPr="008662DA">
        <w:rPr>
          <w:sz w:val="24"/>
          <w:szCs w:val="24"/>
        </w:rPr>
        <w:t>.</w:t>
      </w:r>
      <w:r w:rsidR="00CB0F34" w:rsidRPr="008662DA">
        <w:rPr>
          <w:sz w:val="24"/>
          <w:szCs w:val="24"/>
        </w:rPr>
        <w:tab/>
      </w:r>
      <w:r w:rsidR="002D18DF" w:rsidRPr="008662DA">
        <w:rPr>
          <w:sz w:val="24"/>
          <w:szCs w:val="24"/>
        </w:rPr>
        <w:t>Ročište</w:t>
      </w:r>
      <w:r w:rsidR="006838BA" w:rsidRPr="008662DA">
        <w:rPr>
          <w:sz w:val="24"/>
          <w:szCs w:val="24"/>
        </w:rPr>
        <w:t xml:space="preserve"> vjerovnika na kojem će se na temelju izvješća stečajnog upravitel</w:t>
      </w:r>
      <w:r w:rsidR="00EA2331" w:rsidRPr="008662DA">
        <w:rPr>
          <w:sz w:val="24"/>
          <w:szCs w:val="24"/>
        </w:rPr>
        <w:t>ja odlučivati o daljnjem tijeku</w:t>
      </w:r>
      <w:r w:rsidR="002D18DF" w:rsidRPr="008662DA">
        <w:rPr>
          <w:sz w:val="24"/>
          <w:szCs w:val="24"/>
        </w:rPr>
        <w:t xml:space="preserve"> stečajnog </w:t>
      </w:r>
      <w:r w:rsidR="006838BA" w:rsidRPr="008662DA">
        <w:rPr>
          <w:sz w:val="24"/>
          <w:szCs w:val="24"/>
        </w:rPr>
        <w:t xml:space="preserve">postupka (izvještajno ročište) određuje se za isti dan i na istom mjestu u </w:t>
      </w:r>
      <w:r w:rsidR="00E77FE9" w:rsidRPr="008662DA">
        <w:rPr>
          <w:sz w:val="24"/>
          <w:szCs w:val="24"/>
        </w:rPr>
        <w:t>10,20</w:t>
      </w:r>
      <w:r w:rsidR="006838BA" w:rsidRPr="008662DA">
        <w:rPr>
          <w:sz w:val="24"/>
          <w:szCs w:val="24"/>
        </w:rPr>
        <w:t xml:space="preserve"> sati.</w:t>
      </w:r>
    </w:p>
    <w:p w:rsidRDefault="00CC0BD4" w:rsidP="00522162" w:rsidR="00CC0BD4">
      <w:pPr>
        <w:pStyle w:val="Odlomakpopisa"/>
        <w:jc w:val="both"/>
        <w:rPr>
          <w:sz w:val="24"/>
          <w:szCs w:val="24"/>
        </w:rPr>
      </w:pPr>
    </w:p>
    <w:p w:rsidRDefault="00BF2B12" w:rsidP="00522162" w:rsidR="00D97F54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E83FAF">
        <w:rPr>
          <w:sz w:val="24"/>
          <w:szCs w:val="24"/>
        </w:rPr>
        <w:t>X.</w:t>
      </w:r>
      <w:r w:rsidR="00E83FAF">
        <w:rPr>
          <w:sz w:val="24"/>
          <w:szCs w:val="24"/>
        </w:rPr>
        <w:tab/>
      </w:r>
      <w:r w:rsidR="004E19B6" w:rsidRPr="004E19B6">
        <w:rPr>
          <w:sz w:val="24"/>
          <w:szCs w:val="24"/>
        </w:rPr>
        <w:t xml:space="preserve">Rješenje o otvaranju </w:t>
      </w:r>
      <w:r w:rsidR="004E19B6">
        <w:rPr>
          <w:sz w:val="24"/>
          <w:szCs w:val="24"/>
        </w:rPr>
        <w:t>stečajnog</w:t>
      </w:r>
      <w:r w:rsidR="004E19B6" w:rsidRPr="004E19B6">
        <w:rPr>
          <w:sz w:val="24"/>
          <w:szCs w:val="24"/>
        </w:rPr>
        <w:t xml:space="preserve"> postupka upisat će se u sudskom registru ovog suda, kao i u javne knjige, registre, upisnike i očevidnike u kojima je dužnik upisan kao nositelj nekog prava.</w:t>
      </w:r>
    </w:p>
    <w:p w:rsidRDefault="00D97F54" w:rsidP="00522162" w:rsidR="00D97F54">
      <w:pPr>
        <w:jc w:val="both"/>
        <w:rPr>
          <w:sz w:val="24"/>
          <w:szCs w:val="24"/>
        </w:rPr>
      </w:pPr>
    </w:p>
    <w:p w:rsidRDefault="00940BB4" w:rsidP="00D97F54" w:rsidR="00940BB4">
      <w:pPr>
        <w:jc w:val="center"/>
        <w:rPr>
          <w:sz w:val="24"/>
          <w:szCs w:val="24"/>
        </w:rPr>
      </w:pPr>
    </w:p>
    <w:p w:rsidRDefault="00940BB4" w:rsidP="00D97F54" w:rsidR="00940BB4">
      <w:pPr>
        <w:jc w:val="center"/>
        <w:rPr>
          <w:sz w:val="24"/>
          <w:szCs w:val="24"/>
        </w:rPr>
      </w:pPr>
    </w:p>
    <w:p w:rsidRDefault="006838BA" w:rsidP="00D97F54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lastRenderedPageBreak/>
        <w:t>Obrazloženje</w:t>
      </w:r>
    </w:p>
    <w:p w:rsidRDefault="002726CF" w:rsidR="002726CF" w:rsidRPr="008662DA">
      <w:pPr>
        <w:jc w:val="center"/>
        <w:rPr>
          <w:sz w:val="24"/>
          <w:szCs w:val="24"/>
        </w:rPr>
      </w:pPr>
    </w:p>
    <w:p w:rsidRDefault="00BF2B12" w:rsidP="00BF2B12" w:rsidR="00BF2B12">
      <w:pPr>
        <w:ind w:firstLine="555"/>
        <w:jc w:val="both"/>
        <w:rPr>
          <w:sz w:val="24"/>
        </w:rPr>
      </w:pPr>
      <w:r>
        <w:rPr>
          <w:sz w:val="24"/>
        </w:rPr>
        <w:t>FINA-e Regionalni centar Zagreb, podnijela je ovom sudu dana 17. prosinca  2015. prijedlog za otvaranje stečajnog postupka nad dužnikom.</w:t>
      </w:r>
    </w:p>
    <w:p w:rsidRDefault="00BF2B12" w:rsidP="00BF2B12" w:rsidR="00BF2B12">
      <w:pPr>
        <w:ind w:firstLine="555"/>
        <w:jc w:val="both"/>
        <w:rPr>
          <w:sz w:val="24"/>
          <w:szCs w:val="24"/>
        </w:rPr>
      </w:pPr>
    </w:p>
    <w:p w:rsidRDefault="00BF2B12" w:rsidP="00BF2B12" w:rsidR="00BF2B1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BF2B12" w:rsidP="00BF2B12" w:rsidR="00BF2B12">
      <w:pPr>
        <w:ind w:firstLine="709"/>
        <w:jc w:val="both"/>
        <w:rPr>
          <w:sz w:val="24"/>
          <w:szCs w:val="24"/>
        </w:rPr>
      </w:pPr>
    </w:p>
    <w:p w:rsidRDefault="00BF2B12" w:rsidP="00BF2B12" w:rsidR="00BF2B12">
      <w:pPr>
        <w:ind w:firstLine="709"/>
        <w:jc w:val="both"/>
        <w:rPr>
          <w:sz w:val="24"/>
          <w:szCs w:val="24"/>
          <w:lang w:val="en-GB"/>
        </w:rPr>
      </w:pPr>
      <w:r>
        <w:rPr>
          <w:sz w:val="24"/>
          <w:szCs w:val="24"/>
        </w:rPr>
        <w:t xml:space="preserve">Financijska agencija, kao predlagatelj, navela je u prijedlogu za otvaranje stečajnog postupka kako dužnik na dan 15. prosinca 2015. u Očevidniku redoslijeda osnova za plaćanje ima evidentirane neizvršene osnove za plaćanje u neprekinutom razdoblju od 120 dana, u ukupnom iznosu od  118.323,65 kn, kao i da dužnik ima 1 zaposlenog. </w:t>
      </w:r>
      <w:r>
        <w:rPr>
          <w:sz w:val="24"/>
          <w:szCs w:val="24"/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BF2B12" w:rsidP="00BF2B12" w:rsidR="00BF2B12">
      <w:pPr>
        <w:jc w:val="both"/>
        <w:rPr>
          <w:sz w:val="24"/>
          <w:szCs w:val="24"/>
        </w:rPr>
      </w:pPr>
    </w:p>
    <w:p w:rsidRDefault="00BF2B12" w:rsidP="00BF2B12" w:rsidR="00BF2B1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BF2B12" w:rsidP="00F800D5" w:rsidR="00BF2B12">
      <w:pPr>
        <w:ind w:firstLine="709"/>
        <w:jc w:val="both"/>
        <w:rPr>
          <w:sz w:val="24"/>
          <w:szCs w:val="24"/>
        </w:rPr>
      </w:pPr>
    </w:p>
    <w:p w:rsidRDefault="00F800D5" w:rsidP="00F800D5" w:rsidR="00F800D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sud </w:t>
      </w:r>
      <w:r w:rsidR="00BF2B12">
        <w:rPr>
          <w:sz w:val="24"/>
          <w:szCs w:val="24"/>
        </w:rPr>
        <w:t>5</w:t>
      </w:r>
      <w:r w:rsidR="00EC6072">
        <w:rPr>
          <w:sz w:val="24"/>
          <w:szCs w:val="24"/>
        </w:rPr>
        <w:t>.</w:t>
      </w:r>
      <w:r w:rsidR="00BF2B12">
        <w:rPr>
          <w:sz w:val="24"/>
          <w:szCs w:val="24"/>
        </w:rPr>
        <w:t xml:space="preserve"> svibnja</w:t>
      </w:r>
      <w:r w:rsidR="00EC6072">
        <w:rPr>
          <w:sz w:val="24"/>
          <w:szCs w:val="24"/>
        </w:rPr>
        <w:t xml:space="preserve"> 201</w:t>
      </w:r>
      <w:r w:rsidR="00BF2B12">
        <w:rPr>
          <w:sz w:val="24"/>
          <w:szCs w:val="24"/>
        </w:rPr>
        <w:t>6</w:t>
      </w:r>
      <w:r w:rsidR="00EC6072">
        <w:rPr>
          <w:sz w:val="24"/>
          <w:szCs w:val="24"/>
        </w:rPr>
        <w:t xml:space="preserve">. godine donio rješenje o </w:t>
      </w:r>
      <w:r w:rsidR="00EC6072" w:rsidRPr="00E974B3">
        <w:rPr>
          <w:sz w:val="24"/>
          <w:szCs w:val="24"/>
        </w:rPr>
        <w:t>pokretanju prethodnoga postupka radi utvrđivanja pretpostavki za otvaranje stečajnoga postupka</w:t>
      </w:r>
      <w:r w:rsidR="00EC6072">
        <w:rPr>
          <w:sz w:val="24"/>
          <w:szCs w:val="24"/>
        </w:rPr>
        <w:t>.</w:t>
      </w:r>
    </w:p>
    <w:p w:rsidRDefault="00FB16DC" w:rsidP="00F800D5" w:rsidR="00FB16DC">
      <w:pPr>
        <w:ind w:firstLine="709"/>
        <w:jc w:val="both"/>
        <w:rPr>
          <w:sz w:val="24"/>
          <w:szCs w:val="24"/>
        </w:rPr>
      </w:pPr>
    </w:p>
    <w:p w:rsidRDefault="00EC6072" w:rsidP="00F800D5" w:rsidR="00EC607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Ročište radi očitovanja o prijedlogu za otvaranje </w:t>
      </w:r>
      <w:r w:rsidR="00994A96">
        <w:rPr>
          <w:sz w:val="24"/>
          <w:szCs w:val="24"/>
        </w:rPr>
        <w:t>stečajnog postupka održano je 15</w:t>
      </w:r>
      <w:r>
        <w:rPr>
          <w:sz w:val="24"/>
          <w:szCs w:val="24"/>
        </w:rPr>
        <w:t>.</w:t>
      </w:r>
      <w:r w:rsidR="00FB16DC">
        <w:rPr>
          <w:sz w:val="24"/>
          <w:szCs w:val="24"/>
        </w:rPr>
        <w:t xml:space="preserve"> l</w:t>
      </w:r>
      <w:r w:rsidR="00994A96">
        <w:rPr>
          <w:sz w:val="24"/>
          <w:szCs w:val="24"/>
        </w:rPr>
        <w:t>ipnja</w:t>
      </w:r>
      <w:r>
        <w:rPr>
          <w:sz w:val="24"/>
          <w:szCs w:val="24"/>
        </w:rPr>
        <w:t xml:space="preserve"> 2016. godine. Na ročište </w:t>
      </w:r>
      <w:r w:rsidR="00994A96">
        <w:rPr>
          <w:sz w:val="24"/>
          <w:szCs w:val="24"/>
        </w:rPr>
        <w:t>nij</w:t>
      </w:r>
      <w:r w:rsidR="001F3CF8">
        <w:rPr>
          <w:sz w:val="24"/>
          <w:szCs w:val="24"/>
        </w:rPr>
        <w:t xml:space="preserve">e pristupio </w:t>
      </w:r>
      <w:r w:rsidR="00994A96">
        <w:rPr>
          <w:sz w:val="24"/>
          <w:szCs w:val="24"/>
        </w:rPr>
        <w:t>zastupnik po zakonu predloženog stečajnog dužnika</w:t>
      </w:r>
      <w:r w:rsidR="001F3CF8">
        <w:rPr>
          <w:sz w:val="24"/>
          <w:szCs w:val="24"/>
        </w:rPr>
        <w:t xml:space="preserve">. Predlagatelje je </w:t>
      </w:r>
      <w:r w:rsidR="00994A96">
        <w:rPr>
          <w:sz w:val="24"/>
          <w:szCs w:val="24"/>
        </w:rPr>
        <w:t>ustrajao kod prijedloga.</w:t>
      </w:r>
    </w:p>
    <w:p w:rsidRDefault="00FB16DC" w:rsidP="00F800D5" w:rsidR="00FB16DC">
      <w:pPr>
        <w:ind w:firstLine="709"/>
        <w:jc w:val="both"/>
        <w:rPr>
          <w:sz w:val="24"/>
          <w:szCs w:val="24"/>
        </w:rPr>
      </w:pPr>
    </w:p>
    <w:p w:rsidRDefault="00EC6072" w:rsidP="00E53FBA" w:rsidR="00E53F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Ročište radi rasprave o pretpostavkama za otvaranje stečajnog postupka,  održano je </w:t>
      </w:r>
      <w:r w:rsidR="00E53FBA">
        <w:rPr>
          <w:sz w:val="24"/>
          <w:szCs w:val="24"/>
        </w:rPr>
        <w:t>20. ožujka 2017.</w:t>
      </w:r>
      <w:r>
        <w:rPr>
          <w:sz w:val="24"/>
          <w:szCs w:val="24"/>
        </w:rPr>
        <w:t xml:space="preserve"> Na ročištu je </w:t>
      </w:r>
      <w:r w:rsidR="00E53FBA">
        <w:rPr>
          <w:sz w:val="24"/>
          <w:szCs w:val="24"/>
        </w:rPr>
        <w:t>pročitan podnesak, Izvješće, privremenog stečajnog upravitelja predano u spis</w:t>
      </w:r>
      <w:r w:rsidR="00E53FBA" w:rsidRPr="00E53FBA">
        <w:rPr>
          <w:sz w:val="24"/>
          <w:szCs w:val="24"/>
        </w:rPr>
        <w:t xml:space="preserve"> 10.2.2017.g.</w:t>
      </w:r>
      <w:r w:rsidR="00E53FBA">
        <w:rPr>
          <w:sz w:val="24"/>
          <w:szCs w:val="24"/>
        </w:rPr>
        <w:t>. Privremeni stečajni upravitelj u cijelosti je ostao kod Izvješća.</w:t>
      </w:r>
      <w:r w:rsidR="00E53FBA" w:rsidRPr="00E53FBA">
        <w:rPr>
          <w:sz w:val="24"/>
          <w:szCs w:val="24"/>
        </w:rPr>
        <w:t xml:space="preserve"> Ukratko</w:t>
      </w:r>
      <w:r w:rsidR="00E53FBA">
        <w:rPr>
          <w:sz w:val="24"/>
          <w:szCs w:val="24"/>
        </w:rPr>
        <w:t xml:space="preserve"> je ponovio navode iz Izvješća te ja istaknuo kako </w:t>
      </w:r>
      <w:r w:rsidR="00E53FBA" w:rsidRPr="00E53FBA">
        <w:rPr>
          <w:sz w:val="24"/>
          <w:szCs w:val="24"/>
        </w:rPr>
        <w:t>je utvrdio postojanje steč</w:t>
      </w:r>
      <w:r w:rsidR="00E53FBA">
        <w:rPr>
          <w:sz w:val="24"/>
          <w:szCs w:val="24"/>
        </w:rPr>
        <w:t>ajnog</w:t>
      </w:r>
      <w:r w:rsidR="00E53FBA" w:rsidRPr="00E53FBA">
        <w:rPr>
          <w:sz w:val="24"/>
          <w:szCs w:val="24"/>
        </w:rPr>
        <w:t xml:space="preserve"> razloga u vidu nesposobnosti za plaćanje obzirom da je račun predl</w:t>
      </w:r>
      <w:r w:rsidR="00E53FBA">
        <w:rPr>
          <w:sz w:val="24"/>
          <w:szCs w:val="24"/>
        </w:rPr>
        <w:t>oženog stečajnog dužnika</w:t>
      </w:r>
      <w:r w:rsidR="00E53FBA" w:rsidRPr="00E53FBA">
        <w:rPr>
          <w:sz w:val="24"/>
          <w:szCs w:val="24"/>
        </w:rPr>
        <w:t xml:space="preserve"> blokiran dulje od 60 dana. U pogledu imovine dužnika,</w:t>
      </w:r>
      <w:r w:rsidR="00E53FBA">
        <w:rPr>
          <w:sz w:val="24"/>
          <w:szCs w:val="24"/>
        </w:rPr>
        <w:t xml:space="preserve"> privremeni stečajni upravitelj je</w:t>
      </w:r>
      <w:r w:rsidR="00E53FBA" w:rsidRPr="00E53FBA">
        <w:rPr>
          <w:sz w:val="24"/>
          <w:szCs w:val="24"/>
        </w:rPr>
        <w:t xml:space="preserve"> utvrdio postojanje imovine u vidu potraživanja prema zak</w:t>
      </w:r>
      <w:r w:rsidR="00E53FBA">
        <w:rPr>
          <w:sz w:val="24"/>
          <w:szCs w:val="24"/>
        </w:rPr>
        <w:t xml:space="preserve">onskom </w:t>
      </w:r>
      <w:r w:rsidR="00E53FBA" w:rsidRPr="00E53FBA">
        <w:rPr>
          <w:sz w:val="24"/>
          <w:szCs w:val="24"/>
        </w:rPr>
        <w:t>zastupniku Ivanki Zlamal, ujedno i osnivaču u iznosu od 5.894.741,87 kn, te prema kupcima u iznosu 408.241,86 kn. Osim toga, dužnik ima i proknjiženu robu u skladištu u iznosu od 1.168.264,00 kn, te prema stanju knjigovodstva u blagajni iznos od 108.798,54 kn. Također je potrebno napomenuti kako bi prema knjigovodstvu dužnik posjedovao osobni automobil vrijednosti 321.581,88 kn, te materijalnu imovinu u vrijednosti od 690.690,37 kn. Slijedom čega se predlaže otvaranje steč</w:t>
      </w:r>
      <w:r w:rsidR="00E53FBA">
        <w:rPr>
          <w:sz w:val="24"/>
          <w:szCs w:val="24"/>
        </w:rPr>
        <w:t>ajnog</w:t>
      </w:r>
      <w:r w:rsidR="00E53FBA" w:rsidRPr="00E53FBA">
        <w:rPr>
          <w:sz w:val="24"/>
          <w:szCs w:val="24"/>
        </w:rPr>
        <w:t xml:space="preserve"> postupka.</w:t>
      </w:r>
    </w:p>
    <w:p w:rsidRDefault="00E53FBA" w:rsidP="00E53FBA" w:rsidR="00E53FBA">
      <w:pPr>
        <w:ind w:firstLine="709"/>
        <w:jc w:val="both"/>
        <w:rPr>
          <w:sz w:val="24"/>
          <w:szCs w:val="24"/>
        </w:rPr>
      </w:pPr>
    </w:p>
    <w:p w:rsidRDefault="00971C06" w:rsidP="000C77B1" w:rsidR="00971C06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>Uvidom u</w:t>
      </w:r>
      <w:r w:rsidR="00055E92" w:rsidRPr="008662DA">
        <w:rPr>
          <w:sz w:val="24"/>
          <w:szCs w:val="24"/>
        </w:rPr>
        <w:t xml:space="preserve"> </w:t>
      </w:r>
      <w:r w:rsidR="006138C0">
        <w:rPr>
          <w:sz w:val="24"/>
          <w:szCs w:val="24"/>
        </w:rPr>
        <w:t xml:space="preserve">podnesak </w:t>
      </w:r>
      <w:r w:rsidR="000C77B1">
        <w:rPr>
          <w:sz w:val="24"/>
          <w:szCs w:val="24"/>
        </w:rPr>
        <w:t>FINA-e</w:t>
      </w:r>
      <w:r w:rsidR="00CB79CA">
        <w:rPr>
          <w:sz w:val="24"/>
          <w:szCs w:val="24"/>
        </w:rPr>
        <w:t xml:space="preserve"> 23.1.2017., te Izvješće privremenog stečajnog upravitelja,</w:t>
      </w:r>
      <w:r w:rsidR="001D6684" w:rsidRPr="008662DA">
        <w:rPr>
          <w:sz w:val="24"/>
          <w:szCs w:val="24"/>
        </w:rPr>
        <w:t xml:space="preserve"> sud je utvrdio </w:t>
      </w:r>
      <w:r w:rsidR="00F11803" w:rsidRPr="008662DA">
        <w:rPr>
          <w:sz w:val="24"/>
          <w:szCs w:val="24"/>
        </w:rPr>
        <w:t xml:space="preserve">kako je račun predloženog dužnika blokiran </w:t>
      </w:r>
      <w:r w:rsidR="00CB79CA">
        <w:rPr>
          <w:sz w:val="24"/>
          <w:szCs w:val="24"/>
        </w:rPr>
        <w:t>u razdoblju duljem od 60 dana</w:t>
      </w:r>
      <w:r w:rsidR="00D848B6">
        <w:rPr>
          <w:sz w:val="24"/>
          <w:szCs w:val="24"/>
        </w:rPr>
        <w:t xml:space="preserve">. </w:t>
      </w:r>
      <w:r w:rsidR="006138C0" w:rsidRPr="008662DA">
        <w:rPr>
          <w:sz w:val="24"/>
          <w:szCs w:val="24"/>
        </w:rPr>
        <w:t xml:space="preserve"> </w:t>
      </w:r>
    </w:p>
    <w:p w:rsidRDefault="001B72C2" w:rsidP="00971C06" w:rsidR="001B72C2" w:rsidRPr="008662DA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8662DA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lastRenderedPageBreak/>
        <w:t>S</w:t>
      </w:r>
      <w:r w:rsidR="00433443">
        <w:rPr>
          <w:sz w:val="24"/>
          <w:szCs w:val="24"/>
        </w:rPr>
        <w:t>toga je</w:t>
      </w:r>
      <w:r w:rsidRPr="008662DA">
        <w:rPr>
          <w:sz w:val="24"/>
          <w:szCs w:val="24"/>
        </w:rPr>
        <w:t xml:space="preserve"> </w:t>
      </w:r>
      <w:r w:rsidR="00F11803" w:rsidRPr="008662DA">
        <w:rPr>
          <w:sz w:val="24"/>
          <w:szCs w:val="24"/>
        </w:rPr>
        <w:t>sud utvrdio postojanje stečajnog razloga u vidu nesposobnosti za plaćanje</w:t>
      </w:r>
      <w:r w:rsidRPr="008662DA">
        <w:rPr>
          <w:sz w:val="24"/>
          <w:szCs w:val="24"/>
        </w:rPr>
        <w:t xml:space="preserve"> u smislu čl. 6. st. </w:t>
      </w:r>
      <w:r w:rsidR="00F11803" w:rsidRPr="008662DA">
        <w:rPr>
          <w:sz w:val="24"/>
          <w:szCs w:val="24"/>
        </w:rPr>
        <w:t>2</w:t>
      </w:r>
      <w:r w:rsidRPr="008662DA">
        <w:rPr>
          <w:sz w:val="24"/>
          <w:szCs w:val="24"/>
        </w:rPr>
        <w:t>. SZ-a</w:t>
      </w:r>
      <w:r w:rsidR="00F11803" w:rsidRPr="008662DA">
        <w:rPr>
          <w:sz w:val="24"/>
          <w:szCs w:val="24"/>
        </w:rPr>
        <w:t>.</w:t>
      </w:r>
    </w:p>
    <w:p w:rsidRDefault="00F11803" w:rsidP="00971C06" w:rsidR="00F11803" w:rsidRPr="008662DA">
      <w:pPr>
        <w:ind w:firstLine="709"/>
        <w:jc w:val="both"/>
        <w:rPr>
          <w:sz w:val="24"/>
          <w:szCs w:val="24"/>
        </w:rPr>
      </w:pPr>
    </w:p>
    <w:p w:rsidRDefault="00971C06" w:rsidP="00971C06" w:rsidR="00CB79CA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  <w:t>S</w:t>
      </w:r>
      <w:r w:rsidR="00032216" w:rsidRPr="008662DA">
        <w:rPr>
          <w:sz w:val="24"/>
          <w:szCs w:val="24"/>
        </w:rPr>
        <w:t xml:space="preserve">lijedom navedenoga, </w:t>
      </w:r>
      <w:r w:rsidRPr="008662DA">
        <w:rPr>
          <w:sz w:val="24"/>
          <w:szCs w:val="24"/>
        </w:rPr>
        <w:t xml:space="preserve">sud je na temelju odredbe čl. 5. st. 1. SZ-a utvrdio postojanje stečajnog razloga nesposobnosti za plaćanje, pa je na temelju odredbe čl. čl. 128. st. 6. SZ-a donio rješenje o otvaranju stečajnog postupka. </w:t>
      </w:r>
    </w:p>
    <w:p w:rsidRDefault="00566D20" w:rsidP="00971C06" w:rsidR="00566D20">
      <w:pPr>
        <w:ind w:firstLine="709"/>
        <w:jc w:val="both"/>
        <w:rPr>
          <w:sz w:val="24"/>
          <w:szCs w:val="24"/>
        </w:rPr>
      </w:pPr>
    </w:p>
    <w:p w:rsidRDefault="00566D20" w:rsidP="00971C06" w:rsidR="00CB79CA">
      <w:pPr>
        <w:ind w:firstLine="709"/>
        <w:jc w:val="both"/>
        <w:rPr>
          <w:sz w:val="24"/>
          <w:szCs w:val="24"/>
        </w:rPr>
      </w:pPr>
      <w:r w:rsidRPr="00566D20">
        <w:rPr>
          <w:sz w:val="24"/>
          <w:szCs w:val="24"/>
        </w:rPr>
        <w:t>Rješenjem od 1</w:t>
      </w:r>
      <w:r>
        <w:rPr>
          <w:sz w:val="24"/>
          <w:szCs w:val="24"/>
        </w:rPr>
        <w:t>3</w:t>
      </w:r>
      <w:r w:rsidRPr="00566D20">
        <w:rPr>
          <w:sz w:val="24"/>
          <w:szCs w:val="24"/>
        </w:rPr>
        <w:t>.</w:t>
      </w:r>
      <w:r>
        <w:rPr>
          <w:sz w:val="24"/>
          <w:szCs w:val="24"/>
        </w:rPr>
        <w:t xml:space="preserve"> siječnja</w:t>
      </w:r>
      <w:r w:rsidRPr="00566D20">
        <w:rPr>
          <w:sz w:val="24"/>
          <w:szCs w:val="24"/>
        </w:rPr>
        <w:t xml:space="preserve"> 2017. godine u ovosudnom predmetu imenovan je </w:t>
      </w:r>
      <w:r>
        <w:rPr>
          <w:sz w:val="24"/>
          <w:szCs w:val="24"/>
        </w:rPr>
        <w:t xml:space="preserve">Ivan Hudoletnjak  za </w:t>
      </w:r>
      <w:r w:rsidRPr="00566D20">
        <w:rPr>
          <w:sz w:val="24"/>
          <w:szCs w:val="24"/>
        </w:rPr>
        <w:t xml:space="preserve">privremenog stečajnog upravitelja. Privremeni stečajni upravitelj imenovan je metodom slučajnog odabira s liste A stečajnih upravitelja kako to propisuje odredba čl. 84. st. 1. SZ-a. Odredbom članka 85.st.2. Stečajnog zakona određeno je da ako je u predstečajnom postupku koji je prethodio stečajnom postupku imenovan povjerenik ili je u stečajnom postupku imenovan privremeni stečajni upravitelj, sud će povjerenika odnosno privremenoga stečajnog upravitelja imenovati stečajnim upraviteljem. Slijedom navedenoga, imajući u vidu činjenicu da je privremeni stečajni upravitelj </w:t>
      </w:r>
      <w:r>
        <w:rPr>
          <w:sz w:val="24"/>
          <w:szCs w:val="24"/>
        </w:rPr>
        <w:t xml:space="preserve">Ivan Hudoletnjak </w:t>
      </w:r>
      <w:r w:rsidRPr="00566D20">
        <w:rPr>
          <w:sz w:val="24"/>
          <w:szCs w:val="24"/>
        </w:rPr>
        <w:t>imenovan metodom slučajnog odabira to je u skladu s odredbom članka 85.st.2. Stečajnog zakona isti imenovan i za stečajnog upravitelja.</w:t>
      </w:r>
    </w:p>
    <w:p w:rsidRDefault="00CB79CA" w:rsidP="00971C06" w:rsidR="00CB79CA">
      <w:pPr>
        <w:ind w:firstLine="709"/>
        <w:jc w:val="both"/>
        <w:rPr>
          <w:sz w:val="24"/>
          <w:szCs w:val="24"/>
        </w:rPr>
      </w:pPr>
    </w:p>
    <w:p w:rsidRDefault="00971C06" w:rsidP="00971C06" w:rsidR="00E3601D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>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8662DA">
        <w:rPr>
          <w:sz w:val="24"/>
          <w:szCs w:val="24"/>
        </w:rPr>
        <w:t>jn</w:t>
      </w:r>
      <w:r w:rsidRPr="008662DA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8662DA">
        <w:rPr>
          <w:sz w:val="24"/>
          <w:szCs w:val="24"/>
        </w:rPr>
        <w:t>o ispitno ročište i izvještajno</w:t>
      </w:r>
      <w:r w:rsidRPr="008662DA">
        <w:rPr>
          <w:sz w:val="24"/>
          <w:szCs w:val="24"/>
        </w:rPr>
        <w:t xml:space="preserve"> ročište. S obzirom na to</w:t>
      </w:r>
      <w:r w:rsidR="00BF3F51" w:rsidRPr="008662DA">
        <w:rPr>
          <w:sz w:val="24"/>
          <w:szCs w:val="24"/>
        </w:rPr>
        <w:t xml:space="preserve"> da je dužnik vlasnik nekretnina</w:t>
      </w:r>
      <w:r w:rsidRPr="008662DA">
        <w:rPr>
          <w:sz w:val="24"/>
          <w:szCs w:val="24"/>
        </w:rPr>
        <w:t>, sud je po osnovi odredbe čl. 131. st. 2. SZ-a riješio kao u izreci.</w:t>
      </w:r>
      <w:r w:rsidR="000C77B1">
        <w:rPr>
          <w:sz w:val="24"/>
          <w:szCs w:val="24"/>
        </w:rPr>
        <w:t xml:space="preserve"> Točka IX izreke temelji se na odredbi članka </w:t>
      </w:r>
      <w:r w:rsidR="00E3601D">
        <w:rPr>
          <w:sz w:val="24"/>
          <w:szCs w:val="24"/>
        </w:rPr>
        <w:t>129.st.2. SZ-a.</w:t>
      </w:r>
    </w:p>
    <w:p w:rsidRDefault="00E3601D" w:rsidP="00971C06" w:rsidR="00E3601D" w:rsidRPr="008662D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C5002D" w:rsidP="00C82AC1" w:rsidR="00C5002D">
      <w:pPr>
        <w:jc w:val="center"/>
        <w:rPr>
          <w:sz w:val="24"/>
          <w:szCs w:val="24"/>
        </w:rPr>
      </w:pPr>
    </w:p>
    <w:p w:rsidRDefault="009A3E7E" w:rsidP="00C82AC1" w:rsidR="001D5467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U Zagrebu</w:t>
      </w:r>
      <w:r w:rsidR="00566D20">
        <w:rPr>
          <w:sz w:val="24"/>
          <w:szCs w:val="24"/>
        </w:rPr>
        <w:t>, 7. prosinca</w:t>
      </w:r>
      <w:r w:rsidR="00F626D7" w:rsidRPr="008662DA">
        <w:rPr>
          <w:sz w:val="24"/>
          <w:szCs w:val="24"/>
        </w:rPr>
        <w:t xml:space="preserve"> 201</w:t>
      </w:r>
      <w:r w:rsidR="00566D20">
        <w:rPr>
          <w:sz w:val="24"/>
          <w:szCs w:val="24"/>
        </w:rPr>
        <w:t>7</w:t>
      </w:r>
      <w:r w:rsidRPr="008662DA">
        <w:rPr>
          <w:sz w:val="24"/>
          <w:szCs w:val="24"/>
        </w:rPr>
        <w:t>.</w:t>
      </w:r>
      <w:r w:rsidR="008233D2" w:rsidRPr="008662DA">
        <w:rPr>
          <w:sz w:val="24"/>
          <w:szCs w:val="24"/>
        </w:rPr>
        <w:tab/>
      </w:r>
      <w:r w:rsidR="00852C1A" w:rsidRPr="008662DA">
        <w:rPr>
          <w:sz w:val="24"/>
          <w:szCs w:val="24"/>
        </w:rPr>
        <w:t xml:space="preserve"> </w:t>
      </w:r>
    </w:p>
    <w:p w:rsidRDefault="00940BB4" w:rsidP="00E91121" w:rsidR="00940BB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40BB4" w:rsidP="00E91121" w:rsidR="00940BB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40BB4" w:rsidP="00E91121" w:rsidR="00940BB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40BB4" w:rsidP="00940BB4" w:rsidR="00940BB4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40BB4" w:rsidP="00E91121" w:rsidR="00940BB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569FD" w:rsidP="00433443" w:rsidR="006569FD">
      <w:pPr>
        <w:pStyle w:val="Podnaslov"/>
        <w:ind w:firstLine="708" w:left="4956"/>
        <w:rPr>
          <w:szCs w:val="24"/>
          <w:lang w:val="pl-PL"/>
        </w:rPr>
      </w:pPr>
    </w:p>
    <w:p w:rsidRDefault="00C5002D" w:rsidP="00A10F37" w:rsidR="00C5002D">
      <w:pPr>
        <w:rPr>
          <w:sz w:val="24"/>
          <w:szCs w:val="24"/>
          <w:lang w:val="pl-PL"/>
        </w:rPr>
      </w:pPr>
    </w:p>
    <w:p w:rsidRDefault="00C5002D" w:rsidP="00A10F37" w:rsidR="00C5002D">
      <w:pPr>
        <w:rPr>
          <w:sz w:val="24"/>
          <w:szCs w:val="24"/>
          <w:lang w:val="pl-PL"/>
        </w:rPr>
      </w:pPr>
    </w:p>
    <w:p w:rsidRDefault="00A96E38" w:rsidP="00A10F37" w:rsidR="006838BA" w:rsidRPr="008662DA">
      <w:pPr>
        <w:rPr>
          <w:sz w:val="24"/>
          <w:szCs w:val="24"/>
        </w:rPr>
      </w:pPr>
      <w:r w:rsidRPr="008662DA">
        <w:rPr>
          <w:sz w:val="24"/>
          <w:szCs w:val="24"/>
          <w:lang w:val="pl-PL"/>
        </w:rPr>
        <w:t>Uputa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pravnom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lijeku</w:t>
      </w:r>
      <w:r w:rsidRPr="008662DA">
        <w:rPr>
          <w:sz w:val="24"/>
          <w:szCs w:val="24"/>
        </w:rPr>
        <w:t>:</w:t>
      </w:r>
    </w:p>
    <w:p w:rsidRDefault="006838BA" w:rsidR="00E67C95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>Protiv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rje</w:t>
      </w:r>
      <w:r w:rsidRPr="008662DA">
        <w:rPr>
          <w:sz w:val="24"/>
          <w:szCs w:val="24"/>
        </w:rPr>
        <w:t>š</w:t>
      </w:r>
      <w:r w:rsidRPr="008662DA">
        <w:rPr>
          <w:sz w:val="24"/>
          <w:szCs w:val="24"/>
          <w:lang w:val="pt-BR"/>
        </w:rPr>
        <w:t>enja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otvaranju</w:t>
      </w:r>
      <w:r w:rsidRPr="008662DA">
        <w:rPr>
          <w:sz w:val="24"/>
          <w:szCs w:val="24"/>
        </w:rPr>
        <w:t xml:space="preserve"> stečajnog </w:t>
      </w:r>
      <w:r w:rsidRPr="008662DA">
        <w:rPr>
          <w:sz w:val="24"/>
          <w:szCs w:val="24"/>
          <w:lang w:val="pt-BR"/>
        </w:rPr>
        <w:t>postupka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pravo na žalbu ima </w:t>
      </w:r>
      <w:r w:rsidRPr="008662DA">
        <w:rPr>
          <w:sz w:val="24"/>
          <w:szCs w:val="24"/>
          <w:lang w:val="pt-BR"/>
        </w:rPr>
        <w:t>osoba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ovlaštena za zastupanje dužnika po zakonu </w:t>
      </w:r>
      <w:r w:rsidRPr="008662DA">
        <w:rPr>
          <w:sz w:val="24"/>
          <w:szCs w:val="24"/>
          <w:lang w:val="pl-PL"/>
        </w:rPr>
        <w:t>do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dana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nastupanja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pravnih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posljedica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otvaranja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ste</w:t>
      </w:r>
      <w:r w:rsidRPr="008662DA">
        <w:rPr>
          <w:sz w:val="24"/>
          <w:szCs w:val="24"/>
        </w:rPr>
        <w:t>č</w:t>
      </w:r>
      <w:r w:rsidRPr="008662DA">
        <w:rPr>
          <w:sz w:val="24"/>
          <w:szCs w:val="24"/>
          <w:lang w:val="pl-PL"/>
        </w:rPr>
        <w:t>ajnog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postupka</w:t>
      </w:r>
      <w:r w:rsidR="0096090C" w:rsidRPr="008662DA">
        <w:rPr>
          <w:sz w:val="24"/>
          <w:szCs w:val="24"/>
          <w:lang w:val="pl-PL"/>
        </w:rPr>
        <w:t xml:space="preserve"> i dužnik pojedinac</w:t>
      </w:r>
      <w:r w:rsidRPr="008662DA">
        <w:rPr>
          <w:sz w:val="24"/>
          <w:szCs w:val="24"/>
        </w:rPr>
        <w:t>.</w:t>
      </w:r>
    </w:p>
    <w:p w:rsidRDefault="006838BA" w:rsidR="00B81C62" w:rsidRPr="008662DA">
      <w:pPr>
        <w:jc w:val="both"/>
        <w:rPr>
          <w:sz w:val="24"/>
          <w:szCs w:val="24"/>
          <w:lang w:val="pl-PL"/>
        </w:rPr>
      </w:pPr>
      <w:r w:rsidRPr="008662DA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8662DA">
      <w:pPr>
        <w:jc w:val="both"/>
        <w:rPr>
          <w:sz w:val="24"/>
          <w:szCs w:val="24"/>
          <w:lang w:val="pl-PL"/>
        </w:rPr>
      </w:pPr>
    </w:p>
    <w:p w:rsidRDefault="00940BB4" w:rsidP="00433443" w:rsidR="00940BB4">
      <w:pPr>
        <w:rPr>
          <w:sz w:val="24"/>
          <w:szCs w:val="24"/>
          <w:lang w:val="pl-PL"/>
        </w:rPr>
      </w:pPr>
    </w:p>
    <w:p w:rsidRDefault="00940BB4" w:rsidP="00433443" w:rsidR="00940BB4">
      <w:pPr>
        <w:rPr>
          <w:sz w:val="24"/>
          <w:szCs w:val="24"/>
          <w:lang w:val="pl-PL"/>
        </w:rPr>
      </w:pPr>
    </w:p>
    <w:p w:rsidRDefault="00940BB4" w:rsidP="00433443" w:rsidR="00940BB4">
      <w:pPr>
        <w:rPr>
          <w:sz w:val="24"/>
          <w:szCs w:val="24"/>
          <w:lang w:val="pl-PL"/>
        </w:rPr>
      </w:pPr>
    </w:p>
    <w:p w:rsidRDefault="00940BB4" w:rsidP="00433443" w:rsidR="00940BB4">
      <w:pPr>
        <w:rPr>
          <w:sz w:val="24"/>
          <w:szCs w:val="24"/>
          <w:lang w:val="pl-PL"/>
        </w:rPr>
      </w:pPr>
    </w:p>
    <w:p w:rsidRDefault="00940BB4" w:rsidP="00433443" w:rsidR="00940BB4">
      <w:pPr>
        <w:rPr>
          <w:sz w:val="24"/>
          <w:szCs w:val="24"/>
          <w:lang w:val="pl-PL"/>
        </w:rPr>
      </w:pPr>
    </w:p>
    <w:p w:rsidRDefault="00940BB4" w:rsidP="00433443" w:rsidR="00940BB4">
      <w:pPr>
        <w:rPr>
          <w:sz w:val="24"/>
          <w:szCs w:val="24"/>
          <w:lang w:val="pl-PL"/>
        </w:rPr>
      </w:pPr>
    </w:p>
    <w:p w:rsidRDefault="00940BB4" w:rsidP="00433443" w:rsidR="00940BB4">
      <w:pPr>
        <w:rPr>
          <w:sz w:val="24"/>
          <w:szCs w:val="24"/>
          <w:lang w:val="pl-PL"/>
        </w:rPr>
      </w:pPr>
    </w:p>
    <w:p w:rsidRDefault="00940BB4" w:rsidP="00433443" w:rsidR="00940BB4">
      <w:pPr>
        <w:rPr>
          <w:sz w:val="24"/>
          <w:szCs w:val="24"/>
          <w:lang w:val="pl-PL"/>
        </w:rPr>
      </w:pPr>
    </w:p>
    <w:p w:rsidRDefault="00940BB4" w:rsidP="00433443" w:rsidR="00940BB4">
      <w:pPr>
        <w:rPr>
          <w:sz w:val="24"/>
          <w:szCs w:val="24"/>
          <w:lang w:val="pl-PL"/>
        </w:rPr>
      </w:pPr>
    </w:p>
    <w:p w:rsidRDefault="009A3E7E" w:rsidP="00867C12" w:rsidR="009A3E7E" w:rsidRPr="008662DA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8662DA">
      <w:pPr>
        <w:rPr>
          <w:sz w:val="24"/>
          <w:szCs w:val="24"/>
          <w:lang w:val="pl-PL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p w:rsidRDefault="009A3E7E" w:rsidP="009A3E7E" w:rsidR="009A3E7E" w:rsidRPr="008662DA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sectPr w:rsidSect="003477D6" w:rsidR="009A3E7E" w:rsidRPr="008662DA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3B1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84621" w:rsidP="00DD3331" w:rsidR="00185AD7">
    <w:pPr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3A5271">
      <w:rPr>
        <w:sz w:val="24"/>
        <w:szCs w:val="24"/>
      </w:rPr>
      <w:t>8630/</w:t>
    </w:r>
    <w:r w:rsidR="003477D6">
      <w:rPr>
        <w:sz w:val="24"/>
        <w:szCs w:val="24"/>
      </w:rPr>
      <w:t>2016</w:t>
    </w:r>
    <w:r w:rsidR="00940BB4">
      <w:rPr>
        <w:sz w:val="24"/>
        <w:szCs w:val="24"/>
      </w:rPr>
      <w:t>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3D7A"/>
    <w:rsid w:val="0004473F"/>
    <w:rsid w:val="00055E92"/>
    <w:rsid w:val="00077E5C"/>
    <w:rsid w:val="00083B35"/>
    <w:rsid w:val="00097BEA"/>
    <w:rsid w:val="000B78D5"/>
    <w:rsid w:val="000C4886"/>
    <w:rsid w:val="000C77B1"/>
    <w:rsid w:val="000D129A"/>
    <w:rsid w:val="000D1BF8"/>
    <w:rsid w:val="000E34D2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2058"/>
    <w:rsid w:val="00185AD7"/>
    <w:rsid w:val="00186749"/>
    <w:rsid w:val="00195086"/>
    <w:rsid w:val="001A45BF"/>
    <w:rsid w:val="001B72C2"/>
    <w:rsid w:val="001D411A"/>
    <w:rsid w:val="001D5467"/>
    <w:rsid w:val="001D6684"/>
    <w:rsid w:val="001E1892"/>
    <w:rsid w:val="001E44D0"/>
    <w:rsid w:val="001F3CF8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8464E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477D6"/>
    <w:rsid w:val="00350C04"/>
    <w:rsid w:val="00377237"/>
    <w:rsid w:val="003853A9"/>
    <w:rsid w:val="00396622"/>
    <w:rsid w:val="003A290E"/>
    <w:rsid w:val="003A4171"/>
    <w:rsid w:val="003A5271"/>
    <w:rsid w:val="003A6019"/>
    <w:rsid w:val="003C78A1"/>
    <w:rsid w:val="003D2947"/>
    <w:rsid w:val="003E450E"/>
    <w:rsid w:val="003E4E05"/>
    <w:rsid w:val="003F342C"/>
    <w:rsid w:val="004004CC"/>
    <w:rsid w:val="00401191"/>
    <w:rsid w:val="00414221"/>
    <w:rsid w:val="00433443"/>
    <w:rsid w:val="00447E26"/>
    <w:rsid w:val="00454B52"/>
    <w:rsid w:val="00455127"/>
    <w:rsid w:val="00473B11"/>
    <w:rsid w:val="00474DAD"/>
    <w:rsid w:val="004C328C"/>
    <w:rsid w:val="004E19B6"/>
    <w:rsid w:val="004E6AD4"/>
    <w:rsid w:val="004E77EF"/>
    <w:rsid w:val="0051132F"/>
    <w:rsid w:val="00522162"/>
    <w:rsid w:val="0052345E"/>
    <w:rsid w:val="00525D6E"/>
    <w:rsid w:val="00540145"/>
    <w:rsid w:val="00547715"/>
    <w:rsid w:val="0056018D"/>
    <w:rsid w:val="00560ED7"/>
    <w:rsid w:val="00566D20"/>
    <w:rsid w:val="005B3BA8"/>
    <w:rsid w:val="005B7415"/>
    <w:rsid w:val="005D5218"/>
    <w:rsid w:val="005D78EA"/>
    <w:rsid w:val="005E70E2"/>
    <w:rsid w:val="006018F8"/>
    <w:rsid w:val="00603157"/>
    <w:rsid w:val="0060629E"/>
    <w:rsid w:val="006138C0"/>
    <w:rsid w:val="006524A1"/>
    <w:rsid w:val="006569FD"/>
    <w:rsid w:val="00656D95"/>
    <w:rsid w:val="00657800"/>
    <w:rsid w:val="00675DA9"/>
    <w:rsid w:val="00677BBF"/>
    <w:rsid w:val="006838BA"/>
    <w:rsid w:val="006866CB"/>
    <w:rsid w:val="006901E8"/>
    <w:rsid w:val="006906E7"/>
    <w:rsid w:val="006B0E12"/>
    <w:rsid w:val="006C59D1"/>
    <w:rsid w:val="006C7A5A"/>
    <w:rsid w:val="006E43F8"/>
    <w:rsid w:val="006E773C"/>
    <w:rsid w:val="00704661"/>
    <w:rsid w:val="00705C04"/>
    <w:rsid w:val="00715858"/>
    <w:rsid w:val="00715F8A"/>
    <w:rsid w:val="00720611"/>
    <w:rsid w:val="007238DA"/>
    <w:rsid w:val="00724F1D"/>
    <w:rsid w:val="007332B1"/>
    <w:rsid w:val="007422A8"/>
    <w:rsid w:val="00746617"/>
    <w:rsid w:val="007624A6"/>
    <w:rsid w:val="00767D35"/>
    <w:rsid w:val="0077476F"/>
    <w:rsid w:val="0077495A"/>
    <w:rsid w:val="00777A50"/>
    <w:rsid w:val="0078609A"/>
    <w:rsid w:val="007A2503"/>
    <w:rsid w:val="007A7ECC"/>
    <w:rsid w:val="007B349C"/>
    <w:rsid w:val="007C09A9"/>
    <w:rsid w:val="007C0A7F"/>
    <w:rsid w:val="007C1BCF"/>
    <w:rsid w:val="007E13A8"/>
    <w:rsid w:val="007E6C25"/>
    <w:rsid w:val="007F0340"/>
    <w:rsid w:val="007F43CA"/>
    <w:rsid w:val="007F550D"/>
    <w:rsid w:val="00802637"/>
    <w:rsid w:val="0081167C"/>
    <w:rsid w:val="008233D2"/>
    <w:rsid w:val="00837019"/>
    <w:rsid w:val="00840279"/>
    <w:rsid w:val="00843BE5"/>
    <w:rsid w:val="00852C1A"/>
    <w:rsid w:val="00860C8A"/>
    <w:rsid w:val="00863D1F"/>
    <w:rsid w:val="008662DA"/>
    <w:rsid w:val="008676A1"/>
    <w:rsid w:val="00867C12"/>
    <w:rsid w:val="00894C1B"/>
    <w:rsid w:val="008A1DD7"/>
    <w:rsid w:val="008A6E36"/>
    <w:rsid w:val="008B40FA"/>
    <w:rsid w:val="008D2088"/>
    <w:rsid w:val="008E0B1B"/>
    <w:rsid w:val="008E42A5"/>
    <w:rsid w:val="008E4ABA"/>
    <w:rsid w:val="00914B2C"/>
    <w:rsid w:val="00924885"/>
    <w:rsid w:val="00940BB4"/>
    <w:rsid w:val="009557CC"/>
    <w:rsid w:val="0096090C"/>
    <w:rsid w:val="0096251B"/>
    <w:rsid w:val="0096793C"/>
    <w:rsid w:val="00971C06"/>
    <w:rsid w:val="00984F17"/>
    <w:rsid w:val="00987AA8"/>
    <w:rsid w:val="00994A96"/>
    <w:rsid w:val="009A3E7E"/>
    <w:rsid w:val="009B130A"/>
    <w:rsid w:val="009B2331"/>
    <w:rsid w:val="009E0FC4"/>
    <w:rsid w:val="00A10F37"/>
    <w:rsid w:val="00A219BB"/>
    <w:rsid w:val="00A2346B"/>
    <w:rsid w:val="00A56D2A"/>
    <w:rsid w:val="00A622BE"/>
    <w:rsid w:val="00A7050F"/>
    <w:rsid w:val="00A70CB0"/>
    <w:rsid w:val="00A80202"/>
    <w:rsid w:val="00A84621"/>
    <w:rsid w:val="00A947D4"/>
    <w:rsid w:val="00A96E38"/>
    <w:rsid w:val="00AB024A"/>
    <w:rsid w:val="00AB7CEA"/>
    <w:rsid w:val="00AE1405"/>
    <w:rsid w:val="00AF3194"/>
    <w:rsid w:val="00AF7623"/>
    <w:rsid w:val="00B07E9D"/>
    <w:rsid w:val="00B22D4C"/>
    <w:rsid w:val="00B358B5"/>
    <w:rsid w:val="00B36980"/>
    <w:rsid w:val="00B4321B"/>
    <w:rsid w:val="00B703DE"/>
    <w:rsid w:val="00B81C62"/>
    <w:rsid w:val="00BA3671"/>
    <w:rsid w:val="00BD7E32"/>
    <w:rsid w:val="00BF2B12"/>
    <w:rsid w:val="00BF3F51"/>
    <w:rsid w:val="00C039C0"/>
    <w:rsid w:val="00C22011"/>
    <w:rsid w:val="00C24C72"/>
    <w:rsid w:val="00C25A83"/>
    <w:rsid w:val="00C31A45"/>
    <w:rsid w:val="00C3388F"/>
    <w:rsid w:val="00C37E34"/>
    <w:rsid w:val="00C43691"/>
    <w:rsid w:val="00C5002D"/>
    <w:rsid w:val="00C5207A"/>
    <w:rsid w:val="00C6207F"/>
    <w:rsid w:val="00C62E9F"/>
    <w:rsid w:val="00C82AC1"/>
    <w:rsid w:val="00CA2F28"/>
    <w:rsid w:val="00CB0F34"/>
    <w:rsid w:val="00CB229D"/>
    <w:rsid w:val="00CB7437"/>
    <w:rsid w:val="00CB79CA"/>
    <w:rsid w:val="00CC0BD4"/>
    <w:rsid w:val="00CE6CB5"/>
    <w:rsid w:val="00CE7270"/>
    <w:rsid w:val="00CF4A8A"/>
    <w:rsid w:val="00D03C27"/>
    <w:rsid w:val="00D16263"/>
    <w:rsid w:val="00D17002"/>
    <w:rsid w:val="00D174D3"/>
    <w:rsid w:val="00D51EE7"/>
    <w:rsid w:val="00D848B6"/>
    <w:rsid w:val="00D97F54"/>
    <w:rsid w:val="00DB4851"/>
    <w:rsid w:val="00DC07C5"/>
    <w:rsid w:val="00DC19E9"/>
    <w:rsid w:val="00DD3331"/>
    <w:rsid w:val="00DE3017"/>
    <w:rsid w:val="00DF4708"/>
    <w:rsid w:val="00E1254B"/>
    <w:rsid w:val="00E20FDF"/>
    <w:rsid w:val="00E2142D"/>
    <w:rsid w:val="00E23AA6"/>
    <w:rsid w:val="00E3601D"/>
    <w:rsid w:val="00E43FC2"/>
    <w:rsid w:val="00E53FBA"/>
    <w:rsid w:val="00E63A39"/>
    <w:rsid w:val="00E67C95"/>
    <w:rsid w:val="00E77FE9"/>
    <w:rsid w:val="00E835A3"/>
    <w:rsid w:val="00E836A6"/>
    <w:rsid w:val="00E83FAF"/>
    <w:rsid w:val="00E8454C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3B18"/>
    <w:rsid w:val="00EE4B19"/>
    <w:rsid w:val="00F11803"/>
    <w:rsid w:val="00F1773D"/>
    <w:rsid w:val="00F20384"/>
    <w:rsid w:val="00F626D7"/>
    <w:rsid w:val="00F6762D"/>
    <w:rsid w:val="00F77E08"/>
    <w:rsid w:val="00F800D5"/>
    <w:rsid w:val="00FB16DC"/>
    <w:rsid w:val="00FC1C16"/>
    <w:rsid w:val="00FD5F6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E3B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B1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B1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B1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B1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E3B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B1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B1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B1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B1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725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3449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210474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7375541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29948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44401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435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6266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0277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6749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9982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8630</izvorni_sadrzaj>
    <derivirana_varijabla naziv="DomainObject.Predmet.Broj_1">8630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St-8630/2015</izvorni_sadrzaj>
    <derivirana_varijabla naziv="DomainObject.Predmet.OznakaBroj_1">St-8630/2015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POPLAŠEN d.o.o.</izvorni_sadrzaj>
    <derivirana_varijabla naziv="DomainObject.Predmet.ProtustrankaFormated_1">  POPLAŠEN d.o.o.</derivirana_varijabla>
  </DomainObject.Predmet.ProtustrankaFormated>
  <DomainObject.Predmet.ProtustrankaFormatedOIB>
    <izvorni_sadrzaj>  POPLAŠEN d.o.o., OIB 74972816660</izvorni_sadrzaj>
    <derivirana_varijabla naziv="DomainObject.Predmet.ProtustrankaFormatedOIB_1">  POPLAŠEN d.o.o., OIB 74972816660</derivirana_varijabla>
  </DomainObject.Predmet.ProtustrankaFormatedOIB>
  <DomainObject.Predmet.ProtustrankaFormatedWithAdress>
    <izvorni_sadrzaj> POPLAŠEN d.o.o., Novaki 35, 10342 Novaki</izvorni_sadrzaj>
    <derivirana_varijabla naziv="DomainObject.Predmet.ProtustrankaFormatedWithAdress_1"> POPLAŠEN d.o.o., Novaki 35, 10342 Novaki</derivirana_varijabla>
  </DomainObject.Predmet.ProtustrankaFormatedWithAdress>
  <DomainObject.Predmet.ProtustrankaFormatedWithAdressOIB>
    <izvorni_sadrzaj> POPLAŠEN d.o.o., OIB 74972816660, Novaki 35, 10342 Novaki</izvorni_sadrzaj>
    <derivirana_varijabla naziv="DomainObject.Predmet.ProtustrankaFormatedWithAdressOIB_1"> POPLAŠEN d.o.o., OIB 74972816660, Novaki 35, 10342 Novaki</derivirana_varijabla>
  </DomainObject.Predmet.ProtustrankaFormatedWithAdressOIB>
  <DomainObject.Predmet.ProtustrankaWithAdress>
    <izvorni_sadrzaj>POPLAŠEN d.o.o. Novaki 35, 10342 Novaki</izvorni_sadrzaj>
    <derivirana_varijabla naziv="DomainObject.Predmet.ProtustrankaWithAdress_1">POPLAŠEN d.o.o. Novaki 35, 10342 Novaki</derivirana_varijabla>
  </DomainObject.Predmet.ProtustrankaWithAdress>
  <DomainObject.Predmet.ProtustrankaWithAdressOIB>
    <izvorni_sadrzaj>POPLAŠEN d.o.o., OIB 74972816660, Novaki 35, 10342 Novaki</izvorni_sadrzaj>
    <derivirana_varijabla naziv="DomainObject.Predmet.ProtustrankaWithAdressOIB_1">POPLAŠEN d.o.o., OIB 74972816660, Novaki 35, 10342 Novaki</derivirana_varijabla>
  </DomainObject.Predmet.ProtustrankaWithAdressOIB>
  <DomainObject.Predmet.ProtustrankaNazivFormated>
    <izvorni_sadrzaj>POPLAŠEN d.o.o.</izvorni_sadrzaj>
    <derivirana_varijabla naziv="DomainObject.Predmet.ProtustrankaNazivFormated_1">POPLAŠEN d.o.o.</derivirana_varijabla>
  </DomainObject.Predmet.ProtustrankaNazivFormated>
  <DomainObject.Predmet.ProtustrankaNazivFormatedOIB>
    <izvorni_sadrzaj>POPLAŠEN d.o.o., OIB 74972816660</izvorni_sadrzaj>
    <derivirana_varijabla naziv="DomainObject.Predmet.ProtustrankaNazivFormatedOIB_1">POPLAŠEN d.o.o., OIB 74972816660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Ivanka Zlamal; Dominik Brlečić</izvorni_sadrzaj>
    <derivirana_varijabla naziv="DomainObject.Predmet.StrankaFormated_1">  FINA Regionalni centar Zagreb; Ivanka Zlamal; Dominik Brlečić</derivirana_varijabla>
  </DomainObject.Predmet.StrankaFormated>
  <DomainObject.Predmet.StrankaFormatedOIB>
    <izvorni_sadrzaj>  FINA Regionalni centar Zagreb, OIB 85821130368; Ivanka Zlamal, OIB 84640097845; Dominik Brlečić, OIB 33170514286</izvorni_sadrzaj>
    <derivirana_varijabla naziv="DomainObject.Predmet.StrankaFormatedOIB_1">  FINA Regionalni centar Zagreb, OIB 85821130368; Ivanka Zlamal, OIB 84640097845; Dominik Brlečić, OIB 33170514286</derivirana_varijabla>
  </DomainObject.Predmet.StrankaFormatedOIB>
  <DomainObject.Predmet.StrankaFormatedWithAdress>
    <izvorni_sadrzaj> FINA Regionalni centar Zagreb, Trg svibanjskih žrtava 1995. br. 1, 10000 Zagreb; Ivanka Zlamal, Novaki 35, 10342 Novaki; Dominik Brlečić, Ulica Andrije Hebranga 151, 10000 Zagreb</izvorni_sadrzaj>
    <derivirana_varijabla naziv="DomainObject.Predmet.StrankaFormatedWithAdress_1"> FINA Regionalni centar Zagreb, Trg svibanjskih žrtava 1995. br. 1, 10000 Zagreb; Ivanka Zlamal, Novaki 35, 10342 Novaki; Dominik Brlečić, Ulica Andrije Hebranga 151, 10000 Zagreb</derivirana_varijabla>
  </DomainObject.Predmet.StrankaFormatedWithAdress>
  <DomainObject.Predmet.StrankaFormatedWithAdressOIB>
    <izvorni_sadrzaj> FINA Regionalni centar Zagreb, OIB 85821130368, Trg svibanjskih žrtava 1995. br. 1, 10000 Zagreb; Ivanka Zlamal, OIB 84640097845, Novaki 35, 10342 Novaki; Dominik Brlečić, OIB 33170514286, Ulica Andrije Hebranga 151, 10000 Zagreb</izvorni_sadrzaj>
    <derivirana_varijabla naziv="DomainObject.Predmet.StrankaFormatedWithAdressOIB_1"> FINA Regionalni centar Zagreb, OIB 85821130368, Trg svibanjskih žrtava 1995. br. 1, 10000 Zagreb; Ivanka Zlamal, OIB 84640097845, Novaki 35, 10342 Novaki; Dominik Brlečić, OIB 33170514286, Ulica Andrije Hebranga 151, 10000 Zagreb</derivirana_varijabla>
  </DomainObject.Predmet.StrankaFormatedWithAdressOIB>
  <DomainObject.Predmet.StrankaWithAdress>
    <izvorni_sadrzaj>FINA Regionalni centar Zagreb Trg svibanjskih žrtava 1995. br. 1,10000 Zagreb,Ivanka Zlamal Novaki 35,10342 Novaki,Dominik Brlečić Ulica Andrije Hebranga 151,10000 Zagreb</izvorni_sadrzaj>
    <derivirana_varijabla naziv="DomainObject.Predmet.StrankaWithAdress_1">FINA Regionalni centar Zagreb Trg svibanjskih žrtava 1995. br. 1,10000 Zagreb,Ivanka Zlamal Novaki 35,10342 Novaki,Dominik Brlečić Ulica Andrije Hebranga 151,10000 Zagreb</derivirana_varijabla>
  </DomainObject.Predmet.StrankaWithAdress>
  <DomainObject.Predmet.StrankaWithAdressOIB>
    <izvorni_sadrzaj>FINA Regionalni centar Zagreb, OIB 85821130368, Trg svibanjskih žrtava 1995. br. 1,10000 Zagreb,Ivanka Zlamal, OIB 84640097845, Novaki 35,10342 Novaki,Dominik Brlečić, OIB 33170514286, Ulica Andrije Hebranga 151,10000 Zagreb</izvorni_sadrzaj>
    <derivirana_varijabla naziv="DomainObject.Predmet.StrankaWithAdressOIB_1">FINA Regionalni centar Zagreb, OIB 85821130368, Trg svibanjskih žrtava 1995. br. 1,10000 Zagreb,Ivanka Zlamal, OIB 84640097845, Novaki 35,10342 Novaki,Dominik Brlečić, OIB 33170514286, Ulica Andrije Hebranga 151,10000 Zagreb</derivirana_varijabla>
  </DomainObject.Predmet.StrankaWithAdressOIB>
  <DomainObject.Predmet.StrankaNazivFormated>
    <izvorni_sadrzaj>FINA Regionalni centar Zagreb,Ivanka Zlamal,Dominik Brlečić</izvorni_sadrzaj>
    <derivirana_varijabla naziv="DomainObject.Predmet.StrankaNazivFormated_1">FINA Regionalni centar Zagreb,Ivanka Zlamal,Dominik Brlečić</derivirana_varijabla>
  </DomainObject.Predmet.StrankaNazivFormated>
  <DomainObject.Predmet.StrankaNazivFormatedOIB>
    <izvorni_sadrzaj>FINA Regionalni centar Zagreb, OIB 85821130368,Ivanka Zlamal, OIB 84640097845,Dominik Brlečić, OIB 33170514286</izvorni_sadrzaj>
    <derivirana_varijabla naziv="DomainObject.Predmet.StrankaNazivFormatedOIB_1">FINA Regionalni centar Zagreb, OIB 85821130368,Ivanka Zlamal, OIB 84640097845,Dominik Brlečić, OIB 33170514286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Ivanka Zlamal</item>
      <item>Dominik Brlečić</item>
    </izvorni_sadrzaj>
    <derivirana_varijabla naziv="DomainObject.Predmet.StrankaListFormated_1">
      <item>FINA Regionalni centar Zagreb</item>
      <item>Ivanka Zlamal</item>
      <item>Dominik Brlečić</item>
    </derivirana_varijabla>
  </DomainObject.Predmet.StrankaListFormated>
  <DomainObject.Predmet.StrankaListFormatedOIB>
    <izvorni_sadrzaj>
      <item>FINA Regionalni centar Zagreb, OIB 85821130368</item>
      <item>Ivanka Zlamal, OIB 84640097845</item>
      <item>Dominik Brlečić, OIB 33170514286</item>
    </izvorni_sadrzaj>
    <derivirana_varijabla naziv="DomainObject.Predmet.StrankaListFormatedOIB_1">
      <item>FINA Regionalni centar Zagreb, OIB 85821130368</item>
      <item>Ivanka Zlamal, OIB 84640097845</item>
      <item>Dominik Brlečić, OIB 33170514286</item>
    </derivirana_varijabla>
  </DomainObject.Predmet.StrankaListFormatedOIB>
  <DomainObject.Predmet.StrankaListFormatedWithAdress>
    <izvorni_sadrzaj>
      <item>FINA Regionalni centar Zagreb, Trg svibanjskih žrtava 1995. br. 1, 10000 Zagreb</item>
      <item>Ivanka Zlamal, Novaki 35, 10342 Novaki</item>
      <item>Dominik Brlečić, Ulica Andrije Hebranga 151, 10000 Zagreb</item>
    </izvorni_sadrzaj>
    <derivirana_varijabla naziv="DomainObject.Predmet.StrankaListFormatedWithAdress_1">
      <item>FINA Regionalni centar Zagreb, Trg svibanjskih žrtava 1995. br. 1, 10000 Zagreb</item>
      <item>Ivanka Zlamal, Novaki 35, 10342 Novaki</item>
      <item>Dominik Brlečić, Ulica Andrije Hebranga 151,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Ivanka Zlamal, OIB 84640097845, Novaki 35, 10342 Novaki</item>
      <item>Dominik Brlečić, OIB 33170514286, Ulica Andrije Hebranga 151, 10000 Zagreb</item>
    </izvorni_sadrzaj>
    <derivirana_varijabla naziv="DomainObject.Predmet.StrankaListFormatedWithAdressOIB_1">
      <item>FINA Regionalni centar Zagreb, OIB 85821130368, Trg svibanjskih žrtava 1995. br. 1, 10000 Zagreb</item>
      <item>Ivanka Zlamal, OIB 84640097845, Novaki 35, 10342 Novaki</item>
      <item>Dominik Brlečić, OIB 33170514286, Ulica Andrije Hebranga 151, 10000 Zagreb</item>
    </derivirana_varijabla>
  </DomainObject.Predmet.StrankaListFormatedWithAdressOIB>
  <DomainObject.Predmet.StrankaListNazivFormated>
    <izvorni_sadrzaj>
      <item>FINA Regionalni centar Zagreb</item>
      <item>Ivanka Zlamal</item>
      <item>Dominik Brlečić</item>
    </izvorni_sadrzaj>
    <derivirana_varijabla naziv="DomainObject.Predmet.StrankaListNazivFormated_1">
      <item>FINA Regionalni centar Zagreb</item>
      <item>Ivanka Zlamal</item>
      <item>Dominik Brlečić</item>
    </derivirana_varijabla>
  </DomainObject.Predmet.StrankaListNazivFormated>
  <DomainObject.Predmet.StrankaListNazivFormatedOIB>
    <izvorni_sadrzaj>
      <item>FINA Regionalni centar Zagreb, OIB 85821130368</item>
      <item>Ivanka Zlamal, OIB 84640097845</item>
      <item>Dominik Brlečić, OIB 33170514286</item>
    </izvorni_sadrzaj>
    <derivirana_varijabla naziv="DomainObject.Predmet.StrankaListNazivFormatedOIB_1">
      <item>FINA Regionalni centar Zagreb, OIB 85821130368</item>
      <item>Ivanka Zlamal, OIB 84640097845</item>
      <item>Dominik Brlečić, OIB 33170514286</item>
    </derivirana_varijabla>
  </DomainObject.Predmet.StrankaListNazivFormatedOIB>
  <DomainObject.Predmet.ProtuStrankaListFormated>
    <izvorni_sadrzaj>
      <item>POPLAŠEN d.o.o.</item>
    </izvorni_sadrzaj>
    <derivirana_varijabla naziv="DomainObject.Predmet.ProtuStrankaListFormated_1">
      <item>POPLAŠEN d.o.o.</item>
    </derivirana_varijabla>
  </DomainObject.Predmet.ProtuStrankaListFormated>
  <DomainObject.Predmet.ProtuStrankaListFormatedOIB>
    <izvorni_sadrzaj>
      <item>POPLAŠEN d.o.o., OIB 74972816660</item>
    </izvorni_sadrzaj>
    <derivirana_varijabla naziv="DomainObject.Predmet.ProtuStrankaListFormatedOIB_1">
      <item>POPLAŠEN d.o.o., OIB 74972816660</item>
    </derivirana_varijabla>
  </DomainObject.Predmet.ProtuStrankaListFormatedOIB>
  <DomainObject.Predmet.ProtuStrankaListFormatedWithAdress>
    <izvorni_sadrzaj>
      <item>POPLAŠEN d.o.o., Novaki 35, 10342 Novaki</item>
    </izvorni_sadrzaj>
    <derivirana_varijabla naziv="DomainObject.Predmet.ProtuStrankaListFormatedWithAdress_1">
      <item>POPLAŠEN d.o.o., Novaki 35, 10342 Novaki</item>
    </derivirana_varijabla>
  </DomainObject.Predmet.ProtuStrankaListFormatedWithAdress>
  <DomainObject.Predmet.ProtuStrankaListFormatedWithAdressOIB>
    <izvorni_sadrzaj>
      <item>POPLAŠEN d.o.o., OIB 74972816660, Novaki 35, 10342 Novaki</item>
    </izvorni_sadrzaj>
    <derivirana_varijabla naziv="DomainObject.Predmet.ProtuStrankaListFormatedWithAdressOIB_1">
      <item>POPLAŠEN d.o.o., OIB 74972816660, Novaki 35, 10342 Novaki</item>
    </derivirana_varijabla>
  </DomainObject.Predmet.ProtuStrankaListFormatedWithAdressOIB>
  <DomainObject.Predmet.ProtuStrankaListNazivFormated>
    <izvorni_sadrzaj>
      <item>POPLAŠEN d.o.o.</item>
    </izvorni_sadrzaj>
    <derivirana_varijabla naziv="DomainObject.Predmet.ProtuStrankaListNazivFormated_1">
      <item>POPLAŠEN d.o.o.</item>
    </derivirana_varijabla>
  </DomainObject.Predmet.ProtuStrankaListNazivFormated>
  <DomainObject.Predmet.ProtuStrankaListNazivFormatedOIB>
    <izvorni_sadrzaj>
      <item>POPLAŠEN d.o.o., OIB 74972816660</item>
    </izvorni_sadrzaj>
    <derivirana_varijabla naziv="DomainObject.Predmet.ProtuStrankaListNazivFormatedOIB_1">
      <item>POPLAŠEN d.o.o., OIB 74972816660</item>
    </derivirana_varijabla>
  </DomainObject.Predmet.ProtuStrankaListNazivFormatedOIB>
  <DomainObject.Predmet.OstaliListFormated>
    <izvorni_sadrzaj>
      <item>Ivanka Zlamal</item>
      <item>Financijska agencija</item>
      <item>REPUBLIKA HRVATSKA MINISTARSTVO FINANCIJA</item>
      <item>ŽUPANIJSKO DRŽAVNO ODVJETNIŠTVO U VELIKOJ GORICI</item>
      <item>Dominik Brlečić</item>
    </izvorni_sadrzaj>
    <derivirana_varijabla naziv="DomainObject.Predmet.OstaliListFormated_1">
      <item>Ivanka Zlamal</item>
      <item>Financijska agencija</item>
      <item>REPUBLIKA HRVATSKA MINISTARSTVO FINANCIJA</item>
      <item>ŽUPANIJSKO DRŽAVNO ODVJETNIŠTVO U VELIKOJ GORICI</item>
      <item>Dominik Brlečić</item>
    </derivirana_varijabla>
  </DomainObject.Predmet.OstaliListFormated>
  <DomainObject.Predmet.OstaliListFormatedOIB>
    <izvorni_sadrzaj>
      <item>Ivanka Zlamal, OIB 84640097845</item>
      <item>Financijska agencija, OIB 85821130368</item>
      <item>REPUBLIKA HRVATSKA MINISTARSTVO FINANCIJA, OIB 18683136487</item>
      <item>ŽUPANIJSKO DRŽAVNO ODVJETNIŠTVO U VELIKOJ GORICI, OIB 96292040276</item>
      <item>Dominik Brlečić, OIB 33170514286</item>
    </izvorni_sadrzaj>
    <derivirana_varijabla naziv="DomainObject.Predmet.OstaliListFormatedOIB_1">
      <item>Ivanka Zlamal, OIB 84640097845</item>
      <item>Financijska agencija, OIB 85821130368</item>
      <item>REPUBLIKA HRVATSKA MINISTARSTVO FINANCIJA, OIB 18683136487</item>
      <item>ŽUPANIJSKO DRŽAVNO ODVJETNIŠTVO U VELIKOJ GORICI, OIB 96292040276</item>
      <item>Dominik Brlečić, OIB 33170514286</item>
    </derivirana_varijabla>
  </DomainObject.Predmet.OstaliListFormatedOIB>
  <DomainObject.Predmet.OstaliListFormatedWithAdress>
    <izvorni_sadrzaj>
      <item>Ivanka Zlamal, Novaki 35, 10342 Novaki</item>
      <item>Financijska agencija, Ulica grada Vukovara 70, 10000 Zagreb</item>
      <item>REPUBLIKA HRVATSKA MINISTARSTVO FINANCIJA, Av. Dubrovnik 32, 10000 Zagreb</item>
      <item>ŽUPANIJSKO DRŽAVNO ODVJETNIŠTVO U VELIKOJ GORICI, Zagrebačka 44, 10410 Velika Gorica</item>
      <item>Dominik Brlečić, Počiteljska Ulica 18, 10000 Zagreb</item>
    </izvorni_sadrzaj>
    <derivirana_varijabla naziv="DomainObject.Predmet.OstaliListFormatedWithAdress_1">
      <item>Ivanka Zlamal, Novaki 35, 10342 Novaki</item>
      <item>Financijska agencija, Ulica grada Vukovara 70, 10000 Zagreb</item>
      <item>REPUBLIKA HRVATSKA MINISTARSTVO FINANCIJA, Av. Dubrovnik 32, 10000 Zagreb</item>
      <item>ŽUPANIJSKO DRŽAVNO ODVJETNIŠTVO U VELIKOJ GORICI, Zagrebačka 44, 10410 Velika Gorica</item>
      <item>Dominik Brlečić, Počiteljska Ulica 18, 10000 Zagreb</item>
    </derivirana_varijabla>
  </DomainObject.Predmet.OstaliListFormatedWithAdress>
  <DomainObject.Predmet.OstaliListFormatedWithAdressOIB>
    <izvorni_sadrzaj>
      <item>Ivanka Zlamal, OIB 84640097845, Novaki 35, 10342 Novaki</item>
      <item>Financijska agencija, OIB 85821130368, Ulica grada Vukovara 70, 10000 Zagreb</item>
      <item>REPUBLIKA HRVATSKA MINISTARSTVO FINANCIJA, OIB 18683136487, Av. Dubrovnik 32, 10000 Zagreb</item>
      <item>ŽUPANIJSKO DRŽAVNO ODVJETNIŠTVO U VELIKOJ GORICI, OIB 96292040276, Zagrebačka 44, 10410 Velika Gorica</item>
      <item>Dominik Brlečić, OIB 33170514286, Počiteljska Ulica 18, 10000 Zagreb</item>
    </izvorni_sadrzaj>
    <derivirana_varijabla naziv="DomainObject.Predmet.OstaliListFormatedWithAdressOIB_1">
      <item>Ivanka Zlamal, OIB 84640097845, Novaki 35, 10342 Novaki</item>
      <item>Financijska agencija, OIB 85821130368, Ulica grada Vukovara 70, 10000 Zagreb</item>
      <item>REPUBLIKA HRVATSKA MINISTARSTVO FINANCIJA, OIB 18683136487, Av. Dubrovnik 32, 10000 Zagreb</item>
      <item>ŽUPANIJSKO DRŽAVNO ODVJETNIŠTVO U VELIKOJ GORICI, OIB 96292040276, Zagrebačka 44, 10410 Velika Gorica</item>
      <item>Dominik Brlečić, OIB 33170514286, Počiteljska Ulica 18, 10000 Zagreb</item>
    </derivirana_varijabla>
  </DomainObject.Predmet.OstaliListFormatedWithAdressOIB>
  <DomainObject.Predmet.OstaliListNazivFormated>
    <izvorni_sadrzaj>
      <item>Ivanka Zlamal</item>
      <item>Financijska agencija</item>
      <item>REPUBLIKA HRVATSKA MINISTARSTVO FINANCIJA</item>
      <item>ŽUPANIJSKO DRŽAVNO ODVJETNIŠTVO U VELIKOJ GORICI</item>
      <item>Dominik Brlečić</item>
    </izvorni_sadrzaj>
    <derivirana_varijabla naziv="DomainObject.Predmet.OstaliListNazivFormated_1">
      <item>Ivanka Zlamal</item>
      <item>Financijska agencija</item>
      <item>REPUBLIKA HRVATSKA MINISTARSTVO FINANCIJA</item>
      <item>ŽUPANIJSKO DRŽAVNO ODVJETNIŠTVO U VELIKOJ GORICI</item>
      <item>Dominik Brlečić</item>
    </derivirana_varijabla>
  </DomainObject.Predmet.OstaliListNazivFormated>
  <DomainObject.Predmet.OstaliListNazivFormatedOIB>
    <izvorni_sadrzaj>
      <item>Ivanka Zlamal, OIB 84640097845</item>
      <item>Financijska agencija, OIB 85821130368</item>
      <item>REPUBLIKA HRVATSKA MINISTARSTVO FINANCIJA, OIB 18683136487</item>
      <item>ŽUPANIJSKO DRŽAVNO ODVJETNIŠTVO U VELIKOJ GORICI, OIB 96292040276</item>
      <item>Dominik Brlečić, OIB 33170514286</item>
    </izvorni_sadrzaj>
    <derivirana_varijabla naziv="DomainObject.Predmet.OstaliListNazivFormatedOIB_1">
      <item>Ivanka Zlamal, OIB 84640097845</item>
      <item>Financijska agencija, OIB 85821130368</item>
      <item>REPUBLIKA HRVATSKA MINISTARSTVO FINANCIJA, OIB 18683136487</item>
      <item>ŽUPANIJSKO DRŽAVNO ODVJETNIŠTVO U VELIKOJ GORICI, OIB 96292040276</item>
      <item>Dominik Brlečić, OIB 33170514286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POPLAŠEN d.o.o.</izvorni_sadrzaj>
    <derivirana_varijabla naziv="DomainObject.Predmet.ProtustrankaIDrugi_1">POPLAŠEN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POPLAŠEN d.o.o., OIB 74972816660, Novaki 35, 10342 Novaki</izvorni_sadrzaj>
    <derivirana_varijabla naziv="DomainObject.Predmet.ProtustrankaIDrugiAdressOIB_1">POPLAŠEN d.o.o., OIB 74972816660, Novaki 35, 10342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POPLAŠEN d.o.o.</item>
      <item>Ivanka Zlamal</item>
      <item>Ivanka Zlamal</item>
      <item>Dominik Brlečić</item>
      <item>Financijska agencija</item>
      <item>REPUBLIKA HRVATSKA MINISTARSTVO FINANCIJA</item>
      <item>ŽUPANIJSKO DRŽAVNO ODVJETNIŠTVO U VELIKOJ GORICI</item>
      <item>Dominik Brlečić</item>
    </izvorni_sadrzaj>
    <derivirana_varijabla naziv="DomainObject.Predmet.SudioniciListNaziv_1">
      <item>FINA Regionalni centar Zagreb</item>
      <item>POPLAŠEN d.o.o.</item>
      <item>Ivanka Zlamal</item>
      <item>Ivanka Zlamal</item>
      <item>Dominik Brlečić</item>
      <item>Financijska agencija</item>
      <item>REPUBLIKA HRVATSKA MINISTARSTVO FINANCIJA</item>
      <item>ŽUPANIJSKO DRŽAVNO ODVJETNIŠTVO U VELIKOJ GORICI</item>
      <item>Dominik Brlečić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POPLAŠEN d.o.o., OIB 74972816660, Novaki 35,10342 Novaki</item>
      <item>Ivanka Zlamal, OIB 84640097845, Novaki 35,10342 Novaki</item>
      <item>Ivanka Zlamal, OIB 84640097845, Novaki 35,10342 Novaki</item>
      <item>Dominik Brlečić, OIB 33170514286, Ulica Andrije Hebranga 151,10000 Zagreb</item>
      <item>Financijska agencija, OIB 85821130368, Ulica grada Vukovara 70,10000 Zagreb</item>
      <item>REPUBLIKA HRVATSKA MINISTARSTVO FINANCIJA, OIB 18683136487, Av. Dubrovnik 32,10000 Zagreb</item>
      <item>ŽUPANIJSKO DRŽAVNO ODVJETNIŠTVO U VELIKOJ GORICI, OIB 96292040276, Zagrebačka 44,10410 Velika Gorica</item>
      <item>Dominik Brlečić, OIB 33170514286, Počiteljska Ulica 18,10000 Zagreb</item>
    </izvorni_sadrzaj>
    <derivirana_varijabla naziv="DomainObject.Predmet.SudioniciListAdressOIB_1">
      <item>FINA Regionalni centar Zagreb, OIB 85821130368, Trg svibanjskih žrtava 1995. br. 1,10000 Zagreb</item>
      <item>POPLAŠEN d.o.o., OIB 74972816660, Novaki 35,10342 Novaki</item>
      <item>Ivanka Zlamal, OIB 84640097845, Novaki 35,10342 Novaki</item>
      <item>Ivanka Zlamal, OIB 84640097845, Novaki 35,10342 Novaki</item>
      <item>Dominik Brlečić, OIB 33170514286, Ulica Andrije Hebranga 151,10000 Zagreb</item>
      <item>Financijska agencija, OIB 85821130368, Ulica grada Vukovara 70,10000 Zagreb</item>
      <item>REPUBLIKA HRVATSKA MINISTARSTVO FINANCIJA, OIB 18683136487, Av. Dubrovnik 32,10000 Zagreb</item>
      <item>ŽUPANIJSKO DRŽAVNO ODVJETNIŠTVO U VELIKOJ GORICI, OIB 96292040276, Zagrebačka 44,10410 Velika Gorica</item>
      <item>Dominik Brlečić, OIB 33170514286, Počiteljska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74972816660</item>
      <item>, OIB 84640097845</item>
      <item>, OIB 84640097845</item>
      <item>, OIB 33170514286</item>
      <item>, OIB 85821130368</item>
      <item>, OIB 18683136487</item>
      <item>, OIB 96292040276</item>
      <item>, OIB 33170514286</item>
    </izvorni_sadrzaj>
    <derivirana_varijabla naziv="DomainObject.Predmet.SudioniciListNazivOIB_1">
      <item>, OIB 85821130368</item>
      <item>, OIB 74972816660</item>
      <item>, OIB 84640097845</item>
      <item>, OIB 84640097845</item>
      <item>, OIB 33170514286</item>
      <item>, OIB 85821130368</item>
      <item>, OIB 18683136487</item>
      <item>, OIB 96292040276</item>
      <item>, OIB 33170514286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588FA4-1795-43EF-A3D7-685FE3F98D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1147</properties:Words>
  <properties:Characters>6504</properties:Characters>
  <properties:Lines>156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2017-12-07T10:20:00Z</dcterms:created>
  <dc:creator>Ante</dc:creator>
  <cp:lastModifiedBy>Jadranka Zelić</cp:lastModifiedBy>
  <cp:lastPrinted>2017-12-07T10:40:00Z</cp:lastPrinted>
  <dcterms:modified xmlns:xsi="http://www.w3.org/2001/XMLSchema-instance" xsi:type="dcterms:W3CDTF">2017-12-07T10:41:00Z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