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bf81f" w14:paraId="23bf81f" w:rsidRDefault="00C63405" w:rsidP="004060B1" w:rsidR="004060B1" w:rsidRPr="00C63405">
      <w:pPr>
        <w15:collapsed w:val="false"/>
        <w:rPr>
          <w:rFonts w:hAnsi="Times New Roman" w:ascii="Times New Roman"/>
          <w:szCs w:val="24"/>
        </w:rPr>
      </w:pPr>
      <w:bookmarkStart w:name="_GoBack" w:id="0"/>
      <w:bookmarkEnd w:id="0"/>
      <w:r w:rsidRPr="00C63405">
        <w:rPr>
          <w:rFonts w:hAnsi="Times New Roman" w:ascii="Times New Roman"/>
          <w:noProof/>
          <w:szCs w:val="24"/>
        </w:rPr>
        <w:t xml:space="preserve">     </w:t>
      </w:r>
      <w:r w:rsidR="00A75767">
        <w:rPr>
          <w:rFonts w:hAnsi="Times New Roman" w:ascii="Times New Roman"/>
          <w:noProof/>
          <w:szCs w:val="24"/>
        </w:rPr>
        <w:t xml:space="preserve">    </w:t>
      </w:r>
      <w:r w:rsidRPr="00C63405">
        <w:rPr>
          <w:rFonts w:hAnsi="Times New Roman" w:ascii="Times New Roman"/>
          <w:noProof/>
          <w:szCs w:val="24"/>
        </w:rPr>
        <w:t xml:space="preserve">        </w:t>
      </w:r>
      <w:r w:rsidR="00853A7B">
        <w:rPr>
          <w:rFonts w:hAnsi="Times New Roman" w:ascii="Times New Roman"/>
          <w:noProof/>
          <w:szCs w:val="24"/>
        </w:rPr>
        <w:drawing>
          <wp:inline distR="0" distL="0" distB="0" distT="0">
            <wp:extent cy="723900" cx="563245"/>
            <wp:effectExtent b="0"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3B10EB" w:rsidP="004060B1" w:rsidR="004060B1" w:rsidRPr="00C63405">
      <w:pPr>
        <w:rPr>
          <w:rFonts w:hAnsi="Times New Roman" w:ascii="Times New Roman"/>
          <w:szCs w:val="24"/>
        </w:rPr>
      </w:pPr>
      <w:r w:rsidRPr="00C63405">
        <w:rPr>
          <w:rFonts w:hAnsi="Times New Roman" w:ascii="Times New Roman"/>
          <w:szCs w:val="24"/>
        </w:rPr>
        <w:t xml:space="preserve">         </w:t>
      </w:r>
      <w:r w:rsidR="004060B1" w:rsidRPr="00C63405">
        <w:rPr>
          <w:rFonts w:hAnsi="Times New Roman" w:ascii="Times New Roman"/>
          <w:szCs w:val="24"/>
        </w:rPr>
        <w:t>R</w:t>
      </w:r>
      <w:r w:rsidRPr="00C63405">
        <w:rPr>
          <w:rFonts w:hAnsi="Times New Roman" w:ascii="Times New Roman"/>
          <w:szCs w:val="24"/>
        </w:rPr>
        <w:t>epublika Hrvatska</w:t>
      </w:r>
    </w:p>
    <w:p w:rsidRDefault="003B10EB" w:rsidP="004060B1" w:rsidR="000A08D8" w:rsidRPr="00C63405">
      <w:pPr>
        <w:rPr>
          <w:rFonts w:hAnsi="Times New Roman" w:ascii="Times New Roman"/>
          <w:szCs w:val="24"/>
        </w:rPr>
      </w:pPr>
      <w:r w:rsidRPr="00C63405">
        <w:rPr>
          <w:rFonts w:hAnsi="Times New Roman" w:ascii="Times New Roman"/>
          <w:szCs w:val="24"/>
        </w:rPr>
        <w:t>TRGOVAČKI SUD U ZAGEBU</w:t>
      </w:r>
    </w:p>
    <w:p w:rsidRDefault="003B10EB" w:rsidP="004060B1" w:rsidR="004060B1" w:rsidRPr="00C63405">
      <w:pPr>
        <w:rPr>
          <w:rFonts w:hAnsi="Times New Roman" w:ascii="Times New Roman"/>
          <w:szCs w:val="24"/>
        </w:rPr>
      </w:pPr>
      <w:r w:rsidRPr="00C63405">
        <w:rPr>
          <w:rFonts w:hAnsi="Times New Roman" w:ascii="Times New Roman"/>
          <w:szCs w:val="24"/>
        </w:rPr>
        <w:t xml:space="preserve">      </w:t>
      </w:r>
      <w:r w:rsidR="000A08D8" w:rsidRPr="00C63405">
        <w:rPr>
          <w:rFonts w:hAnsi="Times New Roman" w:ascii="Times New Roman"/>
          <w:szCs w:val="24"/>
        </w:rPr>
        <w:t xml:space="preserve">Zagreb, </w:t>
      </w:r>
      <w:proofErr w:type="spellStart"/>
      <w:r w:rsidR="000A08D8" w:rsidRPr="00C63405">
        <w:rPr>
          <w:rFonts w:hAnsi="Times New Roman" w:ascii="Times New Roman"/>
          <w:szCs w:val="24"/>
        </w:rPr>
        <w:t>Amruševa</w:t>
      </w:r>
      <w:proofErr w:type="spellEnd"/>
      <w:r w:rsidR="000A08D8" w:rsidRPr="00C63405">
        <w:rPr>
          <w:rFonts w:hAnsi="Times New Roman" w:ascii="Times New Roman"/>
          <w:szCs w:val="24"/>
        </w:rPr>
        <w:t xml:space="preserve"> 2/II</w:t>
      </w:r>
      <w:r w:rsidR="004060B1" w:rsidRPr="00C63405">
        <w:rPr>
          <w:rFonts w:hAnsi="Times New Roman" w:ascii="Times New Roman"/>
          <w:szCs w:val="24"/>
        </w:rPr>
        <w:t xml:space="preserve">           </w:t>
      </w:r>
    </w:p>
    <w:p w:rsidRDefault="002814FC" w:rsidP="004060B1" w:rsidR="004060B1" w:rsidRPr="00C63405">
      <w:pPr>
        <w:jc w:val="right"/>
        <w:rPr>
          <w:rFonts w:hAnsi="Times New Roman" w:ascii="Times New Roman"/>
          <w:szCs w:val="24"/>
        </w:rPr>
      </w:pPr>
      <w:r w:rsidRPr="00C63405">
        <w:rPr>
          <w:rFonts w:hAnsi="Times New Roman" w:ascii="Times New Roman"/>
          <w:szCs w:val="24"/>
        </w:rPr>
        <w:tab/>
      </w:r>
      <w:r w:rsidRPr="00C63405">
        <w:rPr>
          <w:rFonts w:hAnsi="Times New Roman" w:ascii="Times New Roman"/>
          <w:szCs w:val="24"/>
        </w:rPr>
        <w:tab/>
      </w:r>
      <w:r w:rsidRPr="00C63405">
        <w:rPr>
          <w:rFonts w:hAnsi="Times New Roman" w:ascii="Times New Roman"/>
          <w:szCs w:val="24"/>
        </w:rPr>
        <w:tab/>
      </w:r>
      <w:r w:rsidRPr="00C63405">
        <w:rPr>
          <w:rFonts w:hAnsi="Times New Roman" w:ascii="Times New Roman"/>
          <w:szCs w:val="24"/>
        </w:rPr>
        <w:tab/>
      </w:r>
      <w:r w:rsidRPr="00C63405">
        <w:rPr>
          <w:rFonts w:hAnsi="Times New Roman" w:ascii="Times New Roman"/>
          <w:szCs w:val="24"/>
        </w:rPr>
        <w:tab/>
      </w:r>
      <w:r w:rsidRPr="00C63405">
        <w:rPr>
          <w:rFonts w:hAnsi="Times New Roman" w:ascii="Times New Roman"/>
          <w:szCs w:val="24"/>
        </w:rPr>
        <w:tab/>
      </w:r>
      <w:r w:rsidRPr="00C63405">
        <w:rPr>
          <w:rFonts w:hAnsi="Times New Roman" w:ascii="Times New Roman"/>
          <w:szCs w:val="24"/>
        </w:rPr>
        <w:tab/>
      </w:r>
      <w:proofErr w:type="spellStart"/>
      <w:r w:rsidRPr="00C63405">
        <w:rPr>
          <w:rFonts w:hAnsi="Times New Roman" w:ascii="Times New Roman"/>
          <w:szCs w:val="24"/>
        </w:rPr>
        <w:t>20</w:t>
      </w:r>
      <w:proofErr w:type="spellEnd"/>
      <w:r w:rsidR="00642D1E" w:rsidRPr="00C63405">
        <w:rPr>
          <w:rFonts w:hAnsi="Times New Roman" w:ascii="Times New Roman"/>
          <w:szCs w:val="24"/>
        </w:rPr>
        <w:t xml:space="preserve"> St-</w:t>
      </w:r>
      <w:proofErr w:type="spellStart"/>
      <w:r w:rsidR="00350213">
        <w:rPr>
          <w:rFonts w:hAnsi="Times New Roman" w:ascii="Times New Roman"/>
          <w:szCs w:val="24"/>
        </w:rPr>
        <w:t>334</w:t>
      </w:r>
      <w:proofErr w:type="spellEnd"/>
      <w:r w:rsidR="00350213">
        <w:rPr>
          <w:rFonts w:hAnsi="Times New Roman" w:ascii="Times New Roman"/>
          <w:szCs w:val="24"/>
        </w:rPr>
        <w:t>/</w:t>
      </w:r>
      <w:proofErr w:type="spellStart"/>
      <w:r w:rsidR="00350213">
        <w:rPr>
          <w:rFonts w:hAnsi="Times New Roman" w:ascii="Times New Roman"/>
          <w:szCs w:val="24"/>
        </w:rPr>
        <w:t>15</w:t>
      </w:r>
      <w:proofErr w:type="spellEnd"/>
      <w:r w:rsidR="00BE033B" w:rsidRPr="00C63405">
        <w:rPr>
          <w:rFonts w:hAnsi="Times New Roman" w:ascii="Times New Roman"/>
          <w:szCs w:val="24"/>
        </w:rPr>
        <w:t>-</w:t>
      </w:r>
    </w:p>
    <w:p w:rsidRDefault="00A75767" w:rsidP="004060B1" w:rsidR="00A75767">
      <w:pPr>
        <w:jc w:val="center"/>
        <w:rPr>
          <w:rFonts w:hAnsi="Times New Roman" w:ascii="Times New Roman"/>
          <w:szCs w:val="24"/>
        </w:rPr>
      </w:pPr>
    </w:p>
    <w:p w:rsidRDefault="00A75767" w:rsidP="00A75767" w:rsidR="00A75767" w:rsidRPr="00A75767">
      <w:pPr>
        <w:jc w:val="center"/>
        <w:rPr>
          <w:rFonts w:hAnsi="Times New Roman" w:ascii="Times New Roman"/>
        </w:rPr>
      </w:pPr>
      <w:r w:rsidRPr="00A75767">
        <w:rPr>
          <w:rFonts w:hAnsi="Times New Roman" w:ascii="Times New Roman"/>
        </w:rPr>
        <w:t>R E P U B L I K A    H R V A T S K A</w:t>
      </w:r>
    </w:p>
    <w:p w:rsidRDefault="00A75767" w:rsidP="004060B1" w:rsidR="00A75767">
      <w:pPr>
        <w:jc w:val="center"/>
        <w:rPr>
          <w:rFonts w:hAnsi="Times New Roman" w:ascii="Times New Roman"/>
          <w:szCs w:val="24"/>
        </w:rPr>
      </w:pPr>
    </w:p>
    <w:p w:rsidRDefault="004060B1" w:rsidP="00A75767" w:rsidR="004060B1" w:rsidRPr="00C63405">
      <w:pPr>
        <w:jc w:val="center"/>
        <w:rPr>
          <w:rFonts w:hAnsi="Times New Roman" w:ascii="Times New Roman"/>
          <w:szCs w:val="24"/>
        </w:rPr>
      </w:pPr>
      <w:r w:rsidRPr="00C63405">
        <w:rPr>
          <w:rFonts w:hAnsi="Times New Roman" w:ascii="Times New Roman"/>
          <w:szCs w:val="24"/>
        </w:rPr>
        <w:t>R J E Š E N J E</w:t>
      </w:r>
    </w:p>
    <w:p w:rsidRDefault="004060B1" w:rsidP="004060B1" w:rsidR="00A75767">
      <w:pPr>
        <w:pStyle w:val="Tijeloteksta2"/>
        <w:rPr>
          <w:rFonts w:cs="Times New Roman" w:hAnsi="Times New Roman" w:ascii="Times New Roman"/>
          <w:sz w:val="24"/>
          <w:szCs w:val="24"/>
        </w:rPr>
      </w:pPr>
      <w:r w:rsidRPr="00C63405">
        <w:rPr>
          <w:rFonts w:cs="Times New Roman" w:hAnsi="Times New Roman" w:ascii="Times New Roman"/>
          <w:sz w:val="24"/>
          <w:szCs w:val="24"/>
        </w:rPr>
        <w:tab/>
      </w:r>
    </w:p>
    <w:p w:rsidRDefault="00350213" w:rsidP="00A75767" w:rsidR="004060B1" w:rsidRPr="00350213">
      <w:pPr>
        <w:pStyle w:val="Tijeloteksta2"/>
        <w:ind w:firstLine="720"/>
        <w:rPr>
          <w:rFonts w:cs="Times New Roman" w:hAnsi="Times New Roman" w:ascii="Times New Roman"/>
          <w:sz w:val="24"/>
          <w:szCs w:val="24"/>
        </w:rPr>
      </w:pPr>
      <w:r w:rsidRPr="00350213">
        <w:rPr>
          <w:rFonts w:hAnsi="Times New Roman" w:ascii="Times New Roman"/>
          <w:sz w:val="24"/>
          <w:szCs w:val="24"/>
        </w:rPr>
        <w:t xml:space="preserve">TRGOVAČKI SUD U ZAGREBU, po sucu pojedincu Luciji Butigan, u stečajnom postupku povodom prijedloga predlagatelja-vjerovnika IVAN </w:t>
      </w:r>
      <w:proofErr w:type="spellStart"/>
      <w:r w:rsidRPr="00350213">
        <w:rPr>
          <w:rFonts w:hAnsi="Times New Roman" w:ascii="Times New Roman"/>
          <w:sz w:val="24"/>
          <w:szCs w:val="24"/>
        </w:rPr>
        <w:t>SLIŠKO</w:t>
      </w:r>
      <w:proofErr w:type="spellEnd"/>
      <w:r w:rsidRPr="00350213">
        <w:rPr>
          <w:rFonts w:hAnsi="Times New Roman" w:ascii="Times New Roman"/>
          <w:sz w:val="24"/>
          <w:szCs w:val="24"/>
        </w:rPr>
        <w:t xml:space="preserve">, Zagreb, Vrapčanska </w:t>
      </w:r>
      <w:proofErr w:type="spellStart"/>
      <w:r w:rsidRPr="00350213">
        <w:rPr>
          <w:rFonts w:hAnsi="Times New Roman" w:ascii="Times New Roman"/>
          <w:sz w:val="24"/>
          <w:szCs w:val="24"/>
        </w:rPr>
        <w:t>11</w:t>
      </w:r>
      <w:proofErr w:type="spellEnd"/>
      <w:r w:rsidRPr="00350213">
        <w:rPr>
          <w:rFonts w:hAnsi="Times New Roman" w:ascii="Times New Roman"/>
          <w:sz w:val="24"/>
          <w:szCs w:val="24"/>
        </w:rPr>
        <w:t xml:space="preserve">, </w:t>
      </w:r>
      <w:proofErr w:type="spellStart"/>
      <w:r w:rsidRPr="00350213">
        <w:rPr>
          <w:rFonts w:hAnsi="Times New Roman" w:ascii="Times New Roman"/>
          <w:sz w:val="24"/>
          <w:szCs w:val="24"/>
        </w:rPr>
        <w:t>OIB</w:t>
      </w:r>
      <w:proofErr w:type="spellEnd"/>
      <w:r w:rsidRPr="00350213">
        <w:rPr>
          <w:rFonts w:hAnsi="Times New Roman" w:ascii="Times New Roman"/>
          <w:sz w:val="24"/>
          <w:szCs w:val="24"/>
        </w:rPr>
        <w:t>:</w:t>
      </w:r>
      <w:proofErr w:type="spellStart"/>
      <w:r w:rsidRPr="00350213">
        <w:rPr>
          <w:rFonts w:hAnsi="Times New Roman" w:ascii="Times New Roman"/>
          <w:sz w:val="24"/>
          <w:szCs w:val="24"/>
        </w:rPr>
        <w:t>44259303191</w:t>
      </w:r>
      <w:proofErr w:type="spellEnd"/>
      <w:r w:rsidRPr="00350213">
        <w:rPr>
          <w:rFonts w:hAnsi="Times New Roman" w:ascii="Times New Roman"/>
          <w:sz w:val="24"/>
          <w:szCs w:val="24"/>
        </w:rPr>
        <w:t xml:space="preserve">, za otvaranje stečajnog postupka nad trgovačkim društvom </w:t>
      </w:r>
      <w:proofErr w:type="spellStart"/>
      <w:r w:rsidRPr="00350213">
        <w:rPr>
          <w:rFonts w:hAnsi="Times New Roman" w:ascii="Times New Roman"/>
          <w:sz w:val="24"/>
          <w:szCs w:val="24"/>
        </w:rPr>
        <w:t>INDUSTROGRADNJA</w:t>
      </w:r>
      <w:proofErr w:type="spellEnd"/>
      <w:r w:rsidRPr="00350213">
        <w:rPr>
          <w:rFonts w:hAnsi="Times New Roman" w:ascii="Times New Roman"/>
          <w:sz w:val="24"/>
          <w:szCs w:val="24"/>
        </w:rPr>
        <w:t xml:space="preserve"> GRUPA d.d., Zagreb, </w:t>
      </w:r>
      <w:proofErr w:type="spellStart"/>
      <w:r w:rsidRPr="00350213">
        <w:rPr>
          <w:rFonts w:hAnsi="Times New Roman" w:ascii="Times New Roman"/>
          <w:sz w:val="24"/>
          <w:szCs w:val="24"/>
        </w:rPr>
        <w:t>Kennedyjev</w:t>
      </w:r>
      <w:proofErr w:type="spellEnd"/>
      <w:r w:rsidRPr="00350213">
        <w:rPr>
          <w:rFonts w:hAnsi="Times New Roman" w:ascii="Times New Roman"/>
          <w:sz w:val="24"/>
          <w:szCs w:val="24"/>
        </w:rPr>
        <w:t xml:space="preserve"> trg 2, </w:t>
      </w:r>
      <w:proofErr w:type="spellStart"/>
      <w:r w:rsidRPr="00350213">
        <w:rPr>
          <w:rFonts w:hAnsi="Times New Roman" w:ascii="Times New Roman"/>
          <w:sz w:val="24"/>
          <w:szCs w:val="24"/>
        </w:rPr>
        <w:t>OIB</w:t>
      </w:r>
      <w:proofErr w:type="spellEnd"/>
      <w:r w:rsidRPr="00350213">
        <w:rPr>
          <w:rFonts w:hAnsi="Times New Roman" w:ascii="Times New Roman"/>
          <w:sz w:val="24"/>
          <w:szCs w:val="24"/>
        </w:rPr>
        <w:t xml:space="preserve">: </w:t>
      </w:r>
      <w:proofErr w:type="spellStart"/>
      <w:r w:rsidRPr="00350213">
        <w:rPr>
          <w:rFonts w:hAnsi="Times New Roman" w:ascii="Times New Roman"/>
          <w:sz w:val="24"/>
          <w:szCs w:val="24"/>
        </w:rPr>
        <w:t>19751350811</w:t>
      </w:r>
      <w:proofErr w:type="spellEnd"/>
      <w:r w:rsidR="0070746E" w:rsidRPr="00350213">
        <w:rPr>
          <w:rFonts w:cs="Times New Roman" w:hAnsi="Times New Roman" w:ascii="Times New Roman"/>
          <w:sz w:val="24"/>
          <w:szCs w:val="24"/>
        </w:rPr>
        <w:t>,</w:t>
      </w:r>
      <w:r w:rsidR="00471579" w:rsidRPr="00350213">
        <w:rPr>
          <w:rFonts w:cs="Times New Roman" w:hAnsi="Times New Roman" w:ascii="Times New Roman"/>
          <w:sz w:val="24"/>
          <w:szCs w:val="24"/>
        </w:rPr>
        <w:t xml:space="preserve"> dana </w:t>
      </w:r>
      <w:r>
        <w:rPr>
          <w:rFonts w:cs="Times New Roman" w:hAnsi="Times New Roman" w:ascii="Times New Roman"/>
          <w:sz w:val="24"/>
          <w:szCs w:val="24"/>
        </w:rPr>
        <w:t>2</w:t>
      </w:r>
      <w:r w:rsidR="00471579" w:rsidRPr="00350213">
        <w:rPr>
          <w:rFonts w:cs="Times New Roman" w:hAnsi="Times New Roman" w:ascii="Times New Roman"/>
          <w:sz w:val="24"/>
          <w:szCs w:val="24"/>
        </w:rPr>
        <w:t xml:space="preserve">. </w:t>
      </w:r>
      <w:r>
        <w:rPr>
          <w:rFonts w:cs="Times New Roman" w:hAnsi="Times New Roman" w:ascii="Times New Roman"/>
          <w:sz w:val="24"/>
          <w:szCs w:val="24"/>
        </w:rPr>
        <w:t xml:space="preserve">veljače </w:t>
      </w:r>
      <w:proofErr w:type="spellStart"/>
      <w:r>
        <w:rPr>
          <w:rFonts w:cs="Times New Roman" w:hAnsi="Times New Roman" w:ascii="Times New Roman"/>
          <w:sz w:val="24"/>
          <w:szCs w:val="24"/>
        </w:rPr>
        <w:t>2017</w:t>
      </w:r>
      <w:proofErr w:type="spellEnd"/>
      <w:r w:rsidR="00471579" w:rsidRPr="00350213">
        <w:rPr>
          <w:rFonts w:cs="Times New Roman" w:hAnsi="Times New Roman" w:ascii="Times New Roman"/>
          <w:sz w:val="24"/>
          <w:szCs w:val="24"/>
        </w:rPr>
        <w:t>.</w:t>
      </w:r>
    </w:p>
    <w:p w:rsidRDefault="004060B1" w:rsidP="004060B1" w:rsidR="004060B1" w:rsidRPr="00C63405">
      <w:pPr>
        <w:pStyle w:val="Tijeloteksta2"/>
        <w:rPr>
          <w:rFonts w:cs="Times New Roman" w:hAnsi="Times New Roman" w:ascii="Times New Roman"/>
          <w:sz w:val="24"/>
          <w:szCs w:val="24"/>
        </w:rPr>
      </w:pPr>
    </w:p>
    <w:p w:rsidRDefault="004060B1" w:rsidP="004060B1" w:rsidR="004060B1" w:rsidRPr="00C63405">
      <w:pPr>
        <w:pStyle w:val="Tijeloteksta2"/>
        <w:jc w:val="center"/>
        <w:rPr>
          <w:rFonts w:cs="Times New Roman" w:hAnsi="Times New Roman" w:ascii="Times New Roman"/>
          <w:sz w:val="24"/>
          <w:szCs w:val="24"/>
        </w:rPr>
      </w:pPr>
      <w:r w:rsidRPr="00C63405">
        <w:rPr>
          <w:rFonts w:cs="Times New Roman" w:hAnsi="Times New Roman" w:ascii="Times New Roman"/>
          <w:sz w:val="24"/>
          <w:szCs w:val="24"/>
        </w:rPr>
        <w:t>r i j e š i o    j e</w:t>
      </w:r>
    </w:p>
    <w:p w:rsidRDefault="004060B1" w:rsidP="004060B1" w:rsidR="004060B1" w:rsidRPr="00C63405">
      <w:pPr>
        <w:jc w:val="center"/>
        <w:rPr>
          <w:rFonts w:hAnsi="Times New Roman" w:ascii="Times New Roman"/>
          <w:szCs w:val="24"/>
        </w:rPr>
      </w:pPr>
    </w:p>
    <w:p w:rsidRDefault="00BE033B" w:rsidP="00A75767" w:rsidR="004060B1" w:rsidRPr="00C63405">
      <w:pPr>
        <w:pStyle w:val="Tijeloteksta-uvlaka2"/>
        <w:ind w:firstLine="0"/>
        <w:jc w:val="center"/>
        <w:rPr>
          <w:szCs w:val="24"/>
        </w:rPr>
      </w:pPr>
      <w:r w:rsidRPr="00C63405">
        <w:rPr>
          <w:szCs w:val="24"/>
        </w:rPr>
        <w:t>U stečajnom predmetu St-</w:t>
      </w:r>
      <w:proofErr w:type="spellStart"/>
      <w:r w:rsidR="00350213">
        <w:rPr>
          <w:szCs w:val="24"/>
        </w:rPr>
        <w:t>334</w:t>
      </w:r>
      <w:proofErr w:type="spellEnd"/>
      <w:r w:rsidR="00350213">
        <w:rPr>
          <w:szCs w:val="24"/>
        </w:rPr>
        <w:t>/</w:t>
      </w:r>
      <w:proofErr w:type="spellStart"/>
      <w:r w:rsidR="00350213">
        <w:rPr>
          <w:szCs w:val="24"/>
        </w:rPr>
        <w:t>15</w:t>
      </w:r>
      <w:proofErr w:type="spellEnd"/>
      <w:r w:rsidRPr="00C63405">
        <w:rPr>
          <w:szCs w:val="24"/>
        </w:rPr>
        <w:t xml:space="preserve"> postupak se </w:t>
      </w:r>
      <w:r w:rsidR="00C63405">
        <w:rPr>
          <w:szCs w:val="24"/>
        </w:rPr>
        <w:t>nastavlja.</w:t>
      </w:r>
    </w:p>
    <w:p w:rsidRDefault="004060B1" w:rsidP="004060B1" w:rsidR="004060B1" w:rsidRPr="00C63405">
      <w:pPr>
        <w:pStyle w:val="Tijeloteksta"/>
        <w:rPr>
          <w:szCs w:val="24"/>
        </w:rPr>
      </w:pPr>
    </w:p>
    <w:p w:rsidRDefault="004060B1" w:rsidP="004060B1" w:rsidR="004060B1" w:rsidRPr="00C63405">
      <w:pPr>
        <w:jc w:val="center"/>
        <w:rPr>
          <w:rFonts w:hAnsi="Times New Roman" w:ascii="Times New Roman"/>
          <w:szCs w:val="24"/>
        </w:rPr>
      </w:pPr>
      <w:r w:rsidRPr="00C63405">
        <w:rPr>
          <w:rFonts w:hAnsi="Times New Roman" w:ascii="Times New Roman"/>
          <w:szCs w:val="24"/>
        </w:rPr>
        <w:t>Obrazloženje</w:t>
      </w:r>
    </w:p>
    <w:p w:rsidRDefault="004060B1" w:rsidP="004060B1" w:rsidR="004060B1" w:rsidRPr="00C63405">
      <w:pPr>
        <w:jc w:val="both"/>
        <w:rPr>
          <w:rFonts w:hAnsi="Times New Roman" w:ascii="Times New Roman"/>
          <w:bCs/>
          <w:szCs w:val="24"/>
        </w:rPr>
      </w:pPr>
    </w:p>
    <w:p w:rsidRDefault="00C63405" w:rsidP="00BE033B" w:rsidR="00BE033B">
      <w:pPr>
        <w:ind w:firstLine="720"/>
        <w:jc w:val="both"/>
        <w:rPr>
          <w:rFonts w:hAnsi="Times New Roman" w:ascii="Times New Roman"/>
          <w:bCs/>
          <w:szCs w:val="24"/>
        </w:rPr>
      </w:pPr>
      <w:r>
        <w:rPr>
          <w:rFonts w:hAnsi="Times New Roman" w:ascii="Times New Roman"/>
          <w:bCs/>
          <w:szCs w:val="24"/>
        </w:rPr>
        <w:t>Rješenjem ovog suda br. St-</w:t>
      </w:r>
      <w:proofErr w:type="spellStart"/>
      <w:r w:rsidR="00350213">
        <w:rPr>
          <w:rFonts w:hAnsi="Times New Roman" w:ascii="Times New Roman"/>
          <w:bCs/>
          <w:szCs w:val="24"/>
        </w:rPr>
        <w:t>334</w:t>
      </w:r>
      <w:proofErr w:type="spellEnd"/>
      <w:r w:rsidR="00350213">
        <w:rPr>
          <w:rFonts w:hAnsi="Times New Roman" w:ascii="Times New Roman"/>
          <w:bCs/>
          <w:szCs w:val="24"/>
        </w:rPr>
        <w:t>/</w:t>
      </w:r>
      <w:proofErr w:type="spellStart"/>
      <w:r w:rsidR="00350213">
        <w:rPr>
          <w:rFonts w:hAnsi="Times New Roman" w:ascii="Times New Roman"/>
          <w:bCs/>
          <w:szCs w:val="24"/>
        </w:rPr>
        <w:t>15</w:t>
      </w:r>
      <w:proofErr w:type="spellEnd"/>
      <w:r>
        <w:rPr>
          <w:rFonts w:hAnsi="Times New Roman" w:ascii="Times New Roman"/>
          <w:bCs/>
          <w:szCs w:val="24"/>
        </w:rPr>
        <w:t xml:space="preserve"> od </w:t>
      </w:r>
      <w:proofErr w:type="spellStart"/>
      <w:r w:rsidR="00350213">
        <w:rPr>
          <w:rFonts w:hAnsi="Times New Roman" w:ascii="Times New Roman"/>
          <w:bCs/>
          <w:szCs w:val="24"/>
        </w:rPr>
        <w:t>14</w:t>
      </w:r>
      <w:proofErr w:type="spellEnd"/>
      <w:r>
        <w:rPr>
          <w:rFonts w:hAnsi="Times New Roman" w:ascii="Times New Roman"/>
          <w:bCs/>
          <w:szCs w:val="24"/>
        </w:rPr>
        <w:t xml:space="preserve">. </w:t>
      </w:r>
      <w:r w:rsidR="00350213">
        <w:rPr>
          <w:rFonts w:hAnsi="Times New Roman" w:ascii="Times New Roman"/>
          <w:bCs/>
          <w:szCs w:val="24"/>
        </w:rPr>
        <w:t xml:space="preserve">srpnja </w:t>
      </w:r>
      <w:proofErr w:type="spellStart"/>
      <w:r w:rsidR="00350213">
        <w:rPr>
          <w:rFonts w:hAnsi="Times New Roman" w:ascii="Times New Roman"/>
          <w:bCs/>
          <w:szCs w:val="24"/>
        </w:rPr>
        <w:t>2015</w:t>
      </w:r>
      <w:proofErr w:type="spellEnd"/>
      <w:r>
        <w:rPr>
          <w:rFonts w:hAnsi="Times New Roman" w:ascii="Times New Roman"/>
          <w:bCs/>
          <w:szCs w:val="24"/>
        </w:rPr>
        <w:t>. postupak je prekinut, a iz razloga navedenih i opisanih u citiranom rješenju.</w:t>
      </w:r>
    </w:p>
    <w:p w:rsidRDefault="00C63405" w:rsidP="00BE033B" w:rsidR="00350213">
      <w:pPr>
        <w:ind w:firstLine="720"/>
        <w:jc w:val="both"/>
        <w:rPr>
          <w:rFonts w:hAnsi="Times New Roman" w:ascii="Times New Roman"/>
          <w:bCs/>
          <w:szCs w:val="24"/>
        </w:rPr>
      </w:pPr>
      <w:r>
        <w:rPr>
          <w:rFonts w:hAnsi="Times New Roman" w:ascii="Times New Roman"/>
          <w:bCs/>
          <w:szCs w:val="24"/>
        </w:rPr>
        <w:t>U stečajnom predmetu pod poslovnim brojem St-</w:t>
      </w:r>
      <w:proofErr w:type="spellStart"/>
      <w:r w:rsidR="00350213">
        <w:rPr>
          <w:rFonts w:hAnsi="Times New Roman" w:ascii="Times New Roman"/>
          <w:bCs/>
          <w:szCs w:val="24"/>
        </w:rPr>
        <w:t>4937716</w:t>
      </w:r>
      <w:proofErr w:type="spellEnd"/>
      <w:r w:rsidR="00350213">
        <w:rPr>
          <w:rFonts w:hAnsi="Times New Roman" w:ascii="Times New Roman"/>
          <w:bCs/>
          <w:szCs w:val="24"/>
        </w:rPr>
        <w:t>, (prethodno zaprimljen pod poslovnim brojem St-</w:t>
      </w:r>
      <w:proofErr w:type="spellStart"/>
      <w:r w:rsidR="00350213">
        <w:rPr>
          <w:rFonts w:hAnsi="Times New Roman" w:ascii="Times New Roman"/>
          <w:bCs/>
          <w:szCs w:val="24"/>
        </w:rPr>
        <w:t>474</w:t>
      </w:r>
      <w:proofErr w:type="spellEnd"/>
      <w:r w:rsidR="00350213">
        <w:rPr>
          <w:rFonts w:hAnsi="Times New Roman" w:ascii="Times New Roman"/>
          <w:bCs/>
          <w:szCs w:val="24"/>
        </w:rPr>
        <w:t>/</w:t>
      </w:r>
      <w:proofErr w:type="spellStart"/>
      <w:r w:rsidR="00350213">
        <w:rPr>
          <w:rFonts w:hAnsi="Times New Roman" w:ascii="Times New Roman"/>
          <w:bCs/>
          <w:szCs w:val="24"/>
        </w:rPr>
        <w:t>11</w:t>
      </w:r>
      <w:proofErr w:type="spellEnd"/>
      <w:r w:rsidR="00350213">
        <w:rPr>
          <w:rFonts w:hAnsi="Times New Roman" w:ascii="Times New Roman"/>
          <w:bCs/>
          <w:szCs w:val="24"/>
        </w:rPr>
        <w:t>), Trgovački sud u Zagrebu je r</w:t>
      </w:r>
      <w:r>
        <w:rPr>
          <w:rFonts w:hAnsi="Times New Roman" w:ascii="Times New Roman"/>
          <w:bCs/>
          <w:szCs w:val="24"/>
        </w:rPr>
        <w:t xml:space="preserve">ješenjem od </w:t>
      </w:r>
      <w:r w:rsidR="00350213">
        <w:rPr>
          <w:rFonts w:hAnsi="Times New Roman" w:ascii="Times New Roman"/>
          <w:bCs/>
          <w:szCs w:val="24"/>
        </w:rPr>
        <w:t>6</w:t>
      </w:r>
      <w:r>
        <w:rPr>
          <w:rFonts w:hAnsi="Times New Roman" w:ascii="Times New Roman"/>
          <w:bCs/>
          <w:szCs w:val="24"/>
        </w:rPr>
        <w:t>.</w:t>
      </w:r>
      <w:r w:rsidR="00350213">
        <w:rPr>
          <w:rFonts w:hAnsi="Times New Roman" w:ascii="Times New Roman"/>
          <w:bCs/>
          <w:szCs w:val="24"/>
        </w:rPr>
        <w:t xml:space="preserve"> rujna </w:t>
      </w:r>
      <w:proofErr w:type="spellStart"/>
      <w:r w:rsidR="00350213">
        <w:rPr>
          <w:rFonts w:hAnsi="Times New Roman" w:ascii="Times New Roman"/>
          <w:bCs/>
          <w:szCs w:val="24"/>
        </w:rPr>
        <w:t>2016</w:t>
      </w:r>
      <w:proofErr w:type="spellEnd"/>
      <w:r>
        <w:rPr>
          <w:rFonts w:hAnsi="Times New Roman" w:ascii="Times New Roman"/>
          <w:bCs/>
          <w:szCs w:val="24"/>
        </w:rPr>
        <w:t>.,</w:t>
      </w:r>
      <w:r w:rsidR="00350213">
        <w:rPr>
          <w:rFonts w:hAnsi="Times New Roman" w:ascii="Times New Roman"/>
          <w:bCs/>
          <w:szCs w:val="24"/>
        </w:rPr>
        <w:t xml:space="preserve"> postupak obustavio, a koje rješenje je postalo pravomoćno dana </w:t>
      </w:r>
      <w:proofErr w:type="spellStart"/>
      <w:r w:rsidR="00350213">
        <w:rPr>
          <w:rFonts w:hAnsi="Times New Roman" w:ascii="Times New Roman"/>
          <w:bCs/>
          <w:szCs w:val="24"/>
        </w:rPr>
        <w:t>25</w:t>
      </w:r>
      <w:proofErr w:type="spellEnd"/>
      <w:r w:rsidR="00350213">
        <w:rPr>
          <w:rFonts w:hAnsi="Times New Roman" w:ascii="Times New Roman"/>
          <w:bCs/>
          <w:szCs w:val="24"/>
        </w:rPr>
        <w:t xml:space="preserve">. listopada </w:t>
      </w:r>
      <w:proofErr w:type="spellStart"/>
      <w:r w:rsidR="00350213">
        <w:rPr>
          <w:rFonts w:hAnsi="Times New Roman" w:ascii="Times New Roman"/>
          <w:bCs/>
          <w:szCs w:val="24"/>
        </w:rPr>
        <w:t>2016</w:t>
      </w:r>
      <w:proofErr w:type="spellEnd"/>
      <w:r w:rsidR="00350213">
        <w:rPr>
          <w:rFonts w:hAnsi="Times New Roman" w:ascii="Times New Roman"/>
          <w:bCs/>
          <w:szCs w:val="24"/>
        </w:rPr>
        <w:t>.</w:t>
      </w:r>
    </w:p>
    <w:p w:rsidRDefault="00A75767" w:rsidP="00A75767" w:rsidR="004060B1">
      <w:pPr>
        <w:ind w:firstLine="720"/>
        <w:jc w:val="both"/>
        <w:rPr>
          <w:rFonts w:hAnsi="Times New Roman" w:ascii="Times New Roman"/>
          <w:szCs w:val="24"/>
        </w:rPr>
      </w:pPr>
      <w:r>
        <w:rPr>
          <w:rFonts w:hAnsi="Times New Roman" w:ascii="Times New Roman"/>
          <w:bCs/>
          <w:szCs w:val="24"/>
        </w:rPr>
        <w:t xml:space="preserve">Člankom </w:t>
      </w:r>
      <w:proofErr w:type="spellStart"/>
      <w:r>
        <w:rPr>
          <w:rFonts w:hAnsi="Times New Roman" w:ascii="Times New Roman"/>
          <w:bCs/>
          <w:szCs w:val="24"/>
        </w:rPr>
        <w:t>215</w:t>
      </w:r>
      <w:proofErr w:type="spellEnd"/>
      <w:r>
        <w:rPr>
          <w:rFonts w:hAnsi="Times New Roman" w:ascii="Times New Roman"/>
          <w:bCs/>
          <w:szCs w:val="24"/>
        </w:rPr>
        <w:t xml:space="preserve">. st. 3. </w:t>
      </w:r>
      <w:r w:rsidR="00BE033B" w:rsidRPr="00C63405">
        <w:rPr>
          <w:rFonts w:hAnsi="Times New Roman" w:ascii="Times New Roman"/>
          <w:bCs/>
          <w:szCs w:val="24"/>
        </w:rPr>
        <w:t xml:space="preserve">Zakona o parničnom postupku </w:t>
      </w:r>
      <w:r w:rsidR="00BE033B" w:rsidRPr="00C63405">
        <w:rPr>
          <w:rFonts w:hAnsi="Times New Roman" w:ascii="Times New Roman"/>
          <w:szCs w:val="24"/>
        </w:rPr>
        <w:t xml:space="preserve">(Narodne novine br. 53/91, 91/92, 112/99, </w:t>
      </w:r>
      <w:proofErr w:type="spellStart"/>
      <w:r w:rsidR="00BE033B" w:rsidRPr="00C63405">
        <w:rPr>
          <w:rFonts w:hAnsi="Times New Roman" w:ascii="Times New Roman"/>
          <w:szCs w:val="24"/>
        </w:rPr>
        <w:t>88</w:t>
      </w:r>
      <w:proofErr w:type="spellEnd"/>
      <w:r w:rsidR="00BE033B" w:rsidRPr="00C63405">
        <w:rPr>
          <w:rFonts w:hAnsi="Times New Roman" w:ascii="Times New Roman"/>
          <w:szCs w:val="24"/>
        </w:rPr>
        <w:t>/</w:t>
      </w:r>
      <w:proofErr w:type="spellStart"/>
      <w:r w:rsidR="00BE033B" w:rsidRPr="00C63405">
        <w:rPr>
          <w:rFonts w:hAnsi="Times New Roman" w:ascii="Times New Roman"/>
          <w:szCs w:val="24"/>
        </w:rPr>
        <w:t>01</w:t>
      </w:r>
      <w:proofErr w:type="spellEnd"/>
      <w:r w:rsidR="00BE033B" w:rsidRPr="00C63405">
        <w:rPr>
          <w:rFonts w:hAnsi="Times New Roman" w:ascii="Times New Roman"/>
          <w:szCs w:val="24"/>
        </w:rPr>
        <w:t xml:space="preserve">, </w:t>
      </w:r>
      <w:proofErr w:type="spellStart"/>
      <w:r w:rsidR="00BE033B" w:rsidRPr="00C63405">
        <w:rPr>
          <w:rFonts w:hAnsi="Times New Roman" w:ascii="Times New Roman"/>
          <w:szCs w:val="24"/>
        </w:rPr>
        <w:t>117</w:t>
      </w:r>
      <w:proofErr w:type="spellEnd"/>
      <w:r w:rsidR="00BE033B" w:rsidRPr="00C63405">
        <w:rPr>
          <w:rFonts w:hAnsi="Times New Roman" w:ascii="Times New Roman"/>
          <w:szCs w:val="24"/>
        </w:rPr>
        <w:t>/</w:t>
      </w:r>
      <w:proofErr w:type="spellStart"/>
      <w:r w:rsidR="00BE033B" w:rsidRPr="00C63405">
        <w:rPr>
          <w:rFonts w:hAnsi="Times New Roman" w:ascii="Times New Roman"/>
          <w:szCs w:val="24"/>
        </w:rPr>
        <w:t>03</w:t>
      </w:r>
      <w:proofErr w:type="spellEnd"/>
      <w:r w:rsidR="00BE033B" w:rsidRPr="00C63405">
        <w:rPr>
          <w:rFonts w:hAnsi="Times New Roman" w:ascii="Times New Roman"/>
          <w:szCs w:val="24"/>
        </w:rPr>
        <w:t xml:space="preserve">, </w:t>
      </w:r>
      <w:proofErr w:type="spellStart"/>
      <w:r w:rsidR="00BE033B" w:rsidRPr="00C63405">
        <w:rPr>
          <w:rFonts w:hAnsi="Times New Roman" w:ascii="Times New Roman"/>
          <w:szCs w:val="24"/>
        </w:rPr>
        <w:t>88</w:t>
      </w:r>
      <w:proofErr w:type="spellEnd"/>
      <w:r w:rsidR="00BE033B" w:rsidRPr="00C63405">
        <w:rPr>
          <w:rFonts w:hAnsi="Times New Roman" w:ascii="Times New Roman"/>
          <w:szCs w:val="24"/>
        </w:rPr>
        <w:t>/</w:t>
      </w:r>
      <w:proofErr w:type="spellStart"/>
      <w:r w:rsidR="00BE033B" w:rsidRPr="00C63405">
        <w:rPr>
          <w:rFonts w:hAnsi="Times New Roman" w:ascii="Times New Roman"/>
          <w:szCs w:val="24"/>
        </w:rPr>
        <w:t>05</w:t>
      </w:r>
      <w:proofErr w:type="spellEnd"/>
      <w:r w:rsidR="00BE033B" w:rsidRPr="00C63405">
        <w:rPr>
          <w:rFonts w:hAnsi="Times New Roman" w:ascii="Times New Roman"/>
          <w:szCs w:val="24"/>
        </w:rPr>
        <w:t>, 2/</w:t>
      </w:r>
      <w:proofErr w:type="spellStart"/>
      <w:r w:rsidR="00BE033B" w:rsidRPr="00C63405">
        <w:rPr>
          <w:rFonts w:hAnsi="Times New Roman" w:ascii="Times New Roman"/>
          <w:szCs w:val="24"/>
        </w:rPr>
        <w:t>07</w:t>
      </w:r>
      <w:proofErr w:type="spellEnd"/>
      <w:r w:rsidR="00BE033B" w:rsidRPr="00C63405">
        <w:rPr>
          <w:rFonts w:hAnsi="Times New Roman" w:ascii="Times New Roman"/>
          <w:szCs w:val="24"/>
        </w:rPr>
        <w:t xml:space="preserve">, </w:t>
      </w:r>
      <w:proofErr w:type="spellStart"/>
      <w:r w:rsidR="00BE033B" w:rsidRPr="00C63405">
        <w:rPr>
          <w:rFonts w:hAnsi="Times New Roman" w:ascii="Times New Roman"/>
          <w:szCs w:val="24"/>
        </w:rPr>
        <w:t>84</w:t>
      </w:r>
      <w:proofErr w:type="spellEnd"/>
      <w:r w:rsidR="00BE033B" w:rsidRPr="00C63405">
        <w:rPr>
          <w:rFonts w:hAnsi="Times New Roman" w:ascii="Times New Roman"/>
          <w:szCs w:val="24"/>
        </w:rPr>
        <w:t>/</w:t>
      </w:r>
      <w:proofErr w:type="spellStart"/>
      <w:r w:rsidR="00BE033B" w:rsidRPr="00C63405">
        <w:rPr>
          <w:rFonts w:hAnsi="Times New Roman" w:ascii="Times New Roman"/>
          <w:szCs w:val="24"/>
        </w:rPr>
        <w:t>08</w:t>
      </w:r>
      <w:proofErr w:type="spellEnd"/>
      <w:r w:rsidR="00BE033B" w:rsidRPr="00C63405">
        <w:rPr>
          <w:rFonts w:hAnsi="Times New Roman" w:ascii="Times New Roman"/>
          <w:szCs w:val="24"/>
        </w:rPr>
        <w:t xml:space="preserve">, </w:t>
      </w:r>
      <w:proofErr w:type="spellStart"/>
      <w:r w:rsidR="00BE033B" w:rsidRPr="00C63405">
        <w:rPr>
          <w:rFonts w:hAnsi="Times New Roman" w:ascii="Times New Roman"/>
          <w:szCs w:val="24"/>
        </w:rPr>
        <w:t>96</w:t>
      </w:r>
      <w:proofErr w:type="spellEnd"/>
      <w:r w:rsidR="00BE033B" w:rsidRPr="00C63405">
        <w:rPr>
          <w:rFonts w:hAnsi="Times New Roman" w:ascii="Times New Roman"/>
          <w:szCs w:val="24"/>
        </w:rPr>
        <w:t>/</w:t>
      </w:r>
      <w:proofErr w:type="spellStart"/>
      <w:r w:rsidR="00BE033B" w:rsidRPr="00C63405">
        <w:rPr>
          <w:rFonts w:hAnsi="Times New Roman" w:ascii="Times New Roman"/>
          <w:szCs w:val="24"/>
        </w:rPr>
        <w:t>08</w:t>
      </w:r>
      <w:proofErr w:type="spellEnd"/>
      <w:r w:rsidR="00BE033B" w:rsidRPr="00C63405">
        <w:rPr>
          <w:rFonts w:hAnsi="Times New Roman" w:ascii="Times New Roman"/>
          <w:szCs w:val="24"/>
        </w:rPr>
        <w:t xml:space="preserve">, </w:t>
      </w:r>
      <w:proofErr w:type="spellStart"/>
      <w:r w:rsidR="00BE033B" w:rsidRPr="00C63405">
        <w:rPr>
          <w:rFonts w:hAnsi="Times New Roman" w:ascii="Times New Roman"/>
          <w:szCs w:val="24"/>
        </w:rPr>
        <w:t>123</w:t>
      </w:r>
      <w:proofErr w:type="spellEnd"/>
      <w:r w:rsidR="00BE033B" w:rsidRPr="00C63405">
        <w:rPr>
          <w:rFonts w:hAnsi="Times New Roman" w:ascii="Times New Roman"/>
          <w:szCs w:val="24"/>
        </w:rPr>
        <w:t>/</w:t>
      </w:r>
      <w:proofErr w:type="spellStart"/>
      <w:r w:rsidR="00BE033B" w:rsidRPr="00C63405">
        <w:rPr>
          <w:rFonts w:hAnsi="Times New Roman" w:ascii="Times New Roman"/>
          <w:szCs w:val="24"/>
        </w:rPr>
        <w:t>08</w:t>
      </w:r>
      <w:proofErr w:type="spellEnd"/>
      <w:r w:rsidR="00BE033B" w:rsidRPr="00C63405">
        <w:rPr>
          <w:rFonts w:hAnsi="Times New Roman" w:ascii="Times New Roman"/>
          <w:szCs w:val="24"/>
        </w:rPr>
        <w:t>)</w:t>
      </w:r>
      <w:r>
        <w:rPr>
          <w:rFonts w:hAnsi="Times New Roman" w:ascii="Times New Roman"/>
          <w:szCs w:val="24"/>
        </w:rPr>
        <w:t xml:space="preserve">, propisano je, da, ako je sud prekinuo postupak iz razloga navedenih u čl. </w:t>
      </w:r>
      <w:proofErr w:type="spellStart"/>
      <w:r>
        <w:rPr>
          <w:rFonts w:hAnsi="Times New Roman" w:ascii="Times New Roman"/>
          <w:szCs w:val="24"/>
        </w:rPr>
        <w:t>213</w:t>
      </w:r>
      <w:proofErr w:type="spellEnd"/>
      <w:r>
        <w:rPr>
          <w:rFonts w:hAnsi="Times New Roman" w:ascii="Times New Roman"/>
          <w:szCs w:val="24"/>
        </w:rPr>
        <w:t>. predmetnog zakona, da će se postupak nastaviti kad se pravomoćno završi postupak pred sudom ili drugim nadležnim organom ili kad sud ustanovi da više ne postoje razlozi da se čeka na njegov završetak.</w:t>
      </w:r>
    </w:p>
    <w:p w:rsidRDefault="00A75767" w:rsidP="00A75767" w:rsidR="00A75767">
      <w:pPr>
        <w:ind w:firstLine="720"/>
        <w:jc w:val="both"/>
        <w:rPr>
          <w:rFonts w:hAnsi="Times New Roman" w:ascii="Times New Roman"/>
          <w:szCs w:val="24"/>
        </w:rPr>
      </w:pPr>
      <w:r>
        <w:rPr>
          <w:rFonts w:hAnsi="Times New Roman" w:ascii="Times New Roman"/>
          <w:szCs w:val="24"/>
        </w:rPr>
        <w:t xml:space="preserve">Dakle, kako je postupak pod poslovnim brojem </w:t>
      </w:r>
      <w:r w:rsidR="00350213">
        <w:rPr>
          <w:rFonts w:hAnsi="Times New Roman" w:ascii="Times New Roman"/>
          <w:szCs w:val="24"/>
        </w:rPr>
        <w:t>St-</w:t>
      </w:r>
      <w:proofErr w:type="spellStart"/>
      <w:r w:rsidR="00350213">
        <w:rPr>
          <w:rFonts w:hAnsi="Times New Roman" w:ascii="Times New Roman"/>
          <w:szCs w:val="24"/>
        </w:rPr>
        <w:t>4937</w:t>
      </w:r>
      <w:proofErr w:type="spellEnd"/>
      <w:r w:rsidR="00350213">
        <w:rPr>
          <w:rFonts w:hAnsi="Times New Roman" w:ascii="Times New Roman"/>
          <w:szCs w:val="24"/>
        </w:rPr>
        <w:t>/</w:t>
      </w:r>
      <w:proofErr w:type="spellStart"/>
      <w:r w:rsidR="00350213">
        <w:rPr>
          <w:rFonts w:hAnsi="Times New Roman" w:ascii="Times New Roman"/>
          <w:szCs w:val="24"/>
        </w:rPr>
        <w:t>16</w:t>
      </w:r>
      <w:proofErr w:type="spellEnd"/>
      <w:r>
        <w:rPr>
          <w:rFonts w:hAnsi="Times New Roman" w:ascii="Times New Roman"/>
          <w:szCs w:val="24"/>
        </w:rPr>
        <w:t xml:space="preserve"> (</w:t>
      </w:r>
      <w:r w:rsidR="00350213">
        <w:rPr>
          <w:rFonts w:hAnsi="Times New Roman" w:ascii="Times New Roman"/>
          <w:szCs w:val="24"/>
        </w:rPr>
        <w:t>St-</w:t>
      </w:r>
      <w:proofErr w:type="spellStart"/>
      <w:r w:rsidR="00350213">
        <w:rPr>
          <w:rFonts w:hAnsi="Times New Roman" w:ascii="Times New Roman"/>
          <w:szCs w:val="24"/>
        </w:rPr>
        <w:t>474</w:t>
      </w:r>
      <w:proofErr w:type="spellEnd"/>
      <w:r w:rsidR="00350213">
        <w:rPr>
          <w:rFonts w:hAnsi="Times New Roman" w:ascii="Times New Roman"/>
          <w:szCs w:val="24"/>
        </w:rPr>
        <w:t>/</w:t>
      </w:r>
      <w:proofErr w:type="spellStart"/>
      <w:r w:rsidR="00350213">
        <w:rPr>
          <w:rFonts w:hAnsi="Times New Roman" w:ascii="Times New Roman"/>
          <w:szCs w:val="24"/>
        </w:rPr>
        <w:t>11</w:t>
      </w:r>
      <w:proofErr w:type="spellEnd"/>
      <w:r>
        <w:rPr>
          <w:rFonts w:hAnsi="Times New Roman" w:ascii="Times New Roman"/>
          <w:szCs w:val="24"/>
        </w:rPr>
        <w:t xml:space="preserve">) pravomoćno završen, to je slijedom prethodno citiranog članka, kao i čl. 6. Stečajnog zakona </w:t>
      </w:r>
      <w:r w:rsidRPr="00A75767">
        <w:rPr>
          <w:rFonts w:hAnsi="Times New Roman" w:ascii="Times New Roman"/>
          <w:szCs w:val="24"/>
        </w:rPr>
        <w:t xml:space="preserve">(Narodne novine broj: </w:t>
      </w:r>
      <w:proofErr w:type="spellStart"/>
      <w:r w:rsidRPr="00A75767">
        <w:rPr>
          <w:rFonts w:hAnsi="Times New Roman" w:ascii="Times New Roman"/>
          <w:szCs w:val="24"/>
        </w:rPr>
        <w:t>44</w:t>
      </w:r>
      <w:proofErr w:type="spellEnd"/>
      <w:r w:rsidRPr="00A75767">
        <w:rPr>
          <w:rFonts w:hAnsi="Times New Roman" w:ascii="Times New Roman"/>
          <w:szCs w:val="24"/>
        </w:rPr>
        <w:t>/</w:t>
      </w:r>
      <w:proofErr w:type="spellStart"/>
      <w:r w:rsidRPr="00A75767">
        <w:rPr>
          <w:rFonts w:hAnsi="Times New Roman" w:ascii="Times New Roman"/>
          <w:szCs w:val="24"/>
        </w:rPr>
        <w:t>96</w:t>
      </w:r>
      <w:proofErr w:type="spellEnd"/>
      <w:r w:rsidRPr="00A75767">
        <w:rPr>
          <w:rFonts w:hAnsi="Times New Roman" w:ascii="Times New Roman"/>
          <w:szCs w:val="24"/>
        </w:rPr>
        <w:t xml:space="preserve">, </w:t>
      </w:r>
      <w:proofErr w:type="spellStart"/>
      <w:r w:rsidRPr="00A75767">
        <w:rPr>
          <w:rFonts w:hAnsi="Times New Roman" w:ascii="Times New Roman"/>
          <w:szCs w:val="24"/>
        </w:rPr>
        <w:t>161</w:t>
      </w:r>
      <w:proofErr w:type="spellEnd"/>
      <w:r w:rsidRPr="00A75767">
        <w:rPr>
          <w:rFonts w:hAnsi="Times New Roman" w:ascii="Times New Roman"/>
          <w:szCs w:val="24"/>
        </w:rPr>
        <w:t>/</w:t>
      </w:r>
      <w:proofErr w:type="spellStart"/>
      <w:r w:rsidRPr="00A75767">
        <w:rPr>
          <w:rFonts w:hAnsi="Times New Roman" w:ascii="Times New Roman"/>
          <w:szCs w:val="24"/>
        </w:rPr>
        <w:t>98</w:t>
      </w:r>
      <w:proofErr w:type="spellEnd"/>
      <w:r w:rsidRPr="00A75767">
        <w:rPr>
          <w:rFonts w:hAnsi="Times New Roman" w:ascii="Times New Roman"/>
          <w:szCs w:val="24"/>
        </w:rPr>
        <w:t xml:space="preserve">, </w:t>
      </w:r>
      <w:proofErr w:type="spellStart"/>
      <w:r w:rsidRPr="00A75767">
        <w:rPr>
          <w:rFonts w:hAnsi="Times New Roman" w:ascii="Times New Roman"/>
          <w:szCs w:val="24"/>
        </w:rPr>
        <w:t>29</w:t>
      </w:r>
      <w:proofErr w:type="spellEnd"/>
      <w:r w:rsidRPr="00A75767">
        <w:rPr>
          <w:rFonts w:hAnsi="Times New Roman" w:ascii="Times New Roman"/>
          <w:szCs w:val="24"/>
        </w:rPr>
        <w:t>/</w:t>
      </w:r>
      <w:proofErr w:type="spellStart"/>
      <w:r w:rsidRPr="00A75767">
        <w:rPr>
          <w:rFonts w:hAnsi="Times New Roman" w:ascii="Times New Roman"/>
          <w:szCs w:val="24"/>
        </w:rPr>
        <w:t>99</w:t>
      </w:r>
      <w:proofErr w:type="spellEnd"/>
      <w:r w:rsidRPr="00A75767">
        <w:rPr>
          <w:rFonts w:hAnsi="Times New Roman" w:ascii="Times New Roman"/>
          <w:szCs w:val="24"/>
        </w:rPr>
        <w:t xml:space="preserve">, </w:t>
      </w:r>
      <w:proofErr w:type="spellStart"/>
      <w:r w:rsidRPr="00A75767">
        <w:rPr>
          <w:rFonts w:hAnsi="Times New Roman" w:ascii="Times New Roman"/>
          <w:szCs w:val="24"/>
        </w:rPr>
        <w:t>129</w:t>
      </w:r>
      <w:proofErr w:type="spellEnd"/>
      <w:r w:rsidRPr="00A75767">
        <w:rPr>
          <w:rFonts w:hAnsi="Times New Roman" w:ascii="Times New Roman"/>
          <w:szCs w:val="24"/>
        </w:rPr>
        <w:t>/</w:t>
      </w:r>
      <w:proofErr w:type="spellStart"/>
      <w:r w:rsidRPr="00A75767">
        <w:rPr>
          <w:rFonts w:hAnsi="Times New Roman" w:ascii="Times New Roman"/>
          <w:szCs w:val="24"/>
        </w:rPr>
        <w:t>00</w:t>
      </w:r>
      <w:proofErr w:type="spellEnd"/>
      <w:r w:rsidRPr="00A75767">
        <w:rPr>
          <w:rFonts w:hAnsi="Times New Roman" w:ascii="Times New Roman"/>
          <w:szCs w:val="24"/>
        </w:rPr>
        <w:t xml:space="preserve">, </w:t>
      </w:r>
      <w:proofErr w:type="spellStart"/>
      <w:r w:rsidRPr="00A75767">
        <w:rPr>
          <w:rFonts w:hAnsi="Times New Roman" w:ascii="Times New Roman"/>
          <w:szCs w:val="24"/>
        </w:rPr>
        <w:t>123</w:t>
      </w:r>
      <w:proofErr w:type="spellEnd"/>
      <w:r w:rsidRPr="00A75767">
        <w:rPr>
          <w:rFonts w:hAnsi="Times New Roman" w:ascii="Times New Roman"/>
          <w:szCs w:val="24"/>
        </w:rPr>
        <w:t>/</w:t>
      </w:r>
      <w:proofErr w:type="spellStart"/>
      <w:r w:rsidRPr="00A75767">
        <w:rPr>
          <w:rFonts w:hAnsi="Times New Roman" w:ascii="Times New Roman"/>
          <w:szCs w:val="24"/>
        </w:rPr>
        <w:t>03</w:t>
      </w:r>
      <w:proofErr w:type="spellEnd"/>
      <w:r w:rsidRPr="00A75767">
        <w:rPr>
          <w:rFonts w:hAnsi="Times New Roman" w:ascii="Times New Roman"/>
          <w:szCs w:val="24"/>
        </w:rPr>
        <w:t xml:space="preserve">, </w:t>
      </w:r>
      <w:proofErr w:type="spellStart"/>
      <w:r w:rsidRPr="00A75767">
        <w:rPr>
          <w:rFonts w:hAnsi="Times New Roman" w:ascii="Times New Roman"/>
          <w:szCs w:val="24"/>
        </w:rPr>
        <w:t>197</w:t>
      </w:r>
      <w:proofErr w:type="spellEnd"/>
      <w:r w:rsidRPr="00A75767">
        <w:rPr>
          <w:rFonts w:hAnsi="Times New Roman" w:ascii="Times New Roman"/>
          <w:szCs w:val="24"/>
        </w:rPr>
        <w:t>/</w:t>
      </w:r>
      <w:proofErr w:type="spellStart"/>
      <w:r w:rsidRPr="00A75767">
        <w:rPr>
          <w:rFonts w:hAnsi="Times New Roman" w:ascii="Times New Roman"/>
          <w:szCs w:val="24"/>
        </w:rPr>
        <w:t>03</w:t>
      </w:r>
      <w:proofErr w:type="spellEnd"/>
      <w:r w:rsidRPr="00A75767">
        <w:rPr>
          <w:rFonts w:hAnsi="Times New Roman" w:ascii="Times New Roman"/>
          <w:szCs w:val="24"/>
        </w:rPr>
        <w:t xml:space="preserve">, </w:t>
      </w:r>
      <w:proofErr w:type="spellStart"/>
      <w:r w:rsidRPr="00A75767">
        <w:rPr>
          <w:rFonts w:hAnsi="Times New Roman" w:ascii="Times New Roman"/>
          <w:szCs w:val="24"/>
        </w:rPr>
        <w:t>187</w:t>
      </w:r>
      <w:proofErr w:type="spellEnd"/>
      <w:r w:rsidRPr="00A75767">
        <w:rPr>
          <w:rFonts w:hAnsi="Times New Roman" w:ascii="Times New Roman"/>
          <w:szCs w:val="24"/>
        </w:rPr>
        <w:t>/</w:t>
      </w:r>
      <w:proofErr w:type="spellStart"/>
      <w:r w:rsidRPr="00A75767">
        <w:rPr>
          <w:rFonts w:hAnsi="Times New Roman" w:ascii="Times New Roman"/>
          <w:szCs w:val="24"/>
        </w:rPr>
        <w:t>04</w:t>
      </w:r>
      <w:proofErr w:type="spellEnd"/>
      <w:r w:rsidRPr="00A75767">
        <w:rPr>
          <w:rFonts w:hAnsi="Times New Roman" w:ascii="Times New Roman"/>
          <w:szCs w:val="24"/>
        </w:rPr>
        <w:t xml:space="preserve">, </w:t>
      </w:r>
      <w:proofErr w:type="spellStart"/>
      <w:r w:rsidRPr="00A75767">
        <w:rPr>
          <w:rFonts w:hAnsi="Times New Roman" w:ascii="Times New Roman"/>
          <w:szCs w:val="24"/>
        </w:rPr>
        <w:t>82</w:t>
      </w:r>
      <w:proofErr w:type="spellEnd"/>
      <w:r w:rsidRPr="00A75767">
        <w:rPr>
          <w:rFonts w:hAnsi="Times New Roman" w:ascii="Times New Roman"/>
          <w:szCs w:val="24"/>
        </w:rPr>
        <w:t>/</w:t>
      </w:r>
      <w:proofErr w:type="spellStart"/>
      <w:r w:rsidRPr="00A75767">
        <w:rPr>
          <w:rFonts w:hAnsi="Times New Roman" w:ascii="Times New Roman"/>
          <w:szCs w:val="24"/>
        </w:rPr>
        <w:t>06</w:t>
      </w:r>
      <w:proofErr w:type="spellEnd"/>
      <w:r w:rsidRPr="00A75767">
        <w:rPr>
          <w:rFonts w:hAnsi="Times New Roman" w:ascii="Times New Roman"/>
          <w:szCs w:val="24"/>
        </w:rPr>
        <w:t xml:space="preserve">, </w:t>
      </w:r>
      <w:proofErr w:type="spellStart"/>
      <w:r w:rsidRPr="00A75767">
        <w:rPr>
          <w:rFonts w:hAnsi="Times New Roman" w:ascii="Times New Roman"/>
          <w:szCs w:val="24"/>
        </w:rPr>
        <w:t>116</w:t>
      </w:r>
      <w:proofErr w:type="spellEnd"/>
      <w:r w:rsidRPr="00A75767">
        <w:rPr>
          <w:rFonts w:hAnsi="Times New Roman" w:ascii="Times New Roman"/>
          <w:szCs w:val="24"/>
        </w:rPr>
        <w:t>/</w:t>
      </w:r>
      <w:proofErr w:type="spellStart"/>
      <w:r w:rsidRPr="00A75767">
        <w:rPr>
          <w:rFonts w:hAnsi="Times New Roman" w:ascii="Times New Roman"/>
          <w:szCs w:val="24"/>
        </w:rPr>
        <w:t>10</w:t>
      </w:r>
      <w:proofErr w:type="spellEnd"/>
      <w:r w:rsidRPr="00A75767">
        <w:rPr>
          <w:rFonts w:hAnsi="Times New Roman" w:ascii="Times New Roman"/>
          <w:szCs w:val="24"/>
        </w:rPr>
        <w:t xml:space="preserve">, </w:t>
      </w:r>
      <w:proofErr w:type="spellStart"/>
      <w:r w:rsidRPr="00A75767">
        <w:rPr>
          <w:rFonts w:hAnsi="Times New Roman" w:ascii="Times New Roman"/>
          <w:szCs w:val="24"/>
        </w:rPr>
        <w:t>125</w:t>
      </w:r>
      <w:proofErr w:type="spellEnd"/>
      <w:r w:rsidRPr="00A75767">
        <w:rPr>
          <w:rFonts w:hAnsi="Times New Roman" w:ascii="Times New Roman"/>
          <w:szCs w:val="24"/>
        </w:rPr>
        <w:t>/</w:t>
      </w:r>
      <w:proofErr w:type="spellStart"/>
      <w:r w:rsidRPr="00A75767">
        <w:rPr>
          <w:rFonts w:hAnsi="Times New Roman" w:ascii="Times New Roman"/>
          <w:szCs w:val="24"/>
        </w:rPr>
        <w:t>12</w:t>
      </w:r>
      <w:proofErr w:type="spellEnd"/>
      <w:r w:rsidRPr="00A75767">
        <w:rPr>
          <w:rFonts w:hAnsi="Times New Roman" w:ascii="Times New Roman"/>
          <w:szCs w:val="24"/>
        </w:rPr>
        <w:t xml:space="preserve">, </w:t>
      </w:r>
      <w:proofErr w:type="spellStart"/>
      <w:r w:rsidRPr="00A75767">
        <w:rPr>
          <w:rFonts w:hAnsi="Times New Roman" w:ascii="Times New Roman"/>
          <w:szCs w:val="24"/>
        </w:rPr>
        <w:t>133</w:t>
      </w:r>
      <w:proofErr w:type="spellEnd"/>
      <w:r w:rsidRPr="00A75767">
        <w:rPr>
          <w:rFonts w:hAnsi="Times New Roman" w:ascii="Times New Roman"/>
          <w:szCs w:val="24"/>
        </w:rPr>
        <w:t>/</w:t>
      </w:r>
      <w:proofErr w:type="spellStart"/>
      <w:r w:rsidRPr="00A75767">
        <w:rPr>
          <w:rFonts w:hAnsi="Times New Roman" w:ascii="Times New Roman"/>
          <w:szCs w:val="24"/>
        </w:rPr>
        <w:t>12</w:t>
      </w:r>
      <w:proofErr w:type="spellEnd"/>
      <w:r w:rsidRPr="00A75767">
        <w:rPr>
          <w:rFonts w:hAnsi="Times New Roman" w:ascii="Times New Roman"/>
          <w:szCs w:val="24"/>
        </w:rPr>
        <w:t>)</w:t>
      </w:r>
      <w:r>
        <w:rPr>
          <w:rFonts w:hAnsi="Times New Roman" w:ascii="Times New Roman"/>
          <w:szCs w:val="24"/>
        </w:rPr>
        <w:t>, valjalo donijeti rješenje o nastavku postupka.</w:t>
      </w:r>
    </w:p>
    <w:p w:rsidRDefault="00A75767" w:rsidP="00A75767" w:rsidR="00A75767" w:rsidRPr="00C63405">
      <w:pPr>
        <w:ind w:firstLine="720"/>
        <w:jc w:val="both"/>
        <w:rPr>
          <w:rFonts w:hAnsi="Times New Roman" w:ascii="Times New Roman"/>
          <w:szCs w:val="24"/>
        </w:rPr>
      </w:pPr>
    </w:p>
    <w:p w:rsidRDefault="004060B1" w:rsidP="004060B1" w:rsidR="004060B1" w:rsidRPr="00C63405">
      <w:pPr>
        <w:jc w:val="center"/>
        <w:rPr>
          <w:rFonts w:hAnsi="Times New Roman" w:ascii="Times New Roman"/>
          <w:szCs w:val="24"/>
        </w:rPr>
      </w:pPr>
      <w:r w:rsidRPr="00C63405">
        <w:rPr>
          <w:rFonts w:hAnsi="Times New Roman" w:ascii="Times New Roman"/>
          <w:szCs w:val="24"/>
        </w:rPr>
        <w:t xml:space="preserve">U Zagrebu </w:t>
      </w:r>
      <w:r w:rsidR="00350213">
        <w:rPr>
          <w:rFonts w:hAnsi="Times New Roman" w:ascii="Times New Roman"/>
          <w:szCs w:val="24"/>
        </w:rPr>
        <w:t>2</w:t>
      </w:r>
      <w:r w:rsidR="00BE033B" w:rsidRPr="00C63405">
        <w:rPr>
          <w:rFonts w:hAnsi="Times New Roman" w:ascii="Times New Roman"/>
          <w:szCs w:val="24"/>
        </w:rPr>
        <w:t xml:space="preserve">. </w:t>
      </w:r>
      <w:r w:rsidR="00350213">
        <w:rPr>
          <w:rFonts w:hAnsi="Times New Roman" w:ascii="Times New Roman"/>
          <w:szCs w:val="24"/>
        </w:rPr>
        <w:t>veljače</w:t>
      </w:r>
      <w:r w:rsidRPr="00C63405">
        <w:rPr>
          <w:rFonts w:hAnsi="Times New Roman" w:ascii="Times New Roman"/>
          <w:szCs w:val="24"/>
        </w:rPr>
        <w:t xml:space="preserve"> </w:t>
      </w:r>
      <w:proofErr w:type="spellStart"/>
      <w:r w:rsidRPr="00C63405">
        <w:rPr>
          <w:rFonts w:hAnsi="Times New Roman" w:ascii="Times New Roman"/>
          <w:szCs w:val="24"/>
        </w:rPr>
        <w:t>20</w:t>
      </w:r>
      <w:r w:rsidR="000931F1" w:rsidRPr="00C63405">
        <w:rPr>
          <w:rFonts w:hAnsi="Times New Roman" w:ascii="Times New Roman"/>
          <w:szCs w:val="24"/>
        </w:rPr>
        <w:t>1</w:t>
      </w:r>
      <w:r w:rsidR="00350213">
        <w:rPr>
          <w:rFonts w:hAnsi="Times New Roman" w:ascii="Times New Roman"/>
          <w:szCs w:val="24"/>
        </w:rPr>
        <w:t>7</w:t>
      </w:r>
      <w:proofErr w:type="spellEnd"/>
      <w:r w:rsidR="003B10EB" w:rsidRPr="00C63405">
        <w:rPr>
          <w:rFonts w:hAnsi="Times New Roman" w:ascii="Times New Roman"/>
          <w:szCs w:val="24"/>
        </w:rPr>
        <w:t>.</w:t>
      </w:r>
    </w:p>
    <w:p w:rsidRDefault="004060B1" w:rsidP="004060B1" w:rsidR="004060B1" w:rsidRPr="00C63405">
      <w:pPr>
        <w:jc w:val="center"/>
        <w:rPr>
          <w:rFonts w:hAnsi="Times New Roman" w:ascii="Times New Roman"/>
          <w:szCs w:val="24"/>
        </w:rPr>
      </w:pPr>
    </w:p>
    <w:p w:rsidRDefault="004060B1" w:rsidP="004060B1" w:rsidR="004060B1" w:rsidRPr="00C63405">
      <w:pPr>
        <w:rPr>
          <w:rFonts w:hAnsi="Times New Roman" w:ascii="Times New Roman"/>
          <w:szCs w:val="24"/>
        </w:rPr>
      </w:pPr>
      <w:r w:rsidRPr="00C63405">
        <w:rPr>
          <w:rFonts w:hAnsi="Times New Roman" w:ascii="Times New Roman"/>
          <w:szCs w:val="24"/>
        </w:rPr>
        <w:tab/>
      </w:r>
      <w:r w:rsidRPr="00C63405">
        <w:rPr>
          <w:rFonts w:hAnsi="Times New Roman" w:ascii="Times New Roman"/>
          <w:szCs w:val="24"/>
        </w:rPr>
        <w:tab/>
      </w:r>
      <w:r w:rsidRPr="00C63405">
        <w:rPr>
          <w:rFonts w:hAnsi="Times New Roman" w:ascii="Times New Roman"/>
          <w:szCs w:val="24"/>
        </w:rPr>
        <w:tab/>
        <w:t xml:space="preserve">     </w:t>
      </w:r>
      <w:r w:rsidRPr="00C63405">
        <w:rPr>
          <w:rFonts w:hAnsi="Times New Roman" w:ascii="Times New Roman"/>
          <w:szCs w:val="24"/>
        </w:rPr>
        <w:tab/>
      </w:r>
      <w:r w:rsidRPr="00C63405">
        <w:rPr>
          <w:rFonts w:hAnsi="Times New Roman" w:ascii="Times New Roman"/>
          <w:szCs w:val="24"/>
        </w:rPr>
        <w:tab/>
      </w:r>
      <w:r w:rsidRPr="00C63405">
        <w:rPr>
          <w:rFonts w:hAnsi="Times New Roman" w:ascii="Times New Roman"/>
          <w:szCs w:val="24"/>
        </w:rPr>
        <w:tab/>
        <w:t xml:space="preserve">        </w:t>
      </w:r>
      <w:r w:rsidRPr="00C63405">
        <w:rPr>
          <w:rFonts w:hAnsi="Times New Roman" w:ascii="Times New Roman"/>
          <w:szCs w:val="24"/>
        </w:rPr>
        <w:tab/>
      </w:r>
      <w:r w:rsidR="000931F1" w:rsidRPr="00C63405">
        <w:rPr>
          <w:rFonts w:hAnsi="Times New Roman" w:ascii="Times New Roman"/>
          <w:szCs w:val="24"/>
        </w:rPr>
        <w:t xml:space="preserve">  </w:t>
      </w:r>
      <w:r w:rsidR="003B10EB" w:rsidRPr="00C63405">
        <w:rPr>
          <w:rFonts w:hAnsi="Times New Roman" w:ascii="Times New Roman"/>
          <w:szCs w:val="24"/>
        </w:rPr>
        <w:tab/>
      </w:r>
      <w:r w:rsidR="000931F1" w:rsidRPr="00C63405">
        <w:rPr>
          <w:rFonts w:hAnsi="Times New Roman" w:ascii="Times New Roman"/>
          <w:szCs w:val="24"/>
        </w:rPr>
        <w:t xml:space="preserve">  </w:t>
      </w:r>
      <w:r w:rsidR="003B10EB" w:rsidRPr="00C63405">
        <w:rPr>
          <w:rFonts w:hAnsi="Times New Roman" w:ascii="Times New Roman"/>
          <w:szCs w:val="24"/>
        </w:rPr>
        <w:t xml:space="preserve">     </w:t>
      </w:r>
      <w:r w:rsidRPr="00C63405">
        <w:rPr>
          <w:rFonts w:hAnsi="Times New Roman" w:ascii="Times New Roman"/>
          <w:szCs w:val="24"/>
        </w:rPr>
        <w:t>S</w:t>
      </w:r>
      <w:r w:rsidR="000931F1" w:rsidRPr="00C63405">
        <w:rPr>
          <w:rFonts w:hAnsi="Times New Roman" w:ascii="Times New Roman"/>
          <w:szCs w:val="24"/>
        </w:rPr>
        <w:t xml:space="preserve"> </w:t>
      </w:r>
      <w:r w:rsidRPr="00C63405">
        <w:rPr>
          <w:rFonts w:hAnsi="Times New Roman" w:ascii="Times New Roman"/>
          <w:szCs w:val="24"/>
        </w:rPr>
        <w:t>U</w:t>
      </w:r>
      <w:r w:rsidR="000931F1" w:rsidRPr="00C63405">
        <w:rPr>
          <w:rFonts w:hAnsi="Times New Roman" w:ascii="Times New Roman"/>
          <w:szCs w:val="24"/>
        </w:rPr>
        <w:t xml:space="preserve"> </w:t>
      </w:r>
      <w:r w:rsidRPr="00C63405">
        <w:rPr>
          <w:rFonts w:hAnsi="Times New Roman" w:ascii="Times New Roman"/>
          <w:szCs w:val="24"/>
        </w:rPr>
        <w:t>D</w:t>
      </w:r>
      <w:r w:rsidR="000931F1" w:rsidRPr="00C63405">
        <w:rPr>
          <w:rFonts w:hAnsi="Times New Roman" w:ascii="Times New Roman"/>
          <w:szCs w:val="24"/>
        </w:rPr>
        <w:t xml:space="preserve"> </w:t>
      </w:r>
      <w:r w:rsidRPr="00C63405">
        <w:rPr>
          <w:rFonts w:hAnsi="Times New Roman" w:ascii="Times New Roman"/>
          <w:szCs w:val="24"/>
        </w:rPr>
        <w:t>A</w:t>
      </w:r>
      <w:r w:rsidR="000931F1" w:rsidRPr="00C63405">
        <w:rPr>
          <w:rFonts w:hAnsi="Times New Roman" w:ascii="Times New Roman"/>
          <w:szCs w:val="24"/>
        </w:rPr>
        <w:t xml:space="preserve"> </w:t>
      </w:r>
      <w:r w:rsidRPr="00C63405">
        <w:rPr>
          <w:rFonts w:hAnsi="Times New Roman" w:ascii="Times New Roman"/>
          <w:szCs w:val="24"/>
        </w:rPr>
        <w:t>C:</w:t>
      </w:r>
    </w:p>
    <w:p w:rsidRDefault="004060B1" w:rsidP="004060B1" w:rsidR="004060B1" w:rsidRPr="00C63405">
      <w:pPr>
        <w:ind w:firstLine="720" w:left="720"/>
        <w:rPr>
          <w:rFonts w:hAnsi="Times New Roman" w:ascii="Times New Roman"/>
          <w:szCs w:val="24"/>
        </w:rPr>
      </w:pPr>
      <w:r w:rsidRPr="00C63405">
        <w:rPr>
          <w:rFonts w:hAnsi="Times New Roman" w:ascii="Times New Roman"/>
          <w:szCs w:val="24"/>
        </w:rPr>
        <w:tab/>
      </w:r>
      <w:r w:rsidRPr="00C63405">
        <w:rPr>
          <w:rFonts w:hAnsi="Times New Roman" w:ascii="Times New Roman"/>
          <w:szCs w:val="24"/>
        </w:rPr>
        <w:tab/>
      </w:r>
      <w:r w:rsidRPr="00C63405">
        <w:rPr>
          <w:rFonts w:hAnsi="Times New Roman" w:ascii="Times New Roman"/>
          <w:szCs w:val="24"/>
        </w:rPr>
        <w:tab/>
      </w:r>
      <w:r w:rsidRPr="00C63405">
        <w:rPr>
          <w:rFonts w:hAnsi="Times New Roman" w:ascii="Times New Roman"/>
          <w:szCs w:val="24"/>
        </w:rPr>
        <w:tab/>
        <w:t xml:space="preserve">                       </w:t>
      </w:r>
    </w:p>
    <w:p w:rsidRDefault="004060B1" w:rsidP="004060B1" w:rsidR="004060B1">
      <w:pPr>
        <w:ind w:firstLine="720" w:left="2160"/>
        <w:rPr>
          <w:rFonts w:hAnsi="Times New Roman" w:ascii="Times New Roman"/>
          <w:szCs w:val="24"/>
        </w:rPr>
      </w:pPr>
      <w:r w:rsidRPr="00C63405">
        <w:rPr>
          <w:rFonts w:hAnsi="Times New Roman" w:ascii="Times New Roman"/>
          <w:szCs w:val="24"/>
        </w:rPr>
        <w:t xml:space="preserve">                             </w:t>
      </w:r>
      <w:r w:rsidR="003B10EB" w:rsidRPr="00C63405">
        <w:rPr>
          <w:rFonts w:hAnsi="Times New Roman" w:ascii="Times New Roman"/>
          <w:szCs w:val="24"/>
        </w:rPr>
        <w:tab/>
      </w:r>
      <w:r w:rsidR="00BE033B" w:rsidRPr="00C63405">
        <w:rPr>
          <w:rFonts w:hAnsi="Times New Roman" w:ascii="Times New Roman"/>
          <w:szCs w:val="24"/>
        </w:rPr>
        <w:t xml:space="preserve">   </w:t>
      </w:r>
      <w:r w:rsidR="00BE033B" w:rsidRPr="00C63405">
        <w:rPr>
          <w:rFonts w:hAnsi="Times New Roman" w:ascii="Times New Roman"/>
          <w:szCs w:val="24"/>
        </w:rPr>
        <w:tab/>
      </w:r>
      <w:r w:rsidR="00A75767">
        <w:rPr>
          <w:rFonts w:hAnsi="Times New Roman" w:ascii="Times New Roman"/>
          <w:szCs w:val="24"/>
        </w:rPr>
        <w:t xml:space="preserve"> </w:t>
      </w:r>
      <w:r w:rsidR="00BE033B" w:rsidRPr="00C63405">
        <w:rPr>
          <w:rFonts w:hAnsi="Times New Roman" w:ascii="Times New Roman"/>
          <w:szCs w:val="24"/>
        </w:rPr>
        <w:t>LUCIJA BUTIGAN</w:t>
      </w:r>
      <w:r w:rsidR="001D702A">
        <w:rPr>
          <w:rFonts w:hAnsi="Times New Roman" w:ascii="Times New Roman"/>
          <w:szCs w:val="24"/>
        </w:rPr>
        <w:t>,v.r.</w:t>
      </w:r>
    </w:p>
    <w:p w:rsidRDefault="004060B1" w:rsidP="004060B1" w:rsidR="004060B1" w:rsidRPr="00C63405">
      <w:pPr>
        <w:rPr>
          <w:rFonts w:hAnsi="Times New Roman" w:ascii="Times New Roman"/>
          <w:szCs w:val="24"/>
        </w:rPr>
      </w:pPr>
    </w:p>
    <w:p w:rsidRDefault="001D702A" w:rsidP="007F0C2B" w:rsidR="001D702A" w:rsidRPr="004B5FFF">
      <w:pPr>
        <w:ind w:left="4332"/>
        <w:rPr>
          <w:rFonts w:hAnsi="Times New Roman" w:ascii="Times New Roman"/>
        </w:rPr>
      </w:pPr>
      <w:r w:rsidRPr="004B5FFF">
        <w:rPr>
          <w:rFonts w:hAnsi="Times New Roman" w:ascii="Times New Roman"/>
        </w:rPr>
        <w:t xml:space="preserve">      Za točnost </w:t>
      </w:r>
      <w:proofErr w:type="spellStart"/>
      <w:r w:rsidRPr="004B5FFF">
        <w:rPr>
          <w:rFonts w:hAnsi="Times New Roman" w:ascii="Times New Roman"/>
        </w:rPr>
        <w:t>otpravka</w:t>
      </w:r>
      <w:proofErr w:type="spellEnd"/>
      <w:r w:rsidRPr="004B5FFF">
        <w:rPr>
          <w:rFonts w:hAnsi="Times New Roman" w:ascii="Times New Roman"/>
        </w:rPr>
        <w:t>-ovlašteni službenik:</w:t>
      </w:r>
    </w:p>
    <w:p w:rsidRDefault="001D702A" w:rsidP="007F0C2B" w:rsidR="001D702A" w:rsidRPr="004B5FFF">
      <w:pPr>
        <w:jc w:val="both"/>
        <w:rPr>
          <w:rFonts w:hAnsi="Times New Roman" w:ascii="Times New Roman"/>
        </w:rPr>
      </w:pPr>
      <w:r w:rsidRPr="004B5FFF">
        <w:rPr>
          <w:rFonts w:hAnsi="Times New Roman" w:ascii="Times New Roman"/>
        </w:rPr>
        <w:t xml:space="preserve">  </w:t>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t xml:space="preserve">                                  (Valentina Kranjčić)</w:t>
      </w:r>
    </w:p>
    <w:p w:rsidRDefault="00350213" w:rsidP="004060B1" w:rsidR="00350213">
      <w:pPr>
        <w:rPr>
          <w:rFonts w:hAnsi="Times New Roman" w:ascii="Times New Roman"/>
          <w:sz w:val="22"/>
          <w:szCs w:val="22"/>
          <w:u w:val="single"/>
        </w:rPr>
      </w:pPr>
    </w:p>
    <w:p w:rsidRDefault="004060B1" w:rsidP="004060B1" w:rsidR="004060B1" w:rsidRPr="00A75767">
      <w:pPr>
        <w:rPr>
          <w:rFonts w:hAnsi="Times New Roman" w:ascii="Times New Roman"/>
          <w:sz w:val="22"/>
          <w:szCs w:val="22"/>
          <w:u w:val="single"/>
        </w:rPr>
      </w:pPr>
      <w:r w:rsidRPr="00A75767">
        <w:rPr>
          <w:rFonts w:hAnsi="Times New Roman" w:ascii="Times New Roman"/>
          <w:sz w:val="22"/>
          <w:szCs w:val="22"/>
          <w:u w:val="single"/>
        </w:rPr>
        <w:t>Uputa o pravnom lijeku:</w:t>
      </w:r>
    </w:p>
    <w:p w:rsidRDefault="004060B1" w:rsidP="00A75767" w:rsidR="00A75767">
      <w:pPr>
        <w:jc w:val="both"/>
        <w:rPr>
          <w:rFonts w:hAnsi="Times New Roman" w:ascii="Times New Roman"/>
          <w:sz w:val="22"/>
          <w:szCs w:val="22"/>
        </w:rPr>
      </w:pPr>
      <w:r w:rsidRPr="00A75767">
        <w:rPr>
          <w:rFonts w:hAnsi="Times New Roman" w:ascii="Times New Roman"/>
          <w:sz w:val="22"/>
          <w:szCs w:val="22"/>
        </w:rPr>
        <w:t>Protiv ovog rješenje dopuštena je žalba u roku osam dana (člana</w:t>
      </w:r>
      <w:r w:rsidR="002D7077" w:rsidRPr="00A75767">
        <w:rPr>
          <w:rFonts w:hAnsi="Times New Roman" w:ascii="Times New Roman"/>
          <w:sz w:val="22"/>
          <w:szCs w:val="22"/>
        </w:rPr>
        <w:t>k</w:t>
      </w:r>
      <w:r w:rsidRPr="00A75767">
        <w:rPr>
          <w:rFonts w:hAnsi="Times New Roman" w:ascii="Times New Roman"/>
          <w:sz w:val="22"/>
          <w:szCs w:val="22"/>
        </w:rPr>
        <w:t xml:space="preserve"> 11. stavak 1. Stečajnog zakona). </w:t>
      </w:r>
    </w:p>
    <w:p w:rsidRDefault="00350213" w:rsidP="00BC567F" w:rsidR="00350213">
      <w:pPr>
        <w:rPr>
          <w:rFonts w:hAnsi="Times New Roman" w:ascii="Times New Roman"/>
          <w:sz w:val="20"/>
        </w:rPr>
      </w:pPr>
    </w:p>
    <w:p w:rsidRDefault="001D702A" w:rsidP="00BC567F" w:rsidR="001D702A">
      <w:pPr>
        <w:rPr>
          <w:rFonts w:hAnsi="Times New Roman" w:ascii="Times New Roman"/>
          <w:sz w:val="20"/>
        </w:rPr>
      </w:pPr>
    </w:p>
    <w:p w:rsidRDefault="001D702A" w:rsidP="00BC567F" w:rsidR="001D702A">
      <w:pPr>
        <w:rPr>
          <w:rFonts w:hAnsi="Times New Roman" w:ascii="Times New Roman"/>
          <w:sz w:val="20"/>
        </w:rPr>
      </w:pPr>
    </w:p>
    <w:p w:rsidRDefault="00350213" w:rsidP="00BC567F" w:rsidR="00350213" w:rsidRPr="001D702A">
      <w:pPr>
        <w:rPr>
          <w:rFonts w:hAnsi="Times New Roman" w:ascii="Times New Roman"/>
          <w:color w:val="FFFFFF"/>
          <w:sz w:val="20"/>
        </w:rPr>
      </w:pPr>
      <w:r w:rsidRPr="001D702A">
        <w:rPr>
          <w:rFonts w:hAnsi="Times New Roman" w:ascii="Times New Roman"/>
          <w:color w:val="FFFFFF"/>
          <w:sz w:val="20"/>
        </w:rPr>
        <w:lastRenderedPageBreak/>
        <w:t>DNA:</w:t>
      </w:r>
    </w:p>
    <w:p w:rsidRDefault="00350213" w:rsidP="00BC567F" w:rsidR="00350213" w:rsidRPr="001D702A">
      <w:pPr>
        <w:rPr>
          <w:rFonts w:hAnsi="Times New Roman" w:ascii="Times New Roman"/>
          <w:color w:val="FFFFFF"/>
          <w:sz w:val="20"/>
        </w:rPr>
      </w:pPr>
      <w:r w:rsidRPr="001D702A">
        <w:rPr>
          <w:rFonts w:hAnsi="Times New Roman" w:ascii="Times New Roman"/>
          <w:color w:val="FFFFFF"/>
          <w:sz w:val="20"/>
        </w:rPr>
        <w:t>1. predlagatelju</w:t>
      </w:r>
    </w:p>
    <w:p w:rsidRDefault="00350213" w:rsidP="00BC567F" w:rsidR="00350213" w:rsidRPr="001D702A">
      <w:pPr>
        <w:rPr>
          <w:rFonts w:hAnsi="Times New Roman" w:ascii="Times New Roman"/>
          <w:color w:val="FFFFFF"/>
          <w:sz w:val="20"/>
        </w:rPr>
      </w:pPr>
      <w:r w:rsidRPr="001D702A">
        <w:rPr>
          <w:rFonts w:hAnsi="Times New Roman" w:ascii="Times New Roman"/>
          <w:color w:val="FFFFFF"/>
          <w:sz w:val="20"/>
        </w:rPr>
        <w:t>2. stečajna pisarnica</w:t>
      </w:r>
    </w:p>
    <w:p w:rsidRDefault="00350213" w:rsidP="00BC567F" w:rsidR="00350213" w:rsidRPr="001D702A">
      <w:pPr>
        <w:rPr>
          <w:rFonts w:hAnsi="Times New Roman" w:ascii="Times New Roman"/>
          <w:color w:val="FFFFFF"/>
          <w:sz w:val="20"/>
        </w:rPr>
      </w:pPr>
      <w:r w:rsidRPr="001D702A">
        <w:rPr>
          <w:rFonts w:hAnsi="Times New Roman" w:ascii="Times New Roman"/>
          <w:color w:val="FFFFFF"/>
          <w:sz w:val="20"/>
        </w:rPr>
        <w:t>3. e-oglasna ploča</w:t>
      </w:r>
    </w:p>
    <w:sectPr w:rsidSect="00350213" w:rsidR="00350213" w:rsidRPr="001D702A">
      <w:pgSz w:code="9" w:h="16840" w:w="11907"/>
      <w:pgMar w:gutter="0" w:footer="720" w:header="720" w:left="1418" w:bottom="851" w:right="1418" w:top="1134"/>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9116380"/>
    <w:multiLevelType w:val="hybridMultilevel"/>
    <w:tmpl w:val="0F2A0B3C"/>
    <w:lvl w:tplc="222A1476" w:ilvl="0">
      <w:start w:val="17"/>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1E2A7470"/>
    <w:multiLevelType w:val="hybridMultilevel"/>
    <w:tmpl w:val="4B7C347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E501917"/>
    <w:multiLevelType w:val="hybridMultilevel"/>
    <w:tmpl w:val="50D0AC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2F07FB7"/>
    <w:multiLevelType w:val="hybridMultilevel"/>
    <w:tmpl w:val="2402B88A"/>
    <w:lvl w:tplc="A0B00A94"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7">
    <w:nsid w:val="28ED4D1A"/>
    <w:multiLevelType w:val="hybridMultilevel"/>
    <w:tmpl w:val="9C6445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C532C6E"/>
    <w:multiLevelType w:val="hybridMultilevel"/>
    <w:tmpl w:val="12F6EE32"/>
    <w:lvl w:tplc="9BEA0EB2" w:ilvl="0">
      <w:start w:val="1"/>
      <w:numFmt w:val="bullet"/>
      <w:lvlText w:val="-"/>
      <w:lvlJc w:val="left"/>
      <w:pPr>
        <w:tabs>
          <w:tab w:pos="720" w:val="num"/>
        </w:tabs>
        <w:ind w:hanging="360" w:left="720"/>
      </w:pPr>
      <w:rPr>
        <w:rFonts w:cs="Times New Roman" w:eastAsia="Times New Roman" w:hAnsi="Times New Roman" w:ascii="Times New Roman" w:hint="default"/>
      </w:rPr>
    </w:lvl>
    <w:lvl w:tplc="A0B00A94" w:ilvl="1">
      <w:start w:val="1"/>
      <w:numFmt w:val="decimal"/>
      <w:lvlText w:val="%2."/>
      <w:lvlJc w:val="left"/>
      <w:pPr>
        <w:tabs>
          <w:tab w:pos="1440" w:val="num"/>
        </w:tabs>
        <w:ind w:hanging="360" w:left="1440"/>
      </w:pPr>
      <w:rPr>
        <w:rFonts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0">
    <w:nsid w:val="37B01D35"/>
    <w:multiLevelType w:val="hybridMultilevel"/>
    <w:tmpl w:val="9BD0177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54A7BF4"/>
    <w:multiLevelType w:val="hybridMultilevel"/>
    <w:tmpl w:val="9B62AA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3">
    <w:nsid w:val="47862DE6"/>
    <w:multiLevelType w:val="hybridMultilevel"/>
    <w:tmpl w:val="E6468D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7">
    <w:nsid w:val="770C51E0"/>
    <w:multiLevelType w:val="hybridMultilevel"/>
    <w:tmpl w:val="187E066A"/>
    <w:lvl w:tplc="2EFCDC0A" w:ilvl="0">
      <w:numFmt w:val="bullet"/>
      <w:lvlText w:val="-"/>
      <w:lvlJc w:val="left"/>
      <w:pPr>
        <w:tabs>
          <w:tab w:pos="1605" w:val="num"/>
        </w:tabs>
        <w:ind w:hanging="885" w:left="160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8">
    <w:nsid w:val="7B536850"/>
    <w:multiLevelType w:val="hybridMultilevel"/>
    <w:tmpl w:val="AAC016E2"/>
    <w:lvl w:tplc="C5B2E37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16"/>
  </w:num>
  <w:num w:numId="4">
    <w:abstractNumId w:val="15"/>
  </w:num>
  <w:num w:numId="5">
    <w:abstractNumId w:val="14"/>
  </w:num>
  <w:num w:numId="6">
    <w:abstractNumId w:val="2"/>
  </w:num>
  <w:num w:numId="7">
    <w:abstractNumId w:val="9"/>
  </w:num>
  <w:num w:numId="8">
    <w:abstractNumId w:val="12"/>
  </w:num>
  <w:num w:numId="9">
    <w:abstractNumId w:val="3"/>
  </w:num>
  <w:num w:numId="10">
    <w:abstractNumId w:val="5"/>
  </w:num>
  <w:num w:numId="11">
    <w:abstractNumId w:val="18"/>
  </w:num>
  <w:num w:numId="12">
    <w:abstractNumId w:val="6"/>
  </w:num>
  <w:num w:numId="13">
    <w:abstractNumId w:val="13"/>
  </w:num>
  <w:num w:numId="14">
    <w:abstractNumId w:val="8"/>
  </w:num>
  <w:num w:numId="15">
    <w:abstractNumId w:val="11"/>
  </w:num>
  <w:num w:numId="16">
    <w:abstractNumId w:val="17"/>
  </w:num>
  <w:num w:numId="17">
    <w:abstractNumId w:val="10"/>
  </w:num>
  <w:num w:numId="18">
    <w:abstractNumId w:val="4"/>
  </w:num>
  <w:num w:numId="1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65F9"/>
    <w:rsid w:val="000253D6"/>
    <w:rsid w:val="0004139E"/>
    <w:rsid w:val="00054D65"/>
    <w:rsid w:val="000931F1"/>
    <w:rsid w:val="000A08D8"/>
    <w:rsid w:val="000A6CBB"/>
    <w:rsid w:val="001B658A"/>
    <w:rsid w:val="001B65F8"/>
    <w:rsid w:val="001D702A"/>
    <w:rsid w:val="00252A71"/>
    <w:rsid w:val="002814FC"/>
    <w:rsid w:val="002D7077"/>
    <w:rsid w:val="00331643"/>
    <w:rsid w:val="00350213"/>
    <w:rsid w:val="00376F72"/>
    <w:rsid w:val="003A123C"/>
    <w:rsid w:val="003B10EB"/>
    <w:rsid w:val="004060B1"/>
    <w:rsid w:val="00471579"/>
    <w:rsid w:val="00584B10"/>
    <w:rsid w:val="0058547C"/>
    <w:rsid w:val="005B7A09"/>
    <w:rsid w:val="005F291B"/>
    <w:rsid w:val="00625C3E"/>
    <w:rsid w:val="00642D1E"/>
    <w:rsid w:val="00647E74"/>
    <w:rsid w:val="006B1354"/>
    <w:rsid w:val="0070746E"/>
    <w:rsid w:val="007C2A62"/>
    <w:rsid w:val="007E04BB"/>
    <w:rsid w:val="007F491D"/>
    <w:rsid w:val="00822A11"/>
    <w:rsid w:val="0085388E"/>
    <w:rsid w:val="00853A7B"/>
    <w:rsid w:val="008770C6"/>
    <w:rsid w:val="008E7CC3"/>
    <w:rsid w:val="008F791E"/>
    <w:rsid w:val="009D37F9"/>
    <w:rsid w:val="00A165F9"/>
    <w:rsid w:val="00A75767"/>
    <w:rsid w:val="00A92B12"/>
    <w:rsid w:val="00B73844"/>
    <w:rsid w:val="00BA0251"/>
    <w:rsid w:val="00BC567F"/>
    <w:rsid w:val="00BE033B"/>
    <w:rsid w:val="00C501F6"/>
    <w:rsid w:val="00C63405"/>
    <w:rsid w:val="00D37DDB"/>
    <w:rsid w:val="00D70D19"/>
    <w:rsid w:val="00DB28D1"/>
    <w:rsid w:val="00E32C66"/>
    <w:rsid w:val="00ED1729"/>
    <w:rsid w:val="00FA13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jc w:val="both"/>
    </w:pPr>
    <w:rPr>
      <w:rFonts w:hAnsi="Times New Roman" w:ascii="Times New Roman"/>
    </w:rPr>
  </w:style>
  <w:style w:styleId="Tijeloteksta2" w:type="paragraph">
    <w:name w:val="Body Text 2"/>
    <w:basedOn w:val="Normal"/>
    <w:pPr>
      <w:jc w:val="both"/>
    </w:pPr>
    <w:rPr>
      <w:rFonts w:cs="Arial"/>
      <w:sz w:val="22"/>
    </w:rPr>
  </w:style>
  <w:style w:styleId="Tekstbalonia" w:type="paragraph">
    <w:name w:val="Balloon Text"/>
    <w:basedOn w:val="Normal"/>
    <w:link w:val="TekstbaloniaChar"/>
    <w:rsid w:val="00350213"/>
    <w:rPr>
      <w:rFonts w:cs="Tahoma" w:hAnsi="Tahoma" w:ascii="Tahoma"/>
      <w:sz w:val="16"/>
      <w:szCs w:val="16"/>
    </w:rPr>
  </w:style>
  <w:style w:customStyle="true" w:styleId="TekstbaloniaChar" w:type="character">
    <w:name w:val="Tekst balončića Char"/>
    <w:basedOn w:val="Zadanifontodlomka"/>
    <w:link w:val="Tekstbalonia"/>
    <w:rsid w:val="00350213"/>
    <w:rPr>
      <w:rFonts w:cs="Tahoma" w:hAnsi="Tahoma" w:ascii="Tahoma"/>
      <w:sz w:val="16"/>
      <w:szCs w:val="16"/>
    </w:rPr>
  </w:style>
  <w:style w:styleId="Tekstrezerviranogmjesta" w:type="character">
    <w:name w:val="Placeholder Text"/>
    <w:basedOn w:val="Zadanifontodlomka"/>
    <w:uiPriority w:val="99"/>
    <w:semiHidden/>
    <w:rsid w:val="001D702A"/>
    <w:rPr>
      <w:color w:val="808080"/>
      <w:bdr w:space="0" w:sz="0" w:color="auto" w:val="none"/>
      <w:shd w:fill="auto" w:color="auto" w:val="clear"/>
    </w:rPr>
  </w:style>
  <w:style w:customStyle="true" w:styleId="eSPISCCParagraphDefaultFont" w:type="character">
    <w:name w:val="eSPIS_CC_Paragraph Default Font"/>
    <w:basedOn w:val="Zadanifontodlomka"/>
    <w:rsid w:val="001D702A"/>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1D702A"/>
    <w:rPr>
      <w:rFonts w:hAnsi="Times New Roman" w:ascii="Times New Roman"/>
      <w:noProof/>
      <w:szCs w:val="24"/>
      <w:bdr w:space="0" w:sz="0" w:color="auto" w:val="none"/>
      <w:shd w:fill="FFFFCC" w:color="auto" w:val="clear"/>
      <w:lang w:val="hr-HR"/>
    </w:rPr>
  </w:style>
  <w:style w:customStyle="true" w:styleId="PozadinaSvijetloCrvena" w:type="character">
    <w:name w:val="Pozadina_SvijetloCrvena"/>
    <w:basedOn w:val="eSPISCCParagraphDefaultFont"/>
    <w:rsid w:val="001D702A"/>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D702A"/>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jc w:val="both"/>
    </w:pPr>
    <w:rPr>
      <w:rFonts w:ascii="Times New Roman" w:hAnsi="Times New Roman"/>
    </w:rPr>
  </w:style>
  <w:style w:styleId="Tijeloteksta2" w:type="paragraph">
    <w:name w:val="Body Text 2"/>
    <w:basedOn w:val="Normal"/>
    <w:pPr>
      <w:jc w:val="both"/>
    </w:pPr>
    <w:rPr>
      <w:rFonts w:cs="Arial"/>
      <w:sz w:val="22"/>
    </w:rPr>
  </w:style>
  <w:style w:styleId="Tekstbalonia" w:type="paragraph">
    <w:name w:val="Balloon Text"/>
    <w:basedOn w:val="Normal"/>
    <w:link w:val="TekstbaloniaChar"/>
    <w:rsid w:val="00350213"/>
    <w:rPr>
      <w:rFonts w:ascii="Tahoma" w:cs="Tahoma" w:hAnsi="Tahoma"/>
      <w:sz w:val="16"/>
      <w:szCs w:val="16"/>
    </w:rPr>
  </w:style>
  <w:style w:customStyle="1" w:styleId="TekstbaloniaChar" w:type="character">
    <w:name w:val="Tekst balončića Char"/>
    <w:basedOn w:val="Zadanifontodlomka"/>
    <w:link w:val="Tekstbalonia"/>
    <w:rsid w:val="00350213"/>
    <w:rPr>
      <w:rFonts w:ascii="Tahoma" w:cs="Tahoma" w:hAnsi="Tahoma"/>
      <w:sz w:val="16"/>
      <w:szCs w:val="16"/>
    </w:rPr>
  </w:style>
  <w:style w:styleId="Tekstrezerviranogmjesta" w:type="character">
    <w:name w:val="Placeholder Text"/>
    <w:basedOn w:val="Zadanifontodlomka"/>
    <w:uiPriority w:val="99"/>
    <w:semiHidden/>
    <w:rsid w:val="001D702A"/>
    <w:rPr>
      <w:color w:val="808080"/>
      <w:bdr w:color="auto" w:space="0" w:sz="0" w:val="none"/>
      <w:shd w:color="auto" w:fill="auto" w:val="clear"/>
    </w:rPr>
  </w:style>
  <w:style w:customStyle="1" w:styleId="eSPISCCParagraphDefaultFont" w:type="character">
    <w:name w:val="eSPIS_CC_Paragraph Default Font"/>
    <w:basedOn w:val="Zadanifontodlomka"/>
    <w:rsid w:val="001D702A"/>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1D702A"/>
    <w:rPr>
      <w:rFonts w:ascii="Times New Roman" w:hAnsi="Times New Roman"/>
      <w:noProof/>
      <w:szCs w:val="24"/>
      <w:bdr w:color="auto" w:space="0" w:sz="0" w:val="none"/>
      <w:shd w:color="auto" w:fill="FFFFCC" w:val="clear"/>
      <w:lang w:val="hr-HR"/>
    </w:rPr>
  </w:style>
  <w:style w:customStyle="1" w:styleId="PozadinaSvijetloCrvena" w:type="character">
    <w:name w:val="Pozadina_SvijetloCrvena"/>
    <w:basedOn w:val="eSPISCCParagraphDefaultFont"/>
    <w:rsid w:val="001D702A"/>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D702A"/>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izvorni_sadrzaj>
    <derivirana_varijabla naziv="DomainObject.Predmet.Broj_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2015.</izvorni_sadrzaj>
    <derivirana_varijabla naziv="DomainObject.Predmet.DatumOsnivanja_1">11.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rujna 2015.</izvorni_sadrzaj>
    <derivirana_varijabla naziv="DomainObject.Predmet.DatumRjesavanja_1">2. rujna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St-334/2015</izvorni_sadrzaj>
    <derivirana_varijabla naziv="DomainObject.Predmet.OznakaBroj_1">St-334/2015</derivirana_varijabla>
  </DomainObject.Predmet.OznakaBroj>
  <DomainObject.Predmet.OznakaBrojOptuznogAkta>
    <izvorni_sadrzaj/>
    <derivirana_varijabla naziv="DomainObject.Predmet.OznakaBrojOptuznogAkta_1"/>
  </DomainObject.Predmet.OznakaBrojOptuznogAkta>
  <DomainObject.Predmet.PredmetRijesio.Ime>
    <izvorni_sadrzaj>Lucija</izvorni_sadrzaj>
    <derivirana_varijabla naziv="DomainObject.Predmet.PredmetRijesio.Ime_1">Lucija</derivirana_varijabla>
  </DomainObject.Predmet.PredmetRijesio.Ime>
  <DomainObject.Predmet.PredmetRijesio.Oib>
    <izvorni_sadrzaj>15239926293</izvorni_sadrzaj>
    <derivirana_varijabla naziv="DomainObject.Predmet.PredmetRijesio.Oib_1">15239926293</derivirana_varijabla>
  </DomainObject.Predmet.PredmetRijesio.Oib>
  <DomainObject.Predmet.PredmetRijesio.Prezime>
    <izvorni_sadrzaj>Butigan</izvorni_sadrzaj>
    <derivirana_varijabla naziv="DomainObject.Predmet.PredmetRijesio.Prezime_1">Butigan</derivirana_varijabla>
  </DomainObject.Predmet.PredmetRijesio.Prezime>
  <DomainObject.Predmet.PrimjedbaSuca>
    <izvorni_sadrzaj/>
    <derivirana_varijabla naziv="DomainObject.Predmet.PrimjedbaSuca_1"/>
  </DomainObject.Predmet.PrimjedbaSuca>
  <DomainObject.Predmet.ProtustrankaFormated>
    <izvorni_sadrzaj>  INDUSTROGRADNJA GRUPA d.d. zastupanog po punomoćniku Odvj. MIRELLA PAOLA FRLAN</izvorni_sadrzaj>
    <derivirana_varijabla naziv="DomainObject.Predmet.ProtustrankaFormated_1">  INDUSTROGRADNJA GRUPA d.d. zastupanog po punomoćniku Odvj. MIRELLA PAOLA FRLAN</derivirana_varijabla>
  </DomainObject.Predmet.ProtustrankaFormated>
  <DomainObject.Predmet.ProtustrankaFormatedOIB>
    <izvorni_sadrzaj>  INDUSTROGRADNJA GRUPA d.d., OIB 19751350811 zastupanog po punomoćniku Odvj. MIRELLA PAOLA FRLAN</izvorni_sadrzaj>
    <derivirana_varijabla naziv="DomainObject.Predmet.ProtustrankaFormatedOIB_1">  INDUSTROGRADNJA GRUPA d.d., OIB 19751350811 zastupanog po punomoćniku Odvj. MIRELLA PAOLA FRLAN</derivirana_varijabla>
  </DomainObject.Predmet.ProtustrankaFormatedOIB>
  <DomainObject.Predmet.ProtustrankaFormatedWithAdress>
    <izvorni_sadrzaj> INDUSTROGRADNJA GRUPA d.d., Kennedyjev trg 2, 10000 Zagreb zastupanog po punomoćniku Odvj. MIRELLA PAOLA FRLAN</izvorni_sadrzaj>
    <derivirana_varijabla naziv="DomainObject.Predmet.ProtustrankaFormatedWithAdress_1"> INDUSTROGRADNJA GRUPA d.d., Kennedyjev trg 2, 10000 Zagreb zastupanog po punomoćniku Odvj. MIRELLA PAOLA FRLAN</derivirana_varijabla>
  </DomainObject.Predmet.ProtustrankaFormatedWithAdress>
  <DomainObject.Predmet.ProtustrankaFormatedWithAdressOIB>
    <izvorni_sadrzaj> INDUSTROGRADNJA GRUPA d.d., OIB 19751350811, Kennedyjev trg 2, 10000 Zagreb zastupanog po punomoćniku Odvj. MIRELLA PAOLA FRLAN</izvorni_sadrzaj>
    <derivirana_varijabla naziv="DomainObject.Predmet.ProtustrankaFormatedWithAdressOIB_1"> INDUSTROGRADNJA GRUPA d.d., OIB 19751350811, Kennedyjev trg 2, 10000 Zagreb zastupanog po punomoćniku Odvj. MIRELLA PAOLA FRLAN</derivirana_varijabla>
  </DomainObject.Predmet.ProtustrankaFormatedWithAdressOIB>
  <DomainObject.Predmet.ProtustrankaWithAdress>
    <izvorni_sadrzaj>INDUSTROGRADNJA GRUPA d.d. Kennedyjev trg 2, 10000 Zagreb</izvorni_sadrzaj>
    <derivirana_varijabla naziv="DomainObject.Predmet.ProtustrankaWithAdress_1">INDUSTROGRADNJA GRUPA d.d. Kennedyjev trg 2, 10000 Zagreb</derivirana_varijabla>
  </DomainObject.Predmet.ProtustrankaWithAdress>
  <DomainObject.Predmet.ProtustrankaWithAdressOIB>
    <izvorni_sadrzaj>INDUSTROGRADNJA GRUPA d.d., OIB 19751350811, Kennedyjev trg 2, 10000 Zagreb</izvorni_sadrzaj>
    <derivirana_varijabla naziv="DomainObject.Predmet.ProtustrankaWithAdressOIB_1">INDUSTROGRADNJA GRUPA d.d., OIB 19751350811, Kennedyjev trg 2, 10000 Zagreb</derivirana_varijabla>
  </DomainObject.Predmet.ProtustrankaWithAdressOIB>
  <DomainObject.Predmet.ProtustrankaNazivFormated>
    <izvorni_sadrzaj>INDUSTROGRADNJA GRUPA d.d.</izvorni_sadrzaj>
    <derivirana_varijabla naziv="DomainObject.Predmet.ProtustrankaNazivFormated_1">INDUSTROGRADNJA GRUPA d.d.</derivirana_varijabla>
  </DomainObject.Predmet.ProtustrankaNazivFormated>
  <DomainObject.Predmet.ProtustrankaNazivFormatedOIB>
    <izvorni_sadrzaj>INDUSTROGRADNJA GRUPA d.d., OIB 19751350811</izvorni_sadrzaj>
    <derivirana_varijabla naziv="DomainObject.Predmet.ProtustrankaNazivFormatedOIB_1">INDUSTROGRADNJA GRUPA d.d., OIB 19751350811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Sliško</izvorni_sadrzaj>
    <derivirana_varijabla naziv="DomainObject.Predmet.StrankaFormated_1">  Ivan Sliško</derivirana_varijabla>
  </DomainObject.Predmet.StrankaFormated>
  <DomainObject.Predmet.StrankaFormatedOIB>
    <izvorni_sadrzaj>  Ivan Sliško, OIB 44259303191</izvorni_sadrzaj>
    <derivirana_varijabla naziv="DomainObject.Predmet.StrankaFormatedOIB_1">  Ivan Sliško, OIB 44259303191</derivirana_varijabla>
  </DomainObject.Predmet.StrankaFormatedOIB>
  <DomainObject.Predmet.StrankaFormatedWithAdress>
    <izvorni_sadrzaj> Ivan Sliško, Vrapčanska 115, 10090 Zagreb</izvorni_sadrzaj>
    <derivirana_varijabla naziv="DomainObject.Predmet.StrankaFormatedWithAdress_1"> Ivan Sliško, Vrapčanska 115, 10090 Zagreb</derivirana_varijabla>
  </DomainObject.Predmet.StrankaFormatedWithAdress>
  <DomainObject.Predmet.StrankaFormatedWithAdressOIB>
    <izvorni_sadrzaj> Ivan Sliško, OIB 44259303191, Vrapčanska 115, 10090 Zagreb</izvorni_sadrzaj>
    <derivirana_varijabla naziv="DomainObject.Predmet.StrankaFormatedWithAdressOIB_1"> Ivan Sliško, OIB 44259303191, Vrapčanska 115, 10090 Zagreb</derivirana_varijabla>
  </DomainObject.Predmet.StrankaFormatedWithAdressOIB>
  <DomainObject.Predmet.StrankaWithAdress>
    <izvorni_sadrzaj>Ivan Sliško Vrapčanska 115,10090 Zagreb</izvorni_sadrzaj>
    <derivirana_varijabla naziv="DomainObject.Predmet.StrankaWithAdress_1">Ivan Sliško Vrapčanska 115,10090 Zagreb</derivirana_varijabla>
  </DomainObject.Predmet.StrankaWithAdress>
  <DomainObject.Predmet.StrankaWithAdressOIB>
    <izvorni_sadrzaj>Ivan Sliško, OIB 44259303191, Vrapčanska 115,10090 Zagreb</izvorni_sadrzaj>
    <derivirana_varijabla naziv="DomainObject.Predmet.StrankaWithAdressOIB_1">Ivan Sliško, OIB 44259303191, Vrapčanska 115,10090 Zagreb</derivirana_varijabla>
  </DomainObject.Predmet.StrankaWithAdressOIB>
  <DomainObject.Predmet.StrankaNazivFormated>
    <izvorni_sadrzaj>Ivan Sliško</izvorni_sadrzaj>
    <derivirana_varijabla naziv="DomainObject.Predmet.StrankaNazivFormated_1">Ivan Sliško</derivirana_varijabla>
  </DomainObject.Predmet.StrankaNazivFormated>
  <DomainObject.Predmet.StrankaNazivFormatedOIB>
    <izvorni_sadrzaj>Ivan Sliško, OIB 44259303191</izvorni_sadrzaj>
    <derivirana_varijabla naziv="DomainObject.Predmet.StrankaNazivFormatedOIB_1">Ivan Sliško, OIB 44259303191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Ivan Sliško</item>
    </izvorni_sadrzaj>
    <derivirana_varijabla naziv="DomainObject.Predmet.StrankaListFormated_1">
      <item>Ivan Sliško</item>
    </derivirana_varijabla>
  </DomainObject.Predmet.StrankaListFormated>
  <DomainObject.Predmet.StrankaListFormatedOIB>
    <izvorni_sadrzaj>
      <item>Ivan Sliško, OIB 44259303191</item>
    </izvorni_sadrzaj>
    <derivirana_varijabla naziv="DomainObject.Predmet.StrankaListFormatedOIB_1">
      <item>Ivan Sliško, OIB 44259303191</item>
    </derivirana_varijabla>
  </DomainObject.Predmet.StrankaListFormatedOIB>
  <DomainObject.Predmet.StrankaListFormatedWithAdress>
    <izvorni_sadrzaj>
      <item>Ivan Sliško, Vrapčanska 115, 10090 Zagreb</item>
    </izvorni_sadrzaj>
    <derivirana_varijabla naziv="DomainObject.Predmet.StrankaListFormatedWithAdress_1">
      <item>Ivan Sliško, Vrapčanska 115, 10090 Zagreb</item>
    </derivirana_varijabla>
  </DomainObject.Predmet.StrankaListFormatedWithAdress>
  <DomainObject.Predmet.StrankaListFormatedWithAdressOIB>
    <izvorni_sadrzaj>
      <item>Ivan Sliško, OIB 44259303191, Vrapčanska 115, 10090 Zagreb</item>
    </izvorni_sadrzaj>
    <derivirana_varijabla naziv="DomainObject.Predmet.StrankaListFormatedWithAdressOIB_1">
      <item>Ivan Sliško, OIB 44259303191, Vrapčanska 115, 10090 Zagreb</item>
    </derivirana_varijabla>
  </DomainObject.Predmet.StrankaListFormatedWithAdressOIB>
  <DomainObject.Predmet.StrankaListNazivFormated>
    <izvorni_sadrzaj>
      <item>Ivan Sliško</item>
    </izvorni_sadrzaj>
    <derivirana_varijabla naziv="DomainObject.Predmet.StrankaListNazivFormated_1">
      <item>Ivan Sliško</item>
    </derivirana_varijabla>
  </DomainObject.Predmet.StrankaListNazivFormated>
  <DomainObject.Predmet.StrankaListNazivFormatedOIB>
    <izvorni_sadrzaj>
      <item>Ivan Sliško, OIB 44259303191</item>
    </izvorni_sadrzaj>
    <derivirana_varijabla naziv="DomainObject.Predmet.StrankaListNazivFormatedOIB_1">
      <item>Ivan Sliško, OIB 44259303191</item>
    </derivirana_varijabla>
  </DomainObject.Predmet.StrankaListNazivFormatedOIB>
  <DomainObject.Predmet.ProtuStrankaListFormated>
    <izvorni_sadrzaj>
      <item>INDUSTROGRADNJA GRUPA d.d. zastupanog po punomoćniku Odvj. MIRELLA PAOLA FRLAN</item>
    </izvorni_sadrzaj>
    <derivirana_varijabla naziv="DomainObject.Predmet.ProtuStrankaListFormated_1">
      <item>INDUSTROGRADNJA GRUPA d.d. zastupanog po punomoćniku Odvj. MIRELLA PAOLA FRLAN</item>
    </derivirana_varijabla>
  </DomainObject.Predmet.ProtuStrankaListFormated>
  <DomainObject.Predmet.ProtuStrankaListFormatedOIB>
    <izvorni_sadrzaj>
      <item>INDUSTROGRADNJA GRUPA d.d., OIB 19751350811 zastupanog po punomoćniku Odvj. MIRELLA PAOLA FRLAN</item>
    </izvorni_sadrzaj>
    <derivirana_varijabla naziv="DomainObject.Predmet.ProtuStrankaListFormatedOIB_1">
      <item>INDUSTROGRADNJA GRUPA d.d., OIB 19751350811 zastupanog po punomoćniku Odvj. MIRELLA PAOLA FRLAN</item>
    </derivirana_varijabla>
  </DomainObject.Predmet.ProtuStrankaListFormatedOIB>
  <DomainObject.Predmet.ProtuStrankaListFormatedWithAdress>
    <izvorni_sadrzaj>
      <item>INDUSTROGRADNJA GRUPA d.d., Kennedyjev trg 2, 10000 Zagreb zastupanog po punomoćniku Odvj. MIRELLA PAOLA FRLAN</item>
    </izvorni_sadrzaj>
    <derivirana_varijabla naziv="DomainObject.Predmet.ProtuStrankaListFormatedWithAdress_1">
      <item>INDUSTROGRADNJA GRUPA d.d., Kennedyjev trg 2, 10000 Zagreb zastupanog po punomoćniku Odvj. MIRELLA PAOLA FRLAN</item>
    </derivirana_varijabla>
  </DomainObject.Predmet.ProtuStrankaListFormatedWithAdress>
  <DomainObject.Predmet.ProtuStrankaListFormatedWithAdressOIB>
    <izvorni_sadrzaj>
      <item>INDUSTROGRADNJA GRUPA d.d., OIB 19751350811, Kennedyjev trg 2, 10000 Zagreb zastupanog po punomoćniku Odvj. MIRELLA PAOLA FRLAN</item>
    </izvorni_sadrzaj>
    <derivirana_varijabla naziv="DomainObject.Predmet.ProtuStrankaListFormatedWithAdressOIB_1">
      <item>INDUSTROGRADNJA GRUPA d.d., OIB 19751350811, Kennedyjev trg 2, 10000 Zagreb zastupanog po punomoćniku Odvj. MIRELLA PAOLA FRLAN</item>
    </derivirana_varijabla>
  </DomainObject.Predmet.ProtuStrankaListFormatedWithAdressOIB>
  <DomainObject.Predmet.ProtuStrankaListNazivFormated>
    <izvorni_sadrzaj>
      <item>INDUSTROGRADNJA GRUPA d.d.</item>
    </izvorni_sadrzaj>
    <derivirana_varijabla naziv="DomainObject.Predmet.ProtuStrankaListNazivFormated_1">
      <item>INDUSTROGRADNJA GRUPA d.d.</item>
    </derivirana_varijabla>
  </DomainObject.Predmet.ProtuStrankaListNazivFormated>
  <DomainObject.Predmet.ProtuStrankaListNazivFormatedOIB>
    <izvorni_sadrzaj>
      <item>INDUSTROGRADNJA GRUPA d.d., OIB 19751350811</item>
    </izvorni_sadrzaj>
    <derivirana_varijabla naziv="DomainObject.Predmet.ProtuStrankaListNazivFormatedOIB_1">
      <item>INDUSTROGRADNJA GRUPA d.d., OIB 19751350811</item>
    </derivirana_varijabla>
  </DomainObject.Predmet.ProtuStrankaListNazivFormatedOIB>
  <DomainObject.Predmet.OstaliListFormated>
    <izvorni_sadrzaj>
      <item>Odvj. MIRELLA PAOLA FRLAN punomoćnik sudionika u postupku INDUSTROGRADNJA GRUPA d.d.</item>
    </izvorni_sadrzaj>
    <derivirana_varijabla naziv="DomainObject.Predmet.OstaliListFormated_1">
      <item>Odvj. MIRELLA PAOLA FRLAN punomoćnik sudionika u postupku INDUSTROGRADNJA GRUPA d.d.</item>
    </derivirana_varijabla>
  </DomainObject.Predmet.OstaliListFormated>
  <DomainObject.Predmet.OstaliListFormatedOIB>
    <izvorni_sadrzaj>
      <item>Odvj. MIRELLA PAOLA FRLAN punomoćnik sudionika u postupku INDUSTROGRADNJA GRUPA d.d.</item>
    </izvorni_sadrzaj>
    <derivirana_varijabla naziv="DomainObject.Predmet.OstaliListFormatedOIB_1">
      <item>Odvj. MIRELLA PAOLA FRLAN punomoćnik sudionika u postupku INDUSTROGRADNJA GRUPA d.d.</item>
    </derivirana_varijabla>
  </DomainObject.Predmet.OstaliListFormatedOIB>
  <DomainObject.Predmet.OstaliListFormatedWithAdress>
    <izvorni_sadrzaj>
      <item>Odvj. MIRELLA PAOLA FRLAN, Jaruščica 5A, 10000 Zagreb punomoćnik sudionika u postupku INDUSTROGRADNJA GRUPA d.d.</item>
    </izvorni_sadrzaj>
    <derivirana_varijabla naziv="DomainObject.Predmet.OstaliListFormatedWithAdress_1">
      <item>Odvj. MIRELLA PAOLA FRLAN, Jaruščica 5A, 10000 Zagreb punomoćnik sudionika u postupku INDUSTROGRADNJA GRUPA d.d.</item>
    </derivirana_varijabla>
  </DomainObject.Predmet.OstaliListFormatedWithAdress>
  <DomainObject.Predmet.OstaliListFormatedWithAdressOIB>
    <izvorni_sadrzaj>
      <item>Odvj. MIRELLA PAOLA FRLAN, Jaruščica 5A, 10000 Zagreb punomoćnik sudionika u postupku INDUSTROGRADNJA GRUPA d.d.</item>
    </izvorni_sadrzaj>
    <derivirana_varijabla naziv="DomainObject.Predmet.OstaliListFormatedWithAdressOIB_1">
      <item>Odvj. MIRELLA PAOLA FRLAN, Jaruščica 5A, 10000 Zagreb punomoćnik sudionika u postupku INDUSTROGRADNJA GRUPA d.d.</item>
    </derivirana_varijabla>
  </DomainObject.Predmet.OstaliListFormatedWithAdressOIB>
  <DomainObject.Predmet.OstaliListNazivFormated>
    <izvorni_sadrzaj>
      <item>Odvj. MIRELLA PAOLA FRLAN</item>
    </izvorni_sadrzaj>
    <derivirana_varijabla naziv="DomainObject.Predmet.OstaliListNazivFormated_1">
      <item>Odvj. MIRELLA PAOLA FRLAN</item>
    </derivirana_varijabla>
  </DomainObject.Predmet.OstaliListNazivFormated>
  <DomainObject.Predmet.OstaliListNazivFormatedOIB>
    <izvorni_sadrzaj>
      <item>Odvj. MIRELLA PAOLA FRLAN</item>
    </izvorni_sadrzaj>
    <derivirana_varijabla naziv="DomainObject.Predmet.OstaliListNazivFormatedOIB_1">
      <item>Odvj. MIRELLA PAOLA FRLAN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
    <derivirana_varijabla naziv="DomainObject.PoslovniBrojDokumenta_1"/>
  </DomainObject.PoslovniBrojDokumenta>
  <DomainObject.Predmet.StrankaIDrugi>
    <izvorni_sadrzaj>Ivan Sliško</izvorni_sadrzaj>
    <derivirana_varijabla naziv="DomainObject.Predmet.StrankaIDrugi_1">Ivan Sliško</derivirana_varijabla>
  </DomainObject.Predmet.StrankaIDrugi>
  <DomainObject.Predmet.ProtustrankaIDrugi>
    <izvorni_sadrzaj>INDUSTROGRADNJA GRUPA d.d.</izvorni_sadrzaj>
    <derivirana_varijabla naziv="DomainObject.Predmet.ProtustrankaIDrugi_1">INDUSTROGRADNJA GRUPA d.d.</derivirana_varijabla>
  </DomainObject.Predmet.ProtustrankaIDrugi>
  <DomainObject.Predmet.StrankaIDrugiAdressOIB>
    <izvorni_sadrzaj>Ivan Sliško, OIB 44259303191, Vrapčanska 115, 10090 Zagreb</izvorni_sadrzaj>
    <derivirana_varijabla naziv="DomainObject.Predmet.StrankaIDrugiAdressOIB_1">Ivan Sliško, OIB 44259303191, Vrapčanska 115, 10090 Zagreb</derivirana_varijabla>
  </DomainObject.Predmet.StrankaIDrugiAdressOIB>
  <DomainObject.Predmet.ProtustrankaIDrugiAdressOIB>
    <izvorni_sadrzaj>INDUSTROGRADNJA GRUPA d.d., OIB 19751350811, Kennedyjev trg 2, 10000 Zagreb</izvorni_sadrzaj>
    <derivirana_varijabla naziv="DomainObject.Predmet.ProtustrankaIDrugiAdressOIB_1">INDUSTROGRADNJA GRUPA d.d., OIB 19751350811, Kennedyjev trg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srpnja 2015.</izvorni_sadrzaj>
    <derivirana_varijabla naziv="DomainObject.Predmet.OdlukaRjesenje.DatumDonosenjaOdluke_1">14. srpnja 2015.</derivirana_varijabla>
  </DomainObject.Predmet.OdlukaRjesenje.DatumDonosenjaOdluke>
  <DomainObject.Predmet.OdlukaRjesenje.DatumPravomocnosti>
    <izvorni_sadrzaj>4. kolovoza 2015.</izvorni_sadrzaj>
    <derivirana_varijabla naziv="DomainObject.Predmet.OdlukaRjesenje.DatumPravomocnosti_1">4. kolovoza 2015.</derivirana_varijabla>
  </DomainObject.Predmet.OdlukaRjesenje.DatumPravomocnosti>
  <DomainObject.Predmet.OdlukaRjesenje.Oznaka>
    <izvorni_sadrzaj>St-334/2015-3</izvorni_sadrzaj>
    <derivirana_varijabla naziv="DomainObject.Predmet.OdlukaRjesenje.Oznaka_1">St-334/2015-3</derivirana_varijabla>
  </DomainObject.Predmet.OdlukaRjesenje.Oznaka>
  <DomainObject.Predmet.SudioniciListNaziv>
    <izvorni_sadrzaj>
      <item>Ivan Sliško</item>
      <item>INDUSTROGRADNJA GRUPA d.d.</item>
      <item>Odvj. MIRELLA PAOLA FRLAN</item>
    </izvorni_sadrzaj>
    <derivirana_varijabla naziv="DomainObject.Predmet.SudioniciListNaziv_1">
      <item>Ivan Sliško</item>
      <item>INDUSTROGRADNJA GRUPA d.d.</item>
      <item>Odvj. MIRELLA PAOLA FRLAN</item>
    </derivirana_varijabla>
  </DomainObject.Predmet.SudioniciListNaziv>
  <DomainObject.Predmet.SudioniciListAdressOIB>
    <izvorni_sadrzaj>
      <item>Ivan Sliško, OIB 44259303191, Vrapčanska 115,10090 Zagreb</item>
      <item>INDUSTROGRADNJA GRUPA d.d., OIB 19751350811, Kennedyjev trg 2,10000 Zagreb</item>
      <item>Odvj. MIRELLA PAOLA FRLAN, Jaruščica 5A,10000 Zagreb</item>
    </izvorni_sadrzaj>
    <derivirana_varijabla naziv="DomainObject.Predmet.SudioniciListAdressOIB_1">
      <item>Ivan Sliško, OIB 44259303191, Vrapčanska 115,10090 Zagreb</item>
      <item>INDUSTROGRADNJA GRUPA d.d., OIB 19751350811, Kennedyjev trg 2,10000 Zagreb</item>
      <item>Odvj. MIRELLA PAOLA FRLAN, Jaruščica 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44259303191</item>
      <item>, OIB 19751350811</item>
      <item>, OIB null</item>
    </izvorni_sadrzaj>
    <derivirana_varijabla naziv="DomainObject.Predmet.SudioniciListNazivOIB_1">
      <item>, OIB 44259303191</item>
      <item>, OIB 19751350811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308</properties:Words>
  <properties:Characters>1654</properties:Characters>
  <properties:Lines>55</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2017-02-02T09:07:00Z</dcterms:created>
  <dc:creator>Sudsko vijeće</dc:creator>
  <cp:lastModifiedBy>Valentina Kranjčić</cp:lastModifiedBy>
  <cp:lastPrinted>2017-02-02T09:08:00Z</cp:lastPrinted>
  <dcterms:modified xmlns:xsi="http://www.w3.org/2001/XMLSchema-instance" xsi:type="dcterms:W3CDTF">2017-02-02T09:09:00Z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