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42a72" w14:paraId="9242a72"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Zagreb, Amruševa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004D234F">
        <w:rPr>
          <w:rFonts w:cs="Times New Roman" w:hAnsi="Times New Roman" w:ascii="Times New Roman"/>
          <w:sz w:val="24"/>
          <w:szCs w:val="24"/>
        </w:rPr>
        <w:tab/>
      </w:r>
      <w:r w:rsidR="004D234F">
        <w:rPr>
          <w:rFonts w:cs="Times New Roman" w:hAnsi="Times New Roman" w:ascii="Times New Roman"/>
          <w:sz w:val="24"/>
          <w:szCs w:val="24"/>
        </w:rPr>
        <w:tab/>
      </w:r>
      <w:r w:rsidR="004D234F">
        <w:rPr>
          <w:rFonts w:cs="Times New Roman" w:hAnsi="Times New Roman" w:ascii="Times New Roman"/>
          <w:sz w:val="24"/>
          <w:szCs w:val="24"/>
        </w:rPr>
        <w:tab/>
        <w:t xml:space="preserve">                         38. St-2622/2015</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EB0515">
        <w:rPr>
          <w:rFonts w:hAnsi="Times New Roman" w:ascii="Times New Roman"/>
          <w:szCs w:val="24"/>
        </w:rPr>
        <w:t>ROGALO ENERGETIKA</w:t>
      </w:r>
      <w:r w:rsidR="001018B0">
        <w:rPr>
          <w:rFonts w:hAnsi="Times New Roman" w:ascii="Times New Roman"/>
          <w:szCs w:val="24"/>
        </w:rPr>
        <w:t xml:space="preserve"> </w:t>
      </w:r>
      <w:r w:rsidR="001B24B3">
        <w:rPr>
          <w:rFonts w:hAnsi="Times New Roman" w:ascii="Times New Roman"/>
          <w:szCs w:val="24"/>
        </w:rPr>
        <w:t>d.o</w:t>
      </w:r>
      <w:r w:rsidR="00D0142E">
        <w:rPr>
          <w:rFonts w:hAnsi="Times New Roman" w:ascii="Times New Roman"/>
          <w:szCs w:val="24"/>
        </w:rPr>
        <w:t>.o.</w:t>
      </w:r>
      <w:r w:rsidR="00427AC2">
        <w:rPr>
          <w:rFonts w:hAnsi="Times New Roman" w:ascii="Times New Roman"/>
          <w:szCs w:val="24"/>
        </w:rPr>
        <w:t>,</w:t>
      </w:r>
      <w:r w:rsidR="001018B0">
        <w:rPr>
          <w:rFonts w:hAnsi="Times New Roman" w:ascii="Times New Roman"/>
          <w:szCs w:val="24"/>
        </w:rPr>
        <w:t xml:space="preserve"> </w:t>
      </w:r>
      <w:r w:rsidR="00EB0515">
        <w:rPr>
          <w:rFonts w:hAnsi="Times New Roman" w:ascii="Times New Roman"/>
          <w:szCs w:val="24"/>
        </w:rPr>
        <w:t>Odranski Obrež</w:t>
      </w:r>
      <w:r w:rsidR="00FE189F">
        <w:rPr>
          <w:rFonts w:hAnsi="Times New Roman" w:ascii="Times New Roman"/>
          <w:szCs w:val="24"/>
        </w:rPr>
        <w:t>,</w:t>
      </w:r>
      <w:r w:rsidR="001018B0">
        <w:rPr>
          <w:rFonts w:hAnsi="Times New Roman" w:ascii="Times New Roman"/>
          <w:szCs w:val="24"/>
        </w:rPr>
        <w:t xml:space="preserve"> </w:t>
      </w:r>
      <w:r w:rsidR="00EB0515">
        <w:rPr>
          <w:rFonts w:hAnsi="Times New Roman" w:ascii="Times New Roman"/>
          <w:szCs w:val="24"/>
        </w:rPr>
        <w:t>Obreška cesta 46</w:t>
      </w:r>
      <w:r w:rsidR="001018B0">
        <w:rPr>
          <w:rFonts w:hAnsi="Times New Roman" w:ascii="Times New Roman"/>
          <w:szCs w:val="24"/>
        </w:rPr>
        <w:t xml:space="preserve">, </w:t>
      </w:r>
      <w:r w:rsidRPr="000A59A4">
        <w:rPr>
          <w:rFonts w:hAnsi="Times New Roman" w:ascii="Times New Roman"/>
          <w:szCs w:val="24"/>
        </w:rPr>
        <w:t xml:space="preserve">OIB: </w:t>
      </w:r>
      <w:r w:rsidR="00EB0515">
        <w:rPr>
          <w:rFonts w:hAnsi="Times New Roman" w:ascii="Times New Roman"/>
          <w:szCs w:val="24"/>
        </w:rPr>
        <w:t>45543956521</w:t>
      </w:r>
      <w:r w:rsidRPr="000A59A4">
        <w:rPr>
          <w:rFonts w:hAnsi="Times New Roman" w:ascii="Times New Roman"/>
          <w:szCs w:val="24"/>
        </w:rPr>
        <w:t xml:space="preserve">, </w:t>
      </w:r>
      <w:r w:rsidR="0005231D">
        <w:rPr>
          <w:rFonts w:hAnsi="Times New Roman" w:ascii="Times New Roman"/>
          <w:szCs w:val="24"/>
          <w:lang w:val="hr-HR"/>
        </w:rPr>
        <w:t xml:space="preserve">dana </w:t>
      </w:r>
      <w:r w:rsidR="00EB0515">
        <w:rPr>
          <w:rFonts w:hAnsi="Times New Roman" w:ascii="Times New Roman"/>
          <w:szCs w:val="24"/>
          <w:lang w:val="hr-HR"/>
        </w:rPr>
        <w:t>20</w:t>
      </w:r>
      <w:r w:rsidRPr="000A59A4">
        <w:rPr>
          <w:rFonts w:hAnsi="Times New Roman" w:ascii="Times New Roman"/>
          <w:szCs w:val="24"/>
          <w:lang w:val="hr-HR"/>
        </w:rPr>
        <w:t xml:space="preserve">. </w:t>
      </w:r>
      <w:r w:rsidR="00711E21">
        <w:rPr>
          <w:rFonts w:hAnsi="Times New Roman" w:ascii="Times New Roman"/>
          <w:szCs w:val="24"/>
          <w:lang w:val="hr-HR"/>
        </w:rPr>
        <w:t>listopada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D02CBA" w:rsidRPr="00D02CBA">
      <w:pPr>
        <w:spacing w:lineRule="auto" w:line="240" w:after="0"/>
        <w:jc w:val="both"/>
        <w:rPr>
          <w:rFonts w:hAnsi="Times New Roman" w:ascii="Times New Roman"/>
          <w:sz w:val="24"/>
          <w:szCs w:val="24"/>
        </w:rPr>
      </w:pPr>
      <w:r w:rsidRPr="00D02CBA">
        <w:rPr>
          <w:rFonts w:cs="Times New Roman" w:hAnsi="Times New Roman" w:ascii="Times New Roman"/>
          <w:sz w:val="24"/>
          <w:szCs w:val="24"/>
        </w:rPr>
        <w:tab/>
        <w:t>I/</w:t>
      </w:r>
      <w:r w:rsidRPr="00D02CBA">
        <w:rPr>
          <w:rFonts w:cs="Times New Roman" w:hAnsi="Times New Roman" w:ascii="Times New Roman"/>
          <w:sz w:val="24"/>
          <w:szCs w:val="24"/>
        </w:rPr>
        <w:tab/>
        <w:t>Otvara se skraćeni</w:t>
      </w:r>
      <w:r w:rsidR="001D434C" w:rsidRPr="00D02CBA">
        <w:rPr>
          <w:rFonts w:cs="Times New Roman" w:hAnsi="Times New Roman" w:ascii="Times New Roman"/>
          <w:sz w:val="24"/>
          <w:szCs w:val="24"/>
        </w:rPr>
        <w:t xml:space="preserve"> stečajni postupak nad dužnikom </w:t>
      </w:r>
      <w:r w:rsidR="00687B6F" w:rsidRPr="00D02CBA">
        <w:rPr>
          <w:rFonts w:hAnsi="Times New Roman" w:ascii="Times New Roman"/>
          <w:sz w:val="24"/>
          <w:szCs w:val="24"/>
        </w:rPr>
        <w:t xml:space="preserve"> </w:t>
      </w:r>
      <w:r w:rsidR="00EB0515" w:rsidRPr="00EB0515">
        <w:rPr>
          <w:rFonts w:hAnsi="Times New Roman" w:ascii="Times New Roman"/>
          <w:sz w:val="24"/>
          <w:szCs w:val="24"/>
        </w:rPr>
        <w:t>ROGALO ENERGETIKA d.o.o., Odranski Obrež, Obreška cesta 46, OIB: 45543956521</w:t>
      </w:r>
      <w:r w:rsidR="00D02CBA" w:rsidRPr="00D02CBA">
        <w:rPr>
          <w:rFonts w:hAnsi="Times New Roman" w:ascii="Times New Roman"/>
          <w:sz w:val="24"/>
          <w:szCs w:val="24"/>
        </w:rPr>
        <w:t>.</w:t>
      </w:r>
    </w:p>
    <w:p w:rsidRDefault="000A59A4" w:rsidP="000A59A4" w:rsidR="000A59A4" w:rsidRPr="00711E21">
      <w:pPr>
        <w:spacing w:lineRule="auto" w:line="240" w:after="0"/>
        <w:jc w:val="both"/>
        <w:rPr>
          <w:rFonts w:hAnsi="Times New Roman" w:ascii="Times New Roman"/>
          <w:sz w:val="24"/>
          <w:szCs w:val="24"/>
        </w:rPr>
      </w:pPr>
      <w:r w:rsidRPr="00711E21">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EB0515">
        <w:rPr>
          <w:rFonts w:hAnsi="Times New Roman" w:ascii="Times New Roman"/>
          <w:szCs w:val="24"/>
        </w:rPr>
        <w:t>2</w:t>
      </w:r>
      <w:r w:rsidR="00711E21">
        <w:rPr>
          <w:rFonts w:hAnsi="Times New Roman" w:ascii="Times New Roman"/>
          <w:szCs w:val="24"/>
        </w:rPr>
        <w:t>0</w:t>
      </w:r>
      <w:r w:rsidR="00687B6F">
        <w:rPr>
          <w:rFonts w:hAnsi="Times New Roman" w:ascii="Times New Roman"/>
          <w:szCs w:val="24"/>
        </w:rPr>
        <w:t>.</w:t>
      </w:r>
      <w:r w:rsidRPr="000A59A4">
        <w:rPr>
          <w:rFonts w:hAnsi="Times New Roman" w:ascii="Times New Roman"/>
          <w:szCs w:val="24"/>
        </w:rPr>
        <w:t xml:space="preserve"> </w:t>
      </w:r>
      <w:r w:rsidR="00711E21">
        <w:rPr>
          <w:rFonts w:hAnsi="Times New Roman" w:ascii="Times New Roman"/>
          <w:szCs w:val="24"/>
        </w:rPr>
        <w:t>listopada</w:t>
      </w:r>
      <w:r w:rsidRPr="000A59A4">
        <w:rPr>
          <w:rFonts w:hAnsi="Times New Roman" w:ascii="Times New Roman"/>
          <w:szCs w:val="24"/>
        </w:rPr>
        <w:t xml:space="preserve"> 2016. godine u </w:t>
      </w:r>
      <w:r w:rsidR="00711E21">
        <w:rPr>
          <w:rFonts w:hAnsi="Times New Roman" w:ascii="Times New Roman"/>
          <w:szCs w:val="24"/>
        </w:rPr>
        <w:t>15</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711E21">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EB0515">
        <w:rPr>
          <w:rFonts w:cs="Times New Roman" w:hAnsi="Times New Roman" w:ascii="Times New Roman"/>
          <w:sz w:val="24"/>
          <w:szCs w:val="24"/>
        </w:rPr>
        <w:t>Miljenko Marinić</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EB0515">
        <w:rPr>
          <w:rFonts w:cs="Times New Roman" w:hAnsi="Times New Roman" w:ascii="Times New Roman"/>
          <w:sz w:val="24"/>
          <w:szCs w:val="24"/>
        </w:rPr>
        <w:t>34668485052, iz Zagreba</w:t>
      </w:r>
      <w:r w:rsidRPr="000A59A4">
        <w:rPr>
          <w:rFonts w:cs="Times New Roman" w:hAnsi="Times New Roman" w:ascii="Times New Roman"/>
          <w:sz w:val="24"/>
          <w:szCs w:val="24"/>
        </w:rPr>
        <w:t xml:space="preserve">, </w:t>
      </w:r>
      <w:r w:rsidR="00EB0515">
        <w:rPr>
          <w:rFonts w:cs="Times New Roman" w:hAnsi="Times New Roman" w:ascii="Times New Roman"/>
          <w:sz w:val="24"/>
          <w:szCs w:val="24"/>
        </w:rPr>
        <w:t>Lopudska 2</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12286C">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EB0515" w:rsidRPr="00EB0515">
        <w:rPr>
          <w:rFonts w:hAnsi="Times New Roman" w:ascii="Times New Roman"/>
          <w:szCs w:val="24"/>
        </w:rPr>
        <w:t>ROGALO ENERGETIKA d.o.o., Odranski Obrež, Obreška cesta 46, OIB: 45543956521</w:t>
      </w:r>
      <w:r w:rsidR="00C8349C">
        <w:rPr>
          <w:rFonts w:hAnsi="Times New Roman" w:ascii="Times New Roman"/>
          <w:szCs w:val="24"/>
        </w:rPr>
        <w:t>.</w:t>
      </w:r>
    </w:p>
    <w:p w:rsidRDefault="00C8349C" w:rsidP="000933D7" w:rsidR="00C8349C"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EB0515" w:rsidRPr="00EB0515">
        <w:rPr>
          <w:rFonts w:hAnsi="Times New Roman" w:ascii="Times New Roman"/>
          <w:szCs w:val="24"/>
        </w:rPr>
        <w:t>ROGALO ENERGETIKA d.o.o., Odranski Obrež, Obreška cesta 46, OIB: 45543956521</w:t>
      </w:r>
      <w:r w:rsidR="00FE189F">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w:t>
      </w:r>
      <w:r w:rsidR="00EB0515">
        <w:rPr>
          <w:rFonts w:cs="Times New Roman" w:hAnsi="Times New Roman" w:ascii="Times New Roman"/>
          <w:sz w:val="24"/>
          <w:szCs w:val="24"/>
        </w:rPr>
        <w:t>29</w:t>
      </w:r>
      <w:r w:rsidRPr="000A59A4">
        <w:rPr>
          <w:rFonts w:cs="Times New Roman" w:hAnsi="Times New Roman" w:ascii="Times New Roman"/>
          <w:sz w:val="24"/>
          <w:szCs w:val="24"/>
        </w:rPr>
        <w:t>.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EB0515">
        <w:rPr>
          <w:rFonts w:cs="Times New Roman" w:hAnsi="Times New Roman" w:ascii="Times New Roman"/>
          <w:sz w:val="24"/>
          <w:szCs w:val="24"/>
        </w:rPr>
        <w:t>29</w:t>
      </w:r>
      <w:r w:rsidR="000A59A4" w:rsidRPr="000A59A4">
        <w:rPr>
          <w:rFonts w:cs="Times New Roman" w:hAnsi="Times New Roman" w:ascii="Times New Roman"/>
          <w:sz w:val="24"/>
          <w:szCs w:val="24"/>
        </w:rPr>
        <w:t xml:space="preserve">. </w:t>
      </w:r>
      <w:r w:rsidR="00EB0515">
        <w:rPr>
          <w:rFonts w:cs="Times New Roman" w:hAnsi="Times New Roman" w:ascii="Times New Roman"/>
          <w:sz w:val="24"/>
          <w:szCs w:val="24"/>
        </w:rPr>
        <w:t>srpnja</w:t>
      </w:r>
      <w:r w:rsidR="00711E21">
        <w:rPr>
          <w:rFonts w:cs="Times New Roman" w:hAnsi="Times New Roman" w:ascii="Times New Roman"/>
          <w:sz w:val="24"/>
          <w:szCs w:val="24"/>
        </w:rPr>
        <w:t xml:space="preserve"> 2016</w:t>
      </w:r>
      <w:r w:rsidR="000A59A4" w:rsidRPr="000A59A4">
        <w:rPr>
          <w:rFonts w:cs="Times New Roman" w:hAnsi="Times New Roman" w:ascii="Times New Roman"/>
          <w:sz w:val="24"/>
          <w:szCs w:val="24"/>
        </w:rPr>
        <w:t xml:space="preserve">.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EB0515">
        <w:rPr>
          <w:rFonts w:cs="Times New Roman" w:hAnsi="Times New Roman" w:ascii="Times New Roman"/>
          <w:sz w:val="24"/>
          <w:szCs w:val="24"/>
        </w:rPr>
        <w:t>2</w:t>
      </w:r>
      <w:r w:rsidR="00726553">
        <w:rPr>
          <w:rFonts w:cs="Times New Roman" w:hAnsi="Times New Roman" w:ascii="Times New Roman"/>
          <w:sz w:val="24"/>
          <w:szCs w:val="24"/>
        </w:rPr>
        <w:t>0</w:t>
      </w:r>
      <w:r w:rsidR="000A59A4" w:rsidRPr="000A59A4">
        <w:rPr>
          <w:rFonts w:cs="Times New Roman" w:hAnsi="Times New Roman" w:ascii="Times New Roman"/>
          <w:sz w:val="24"/>
          <w:szCs w:val="24"/>
        </w:rPr>
        <w:t xml:space="preserve">. </w:t>
      </w:r>
      <w:r w:rsidR="00726553">
        <w:rPr>
          <w:rFonts w:cs="Times New Roman" w:hAnsi="Times New Roman" w:ascii="Times New Roman"/>
          <w:sz w:val="24"/>
          <w:szCs w:val="24"/>
        </w:rPr>
        <w:t>listopad</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4D234F">
        <w:rPr>
          <w:rFonts w:cs="Times New Roman" w:hAnsi="Times New Roman" w:ascii="Times New Roman"/>
          <w:sz w:val="24"/>
          <w:szCs w:val="24"/>
        </w:rPr>
        <w:t>,v.r.</w:t>
      </w:r>
    </w:p>
    <w:p w:rsidRDefault="004D234F" w:rsidP="000A59A4" w:rsidR="004D234F">
      <w:pPr>
        <w:spacing w:lineRule="auto" w:line="240" w:after="0"/>
        <w:ind w:firstLine="720" w:left="5040"/>
        <w:jc w:val="right"/>
        <w:rPr>
          <w:rFonts w:cs="Times New Roman" w:hAnsi="Times New Roman" w:ascii="Times New Roman"/>
          <w:sz w:val="24"/>
          <w:szCs w:val="24"/>
        </w:rPr>
      </w:pPr>
    </w:p>
    <w:p w:rsidRDefault="004D234F" w:rsidP="004D234F" w:rsidR="004D234F" w:rsidRPr="004D234F">
      <w:pPr>
        <w:spacing w:lineRule="auto" w:line="240" w:after="0"/>
        <w:ind w:firstLine="720" w:left="5040"/>
        <w:jc w:val="right"/>
        <w:rPr>
          <w:rFonts w:cs="Times New Roman" w:hAnsi="Times New Roman" w:ascii="Times New Roman"/>
          <w:sz w:val="24"/>
          <w:szCs w:val="24"/>
        </w:rPr>
      </w:pPr>
      <w:r w:rsidRPr="004D234F">
        <w:rPr>
          <w:rFonts w:cs="Times New Roman" w:hAnsi="Times New Roman" w:ascii="Times New Roman"/>
          <w:sz w:val="24"/>
          <w:szCs w:val="24"/>
        </w:rPr>
        <w:t>Za točnost otpravka</w:t>
      </w:r>
    </w:p>
    <w:p w:rsidRDefault="004D234F" w:rsidP="004D234F" w:rsidR="004D234F" w:rsidRPr="004D234F">
      <w:pPr>
        <w:spacing w:lineRule="auto" w:line="240" w:after="0"/>
        <w:ind w:firstLine="720" w:left="5040"/>
        <w:jc w:val="right"/>
        <w:rPr>
          <w:rFonts w:cs="Times New Roman" w:hAnsi="Times New Roman" w:ascii="Times New Roman"/>
          <w:sz w:val="24"/>
          <w:szCs w:val="24"/>
        </w:rPr>
      </w:pPr>
      <w:r w:rsidRPr="004D234F">
        <w:rPr>
          <w:rFonts w:cs="Times New Roman" w:hAnsi="Times New Roman" w:ascii="Times New Roman"/>
          <w:sz w:val="24"/>
          <w:szCs w:val="24"/>
        </w:rPr>
        <w:t>ovlašteni službenik:</w:t>
      </w:r>
    </w:p>
    <w:p w:rsidRDefault="004D234F" w:rsidP="004D234F" w:rsidR="004D234F" w:rsidRPr="000A59A4">
      <w:pPr>
        <w:spacing w:lineRule="auto" w:line="240" w:after="0"/>
        <w:ind w:firstLine="720" w:left="5040"/>
        <w:jc w:val="right"/>
        <w:rPr>
          <w:rFonts w:cs="Times New Roman" w:hAnsi="Times New Roman" w:ascii="Times New Roman"/>
          <w:sz w:val="24"/>
          <w:szCs w:val="24"/>
        </w:rPr>
      </w:pPr>
      <w:r w:rsidRPr="004D234F">
        <w:rPr>
          <w:rFonts w:cs="Times New Roman" w:hAnsi="Times New Roman" w:ascii="Times New Roman"/>
          <w:sz w:val="24"/>
          <w:szCs w:val="24"/>
        </w:rPr>
        <w:t>Višnja Jurlina</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Sect="004D234F" w:rsidR="00190EEB" w:rsidRPr="000A59A4">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282D" w:rsidP="000A59A4" w:rsidR="00D4282D">
      <w:pPr>
        <w:spacing w:lineRule="auto" w:line="240" w:after="0"/>
      </w:pPr>
      <w:r>
        <w:separator/>
      </w:r>
    </w:p>
  </w:endnote>
  <w:endnote w:id="0" w:type="continuationSeparator">
    <w:p w:rsidRDefault="00D4282D" w:rsidP="000A59A4" w:rsidR="00D4282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282D" w:rsidP="000A59A4" w:rsidR="00D4282D">
      <w:pPr>
        <w:spacing w:lineRule="auto" w:line="240" w:after="0"/>
      </w:pPr>
      <w:r>
        <w:separator/>
      </w:r>
    </w:p>
  </w:footnote>
  <w:footnote w:id="0" w:type="continuationSeparator">
    <w:p w:rsidRDefault="00D4282D" w:rsidP="000A59A4" w:rsidR="00D4282D">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27496855"/>
      <w:docPartObj>
        <w:docPartGallery w:val="Page Numbers (Top of Page)"/>
        <w:docPartUnique/>
      </w:docPartObj>
    </w:sdtPr>
    <w:sdtContent>
      <w:p w:rsidRDefault="004D234F" w:rsidR="004D234F">
        <w:pPr>
          <w:pStyle w:val="Zaglavlje"/>
          <w:jc w:val="center"/>
        </w:pPr>
        <w:r>
          <w:t xml:space="preserve">                                                                </w:t>
        </w:r>
        <w:r>
          <w:fldChar w:fldCharType="begin"/>
        </w:r>
        <w:r>
          <w:instrText>PAGE   \* MERGEFORMAT</w:instrText>
        </w:r>
        <w:r>
          <w:fldChar w:fldCharType="separate"/>
        </w:r>
        <w:r w:rsidR="00B23031">
          <w:rPr>
            <w:noProof/>
          </w:rPr>
          <w:t>2</w:t>
        </w:r>
        <w:r>
          <w:fldChar w:fldCharType="end"/>
        </w:r>
        <w:r>
          <w:t xml:space="preserve">                                               38. St-2622/2015</w:t>
        </w:r>
      </w:p>
    </w:sdtContent>
  </w:sdt>
  <w:p w:rsidRDefault="000A59A4" w:rsidR="000A59A4" w:rsidRPr="000A59A4">
    <w:pPr>
      <w:pStyle w:val="Zaglavlje"/>
      <w:rPr>
        <w:rFonts w:cs="Times New Roman" w:hAnsi="Times New Roman" w:ascii="Times New Roman"/>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953F7"/>
    <w:rsid w:val="000A59A4"/>
    <w:rsid w:val="000B0F79"/>
    <w:rsid w:val="000D45E4"/>
    <w:rsid w:val="001018B0"/>
    <w:rsid w:val="0012286C"/>
    <w:rsid w:val="0018734D"/>
    <w:rsid w:val="00190EEB"/>
    <w:rsid w:val="001B24B3"/>
    <w:rsid w:val="001D3E2E"/>
    <w:rsid w:val="001D434C"/>
    <w:rsid w:val="001E096A"/>
    <w:rsid w:val="002545F9"/>
    <w:rsid w:val="003D191F"/>
    <w:rsid w:val="003D2EA9"/>
    <w:rsid w:val="00427AC2"/>
    <w:rsid w:val="004D234F"/>
    <w:rsid w:val="004E6130"/>
    <w:rsid w:val="00513B93"/>
    <w:rsid w:val="00543B62"/>
    <w:rsid w:val="005566E7"/>
    <w:rsid w:val="00602835"/>
    <w:rsid w:val="006360EB"/>
    <w:rsid w:val="00651BCA"/>
    <w:rsid w:val="00687B6F"/>
    <w:rsid w:val="007119AB"/>
    <w:rsid w:val="00711E21"/>
    <w:rsid w:val="00726553"/>
    <w:rsid w:val="007B168A"/>
    <w:rsid w:val="007F7827"/>
    <w:rsid w:val="009312C7"/>
    <w:rsid w:val="009A4857"/>
    <w:rsid w:val="00A11960"/>
    <w:rsid w:val="00A11ACA"/>
    <w:rsid w:val="00A804F3"/>
    <w:rsid w:val="00AB6D42"/>
    <w:rsid w:val="00AF21D4"/>
    <w:rsid w:val="00B00311"/>
    <w:rsid w:val="00B1685D"/>
    <w:rsid w:val="00B23031"/>
    <w:rsid w:val="00B27A40"/>
    <w:rsid w:val="00B36829"/>
    <w:rsid w:val="00B452CE"/>
    <w:rsid w:val="00B624A6"/>
    <w:rsid w:val="00B945B6"/>
    <w:rsid w:val="00C11ECA"/>
    <w:rsid w:val="00C342EA"/>
    <w:rsid w:val="00C8349C"/>
    <w:rsid w:val="00CD36BE"/>
    <w:rsid w:val="00D0142E"/>
    <w:rsid w:val="00D02CBA"/>
    <w:rsid w:val="00D0672D"/>
    <w:rsid w:val="00D208FB"/>
    <w:rsid w:val="00D4282D"/>
    <w:rsid w:val="00DD711F"/>
    <w:rsid w:val="00DE1BE4"/>
    <w:rsid w:val="00E12BCF"/>
    <w:rsid w:val="00EA4D4D"/>
    <w:rsid w:val="00EB0515"/>
    <w:rsid w:val="00EC5573"/>
    <w:rsid w:val="00F05DFC"/>
    <w:rsid w:val="00FA1AB3"/>
    <w:rsid w:val="00FB56AE"/>
    <w:rsid w:val="00FE18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C11ECA"/>
    <w:rPr>
      <w:color w:val="808080"/>
      <w:bdr w:space="0" w:sz="0" w:color="auto" w:val="none"/>
      <w:shd w:fill="auto" w:color="auto" w:val="clear"/>
    </w:rPr>
  </w:style>
  <w:style w:customStyle="true" w:styleId="eSPISCCParagraphDefaultFont" w:type="character">
    <w:name w:val="eSPIS_CC_Paragraph Default Font"/>
    <w:basedOn w:val="Zadanifontodlomka"/>
    <w:rsid w:val="00C11EC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11ECA"/>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11EC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11EC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C11ECA"/>
    <w:rPr>
      <w:color w:val="808080"/>
      <w:bdr w:color="auto" w:space="0" w:sz="0" w:val="none"/>
      <w:shd w:color="auto" w:fill="auto" w:val="clear"/>
    </w:rPr>
  </w:style>
  <w:style w:customStyle="1" w:styleId="eSPISCCParagraphDefaultFont" w:type="character">
    <w:name w:val="eSPIS_CC_Paragraph Default Font"/>
    <w:basedOn w:val="Zadanifontodlomka"/>
    <w:rsid w:val="00C11EC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11ECA"/>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11EC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11EC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listopada 2016.</izvorni_sadrzaj>
    <derivirana_varijabla naziv="DomainObject.DatumDonosenjaOdluke_1">20.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St-2622/2015-7</izvorni_sadrzaj>
    <derivirana_varijabla naziv="DomainObject.Oznaka_1">St-2622/2015-7</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2622</izvorni_sadrzaj>
    <derivirana_varijabla naziv="DomainObject.Predmet.Broj_1">2622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St-2622/2015</izvorni_sadrzaj>
    <derivirana_varijabla naziv="DomainObject.Predmet.OznakaBroj_1">St-2622/2015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ROGALO ENERGETIKA d.o.o.</izvorni_sadrzaj>
    <derivirana_varijabla naziv="DomainObject.Predmet.ProtustrankaFormated_1">  ROGALO ENERGETIKA d.o.o.</derivirana_varijabla>
  </DomainObject.Predmet.ProtustrankaFormated>
  <DomainObject.Predmet.ProtustrankaFormatedOIB>
    <izvorni_sadrzaj>  ROGALO ENERGETIKA d.o.o., OIB 45543956521</izvorni_sadrzaj>
    <derivirana_varijabla naziv="DomainObject.Predmet.ProtustrankaFormatedOIB_1">  ROGALO ENERGETIKA d.o.o., OIB 45543956521</derivirana_varijabla>
  </DomainObject.Predmet.ProtustrankaFormatedOIB>
  <DomainObject.Predmet.ProtustrankaFormatedWithAdress>
    <izvorni_sadrzaj> ROGALO ENERGETIKA d.o.o., Obreška cesta 46, 10020 Odranski Obrež</izvorni_sadrzaj>
    <derivirana_varijabla naziv="DomainObject.Predmet.ProtustrankaFormatedWithAdress_1"> ROGALO ENERGETIKA d.o.o., Obreška cesta 46, 10020 Odranski Obrež</derivirana_varijabla>
  </DomainObject.Predmet.ProtustrankaFormatedWithAdress>
  <DomainObject.Predmet.ProtustrankaFormatedWithAdressOIB>
    <izvorni_sadrzaj> ROGALO ENERGETIKA d.o.o., OIB 45543956521, Obreška cesta 46, 10020 Odranski Obrež</izvorni_sadrzaj>
    <derivirana_varijabla naziv="DomainObject.Predmet.ProtustrankaFormatedWithAdressOIB_1"> ROGALO ENERGETIKA d.o.o., OIB 45543956521, Obreška cesta 46, 10020 Odranski Obrež</derivirana_varijabla>
  </DomainObject.Predmet.ProtustrankaFormatedWithAdressOIB>
  <DomainObject.Predmet.ProtustrankaWithAdress>
    <izvorni_sadrzaj>ROGALO ENERGETIKA d.o.o. Obreška cesta 46, 10020 Odranski Obrež</izvorni_sadrzaj>
    <derivirana_varijabla naziv="DomainObject.Predmet.ProtustrankaWithAdress_1">ROGALO ENERGETIKA d.o.o. Obreška cesta 46, 10020 Odranski Obrež</derivirana_varijabla>
  </DomainObject.Predmet.ProtustrankaWithAdress>
  <DomainObject.Predmet.ProtustrankaWithAdressOIB>
    <izvorni_sadrzaj>ROGALO ENERGETIKA d.o.o., OIB 45543956521, Obreška cesta 46, 10020 Odranski Obrež</izvorni_sadrzaj>
    <derivirana_varijabla naziv="DomainObject.Predmet.ProtustrankaWithAdressOIB_1">ROGALO ENERGETIKA d.o.o., OIB 45543956521, Obreška cesta 46, 10020 Odranski Obrež</derivirana_varijabla>
  </DomainObject.Predmet.ProtustrankaWithAdressOIB>
  <DomainObject.Predmet.ProtustrankaNazivFormated>
    <izvorni_sadrzaj>ROGALO ENERGETIKA d.o.o.</izvorni_sadrzaj>
    <derivirana_varijabla naziv="DomainObject.Predmet.ProtustrankaNazivFormated_1">ROGALO ENERGETIKA d.o.o.</derivirana_varijabla>
  </DomainObject.Predmet.ProtustrankaNazivFormated>
  <DomainObject.Predmet.ProtustrankaNazivFormatedOIB>
    <izvorni_sadrzaj>ROGALO ENERGETIKA d.o.o., OIB 45543956521</izvorni_sadrzaj>
    <derivirana_varijabla naziv="DomainObject.Predmet.ProtustrankaNazivFormatedOIB_1">ROGALO ENERGETIKA d.o.o., OIB 45543956521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Višnja Jurlina</izvorni_sadrzaj>
    <derivirana_varijabla naziv="DomainObject.Predmet.Zapisnicar_1">Višnja Jurlina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ROGALO ENERGETIKA d.o.o.</item>
    </izvorni_sadrzaj>
    <derivirana_varijabla naziv="DomainObject.Predmet.ProtuStrankaListFormated_1">
      <item>ROGALO ENERGETIKA d.o.o.</item>
    </derivirana_varijabla>
  </DomainObject.Predmet.ProtuStrankaListFormated>
  <DomainObject.Predmet.ProtuStrankaListFormatedOIB>
    <izvorni_sadrzaj>
      <item>ROGALO ENERGETIKA d.o.o., OIB 45543956521</item>
    </izvorni_sadrzaj>
    <derivirana_varijabla naziv="DomainObject.Predmet.ProtuStrankaListFormatedOIB_1">
      <item>ROGALO ENERGETIKA d.o.o., OIB 45543956521</item>
    </derivirana_varijabla>
  </DomainObject.Predmet.ProtuStrankaListFormatedOIB>
  <DomainObject.Predmet.ProtuStrankaListFormatedWithAdress>
    <izvorni_sadrzaj>
      <item>ROGALO ENERGETIKA d.o.o., Obreška cesta 46, 10020 Odranski Obrež</item>
    </izvorni_sadrzaj>
    <derivirana_varijabla naziv="DomainObject.Predmet.ProtuStrankaListFormatedWithAdress_1">
      <item>ROGALO ENERGETIKA d.o.o., Obreška cesta 46, 10020 Odranski Obrež</item>
    </derivirana_varijabla>
  </DomainObject.Predmet.ProtuStrankaListFormatedWithAdress>
  <DomainObject.Predmet.ProtuStrankaListFormatedWithAdressOIB>
    <izvorni_sadrzaj>
      <item>ROGALO ENERGETIKA d.o.o., OIB 45543956521, Obreška cesta 46, 10020 Odranski Obrež</item>
    </izvorni_sadrzaj>
    <derivirana_varijabla naziv="DomainObject.Predmet.ProtuStrankaListFormatedWithAdressOIB_1">
      <item>ROGALO ENERGETIKA d.o.o., OIB 45543956521, Obreška cesta 46, 10020 Odranski Obrež</item>
    </derivirana_varijabla>
  </DomainObject.Predmet.ProtuStrankaListFormatedWithAdressOIB>
  <DomainObject.Predmet.ProtuStrankaListNazivFormated>
    <izvorni_sadrzaj>
      <item>ROGALO ENERGETIKA d.o.o.</item>
    </izvorni_sadrzaj>
    <derivirana_varijabla naziv="DomainObject.Predmet.ProtuStrankaListNazivFormated_1">
      <item>ROGALO ENERGETIKA d.o.o.</item>
    </derivirana_varijabla>
  </DomainObject.Predmet.ProtuStrankaListNazivFormated>
  <DomainObject.Predmet.ProtuStrankaListNazivFormatedOIB>
    <izvorni_sadrzaj>
      <item>ROGALO ENERGETIKA d.o.o., OIB 45543956521</item>
    </izvorni_sadrzaj>
    <derivirana_varijabla naziv="DomainObject.Predmet.ProtuStrankaListNazivFormatedOIB_1">
      <item>ROGALO ENERGETIKA d.o.o., OIB 45543956521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2016.</izvorni_sadrzaj>
    <derivirana_varijabla naziv="DomainObject.Datum_1">20. listopada 2016.</derivirana_varijabla>
  </DomainObject.Datum>
  <DomainObject.PoslovniBrojDokumenta>
    <izvorni_sadrzaj>St-2622/2015-7</izvorni_sadrzaj>
    <derivirana_varijabla naziv="DomainObject.PoslovniBrojDokumenta_1">St-2622/2015-7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ROGALO ENERGETIKA d.o.o.</izvorni_sadrzaj>
    <derivirana_varijabla naziv="DomainObject.Predmet.ProtustrankaIDrugi_1">ROGALO ENERGETIKA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ROGALO ENERGETIKA d.o.o., OIB 45543956521, Obreška cesta 46, 10020 Odranski Obrež</izvorni_sadrzaj>
    <derivirana_varijabla naziv="DomainObject.Predmet.ProtustrankaIDrugiAdressOIB_1">ROGALO ENERGETIKA d.o.o., OIB 45543956521, Obreška cesta 46, 10020 Odranski Obrež</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ROGALO ENERGETIKA d.o.o.</item>
    </izvorni_sadrzaj>
    <derivirana_varijabla naziv="DomainObject.Predmet.SudioniciListNaziv_1">
      <item>FINA Regionalni centar Zagreb</item>
      <item>ROGALO ENERGETIKA d.o.o.</item>
    </derivirana_varijabla>
  </DomainObject.Predmet.SudioniciListNaziv>
  <DomainObject.Predmet.SudioniciListAdressOIB>
    <izvorni_sadrzaj>
      <item>FINA Regionalni centar Zagreb, OIB 85821130368, Trg Svibanjskih žrtava 1995. br. 1,10000 Zagreb</item>
      <item>ROGALO ENERGETIKA d.o.o., OIB 45543956521, Obreška cesta 46,10020 Odranski Obrež</item>
    </izvorni_sadrzaj>
    <derivirana_varijabla naziv="DomainObject.Predmet.SudioniciListAdressOIB_1">
      <item>FINA Regionalni centar Zagreb, OIB 85821130368, Trg Svibanjskih žrtava 1995. br. 1,10000 Zagreb</item>
      <item>ROGALO ENERGETIKA d.o.o., OIB 45543956521, Obreška cesta 46,10020 Odranski Obrež</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45543956521</item>
    </izvorni_sadrzaj>
    <derivirana_varijabla naziv="DomainObject.Predmet.SudioniciListNazivOIB_1">
      <item>, OIB 85821130368</item>
      <item>, OIB 45543956521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Miljenko  Marinić, OIB 34668485052, Lopudska 1, 10000 Zagreb</item>
    </izvorni_sadrzaj>
    <derivirana_varijabla naziv="DomainObject.Predmet.StecajniUpraviteljiListAddressOIB_1">
      <item>Miljenko  Marinić, OIB 34668485052, Lopudska 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C390C2-6003-4902-9984-2FF4D8F8CF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417</properties:Words>
  <properties:Characters>2216</properties:Characters>
  <properties:Lines>73</properties:Lines>
  <properties:Paragraphs>25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2016-10-20T09:00:00Z</dcterms:created>
  <dc:creator>Ana Boršić Kolarić</dc:creator>
  <cp:lastModifiedBy>Višnja Jurlina</cp:lastModifiedBy>
  <cp:lastPrinted>2016-10-20T11:02:00Z</cp:lastPrinted>
  <dcterms:modified xmlns:xsi="http://www.w3.org/2001/XMLSchema-instance" xsi:type="dcterms:W3CDTF">2016-10-20T11:03:00Z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St-2622/2015-7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