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47ba" w14:paraId="70547ba" w:rsidRDefault="00B931BB" w:rsidP="00B931BB" w:rsidR="00B931B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1BB" w:rsidP="00B931BB" w:rsidR="00B931B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931BB" w:rsidP="00B931BB" w:rsidR="00B931B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931BB" w:rsidP="00B931BB" w:rsidR="00B931B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31BB" w:rsidP="00B931BB" w:rsidR="00B931B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31BB" w:rsidP="00B931BB" w:rsidR="00B931B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931BB" w:rsidP="00B931BB" w:rsidR="00B931BB" w:rsidRPr="005D578C">
      <w:pPr>
        <w:jc w:val="center"/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9565DD">
        <w:rPr>
          <w:rFonts w:cs="Times New Roman" w:eastAsia="Times New Roman"/>
          <w:i/>
          <w:szCs w:val="24"/>
        </w:rPr>
        <w:t>,</w:t>
      </w:r>
      <w:r w:rsidR="009565DD">
        <w:rPr>
          <w:i/>
          <w:iCs/>
        </w:rPr>
        <w:t xml:space="preserve"> </w:t>
      </w:r>
      <w:r w:rsidR="009565DD" w:rsidRPr="009565DD">
        <w:rPr>
          <w:iCs/>
        </w:rPr>
        <w:t>na temelju prijedloga sudske savjetnice Mihaele Kaligari,</w:t>
      </w:r>
      <w:r w:rsidRPr="009565DD">
        <w:t xml:space="preserve"> </w:t>
      </w:r>
      <w:r w:rsidRPr="009565DD">
        <w:rPr>
          <w:rFonts w:cs="Times New Roman" w:eastAsia="Times New Roman"/>
          <w:szCs w:val="24"/>
        </w:rPr>
        <w:t>u postupku provedbe skraćenog stečajnog postupka nad pravnom osobom (dužnikom) CVITANI d. o. o. Pula, Dobricheva 30, OIB 92504458405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931BB">
        <w:rPr>
          <w:rFonts w:cs="Times New Roman" w:eastAsia="Times New Roman"/>
          <w:szCs w:val="24"/>
        </w:rPr>
        <w:t>130012139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565DD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9565D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CVITANI d. o. o. Pula, Dobricheva 30, OIB </w:t>
      </w:r>
      <w:r w:rsidRPr="00B931BB">
        <w:rPr>
          <w:rFonts w:cs="Times New Roman" w:eastAsia="Times New Roman"/>
          <w:szCs w:val="24"/>
        </w:rPr>
        <w:t>92504458405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931BB">
        <w:rPr>
          <w:rFonts w:cs="Times New Roman" w:eastAsia="Times New Roman"/>
          <w:szCs w:val="24"/>
        </w:rPr>
        <w:t>130012139</w:t>
      </w:r>
      <w:r>
        <w:rPr>
          <w:rFonts w:cs="Times New Roman" w:eastAsia="Times New Roman"/>
          <w:szCs w:val="24"/>
        </w:rPr>
        <w:t>.</w:t>
      </w: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931BB" w:rsidP="00B931BB" w:rsidR="00B931BB">
      <w:pPr>
        <w:rPr>
          <w:rFonts w:cs="Times New Roman" w:eastAsia="Times New Roman"/>
          <w:szCs w:val="20"/>
        </w:rPr>
      </w:pPr>
    </w:p>
    <w:p w:rsidRDefault="00B931BB" w:rsidP="00B931BB" w:rsidR="00B931B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CVITANI d. o. o. Pula, Dobricheva 30, OIB </w:t>
      </w:r>
      <w:r w:rsidRPr="00B931BB">
        <w:rPr>
          <w:rFonts w:cs="Times New Roman" w:eastAsia="Times New Roman"/>
          <w:szCs w:val="24"/>
        </w:rPr>
        <w:t>92504458405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931BB">
        <w:rPr>
          <w:rFonts w:cs="Times New Roman" w:eastAsia="Times New Roman"/>
          <w:szCs w:val="24"/>
        </w:rPr>
        <w:t>130012139</w:t>
      </w:r>
      <w:r>
        <w:rPr>
          <w:rFonts w:cs="Times New Roman" w:eastAsia="Times New Roman"/>
          <w:szCs w:val="24"/>
        </w:rPr>
        <w:t>.</w:t>
      </w:r>
    </w:p>
    <w:p w:rsidRDefault="00B931BB" w:rsidP="00B931BB" w:rsidR="00B931BB">
      <w:pPr>
        <w:ind w:firstLine="709"/>
        <w:rPr>
          <w:rFonts w:cs="Times New Roman" w:eastAsia="Times New Roman"/>
          <w:szCs w:val="24"/>
        </w:rPr>
      </w:pPr>
    </w:p>
    <w:p w:rsidRDefault="00B931BB" w:rsidP="00B931BB" w:rsidR="00B931B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CVITANI d. o. o. Pula, Dobricheva 30, OIB </w:t>
      </w:r>
      <w:r w:rsidRPr="00B931BB">
        <w:rPr>
          <w:rFonts w:cs="Times New Roman" w:eastAsia="Times New Roman"/>
          <w:szCs w:val="24"/>
        </w:rPr>
        <w:t>92504458405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931BB">
        <w:rPr>
          <w:rFonts w:cs="Times New Roman" w:eastAsia="Times New Roman"/>
          <w:szCs w:val="24"/>
        </w:rPr>
        <w:t>130012139</w:t>
      </w:r>
      <w:r>
        <w:rPr>
          <w:rFonts w:cs="Times New Roman" w:eastAsia="Times New Roman"/>
          <w:szCs w:val="24"/>
        </w:rPr>
        <w:t>.</w:t>
      </w:r>
    </w:p>
    <w:p w:rsidRDefault="00B931BB" w:rsidP="00B931BB" w:rsidR="00B931BB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931BB" w:rsidP="00B931BB" w:rsidR="00B931BB">
      <w:pPr>
        <w:ind w:firstLine="708"/>
        <w:rPr>
          <w:rFonts w:cs="Times New Roman" w:eastAsia="Times New Roman"/>
          <w:szCs w:val="24"/>
        </w:rPr>
      </w:pPr>
    </w:p>
    <w:p w:rsidRDefault="00B931BB" w:rsidP="00B931BB" w:rsidR="00B931B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CVITANI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931BB" w:rsidP="00B931BB" w:rsidR="00B931B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565DD">
        <w:rPr>
          <w:rFonts w:cs="Times New Roman" w:eastAsia="Times New Roman"/>
          <w:szCs w:val="24"/>
        </w:rPr>
        <w:t>05.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931BB" w:rsidP="00B931BB" w:rsidR="00B931BB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931BB" w:rsidP="00B931BB" w:rsidR="00B931B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931BB" w:rsidP="00B931BB" w:rsidR="00B931BB">
      <w:pPr>
        <w:jc w:val="left"/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left"/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565DD" w:rsidP="009565DD" w:rsidR="009565DD" w:rsidRPr="009565DD">
      <w:pPr>
        <w:ind w:firstLine="708"/>
        <w:rPr>
          <w:iCs/>
        </w:rPr>
      </w:pPr>
      <w:r w:rsidRPr="009565DD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9565DD" w:rsidP="009565DD" w:rsidR="009565DD" w:rsidRPr="009565DD">
      <w:pPr>
        <w:rPr>
          <w:iCs/>
        </w:rPr>
      </w:pPr>
      <w:r w:rsidRPr="009565DD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931BB" w:rsidP="00B931BB" w:rsidR="00B931BB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rPr>
          <w:rFonts w:cs="Times New Roman" w:eastAsia="Times New Roman"/>
          <w:szCs w:val="24"/>
        </w:rPr>
      </w:pPr>
    </w:p>
    <w:p w:rsidRDefault="00B931BB" w:rsidP="00B931BB" w:rsidR="00B931B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931BB" w:rsidP="00B931BB" w:rsidR="00B931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931BB" w:rsidP="00B931BB" w:rsidR="00B931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CVITANI d. o. o. Pula, Dobricheva 30,</w:t>
      </w:r>
    </w:p>
    <w:p w:rsidRDefault="00B931BB" w:rsidP="00B931BB" w:rsidR="00B931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Ivan Stojimirović, Pula, Palladiova 15, </w:t>
      </w:r>
    </w:p>
    <w:p w:rsidRDefault="00B931BB" w:rsidP="00B931BB" w:rsidR="00B931B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931BB" w:rsidP="00B931BB" w:rsidR="00B931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931BB" w:rsidP="00B931BB" w:rsidR="00B931B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931BB" w:rsidP="00B931BB" w:rsidR="00B931B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931BB" w:rsidP="00B931BB" w:rsidR="00B931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931BB" w:rsidP="00B931BB" w:rsidR="00B931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931BB" w:rsidP="00B931BB" w:rsidR="00B931BB"/>
    <w:p w:rsidRDefault="00B931BB" w:rsidP="00B931BB" w:rsidR="00B931BB"/>
    <w:p w:rsidRDefault="00B931BB" w:rsidP="00B931BB" w:rsidR="00B931BB"/>
    <w:p w:rsidRDefault="00B931BB" w:rsidP="00B931BB" w:rsidR="00B931BB"/>
    <w:p w:rsidRDefault="00B931BB" w:rsidP="00B931BB" w:rsidR="00B931BB"/>
    <w:p w:rsidRDefault="00B931BB" w:rsidP="00B931BB" w:rsidR="00B931BB"/>
    <w:p w:rsidRDefault="00B931BB" w:rsidP="00B931BB" w:rsidR="00B931BB"/>
    <w:p w:rsidRDefault="00541EB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1BB" w:rsidP="00B931BB" w:rsidR="00B931BB">
      <w:r>
        <w:separator/>
      </w:r>
    </w:p>
  </w:endnote>
  <w:endnote w:id="0" w:type="continuationSeparator">
    <w:p w:rsidRDefault="00B931BB" w:rsidP="00B931BB" w:rsidR="00B93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1BB" w:rsidP="00B931BB" w:rsidR="00B931BB">
      <w:r>
        <w:separator/>
      </w:r>
    </w:p>
  </w:footnote>
  <w:footnote w:id="0" w:type="continuationSeparator">
    <w:p w:rsidRDefault="00B931BB" w:rsidP="00B931BB" w:rsidR="00B93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1B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1EB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1B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5BC"/>
    <w:rsid w:val="00541EB5"/>
    <w:rsid w:val="0075528E"/>
    <w:rsid w:val="0079403F"/>
    <w:rsid w:val="009565DD"/>
    <w:rsid w:val="00B765BC"/>
    <w:rsid w:val="00B9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31B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31B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31B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1B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31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31B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EB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1EB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1E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1E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31B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31B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31B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1B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31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31B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EB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1EB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1E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1E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1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St-1305/2015</izvorni_sadrzaj>
    <derivirana_varijabla naziv="DomainObject.Predmet.OznakaBroj_1">St-1305/2015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CVITANI d.o.o. PULA</izvorni_sadrzaj>
    <derivirana_varijabla naziv="DomainObject.Predmet.ProtustrankaFormated_1">  CVITANI d.o.o. PULA</derivirana_varijabla>
  </DomainObject.Predmet.ProtustrankaFormated>
  <DomainObject.Predmet.ProtustrankaFormatedOIB>
    <izvorni_sadrzaj>  CVITANI d.o.o. PULA, OIB 92504458405</izvorni_sadrzaj>
    <derivirana_varijabla naziv="DomainObject.Predmet.ProtustrankaFormatedOIB_1">  CVITANI d.o.o. PULA, OIB 92504458405</derivirana_varijabla>
  </DomainObject.Predmet.ProtustrankaFormatedOIB>
  <DomainObject.Predmet.ProtustrankaFormatedWithAdress>
    <izvorni_sadrzaj> CVITANI d.o.o. PULA, Dobricheva 30, 52100 Pula</izvorni_sadrzaj>
    <derivirana_varijabla naziv="DomainObject.Predmet.ProtustrankaFormatedWithAdress_1"> CVITANI d.o.o. PULA, Dobricheva 30, 52100 Pula</derivirana_varijabla>
  </DomainObject.Predmet.ProtustrankaFormatedWithAdress>
  <DomainObject.Predmet.ProtustrankaFormatedWithAdressOIB>
    <izvorni_sadrzaj> CVITANI d.o.o. PULA, OIB 92504458405, Dobricheva 30, 52100 Pula</izvorni_sadrzaj>
    <derivirana_varijabla naziv="DomainObject.Predmet.ProtustrankaFormatedWithAdressOIB_1"> CVITANI d.o.o. PULA, OIB 92504458405, Dobricheva 30, 52100 Pula</derivirana_varijabla>
  </DomainObject.Predmet.ProtustrankaFormatedWithAdressOIB>
  <DomainObject.Predmet.ProtustrankaWithAdress>
    <izvorni_sadrzaj>CVITANI d.o.o. PULA Dobricheva 30, 52100 Pula</izvorni_sadrzaj>
    <derivirana_varijabla naziv="DomainObject.Predmet.ProtustrankaWithAdress_1">CVITANI d.o.o. PULA Dobricheva 30, 52100 Pula</derivirana_varijabla>
  </DomainObject.Predmet.ProtustrankaWithAdress>
  <DomainObject.Predmet.ProtustrankaWithAdressOIB>
    <izvorni_sadrzaj>CVITANI d.o.o. PULA, OIB 92504458405, Dobricheva 30, 52100 Pula</izvorni_sadrzaj>
    <derivirana_varijabla naziv="DomainObject.Predmet.ProtustrankaWithAdressOIB_1">CVITANI d.o.o. PULA, OIB 92504458405, Dobricheva 30, 52100 Pula</derivirana_varijabla>
  </DomainObject.Predmet.ProtustrankaWithAdressOIB>
  <DomainObject.Predmet.ProtustrankaNazivFormated>
    <izvorni_sadrzaj>CVITANI d.o.o. PULA</izvorni_sadrzaj>
    <derivirana_varijabla naziv="DomainObject.Predmet.ProtustrankaNazivFormated_1">CVITANI d.o.o. PULA</derivirana_varijabla>
  </DomainObject.Predmet.ProtustrankaNazivFormated>
  <DomainObject.Predmet.ProtustrankaNazivFormatedOIB>
    <izvorni_sadrzaj>CVITANI d.o.o. PULA, OIB 92504458405</izvorni_sadrzaj>
    <derivirana_varijabla naziv="DomainObject.Predmet.ProtustrankaNazivFormatedOIB_1">CVITANI d.o.o. PULA, OIB 92504458405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13518.39</izvorni_sadrzaj>
    <derivirana_varijabla naziv="DomainObject.Predmet.TrenutnaVrijednost_1">13518.39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CVITANI d.o.o. PULA</item>
    </izvorni_sadrzaj>
    <derivirana_varijabla naziv="DomainObject.Predmet.ProtuStrankaListFormated_1">
      <item>CVITANI d.o.o. PULA</item>
    </derivirana_varijabla>
  </DomainObject.Predmet.ProtuStrankaListFormated>
  <DomainObject.Predmet.ProtuStrankaListFormatedOIB>
    <izvorni_sadrzaj>
      <item>CVITANI d.o.o. PULA, OIB 92504458405</item>
    </izvorni_sadrzaj>
    <derivirana_varijabla naziv="DomainObject.Predmet.ProtuStrankaListFormatedOIB_1">
      <item>CVITANI d.o.o. PULA, OIB 92504458405</item>
    </derivirana_varijabla>
  </DomainObject.Predmet.ProtuStrankaListFormatedOIB>
  <DomainObject.Predmet.ProtuStrankaListFormatedWithAdress>
    <izvorni_sadrzaj>
      <item>CVITANI d.o.o. PULA, Dobricheva 30, 52100 Pula</item>
    </izvorni_sadrzaj>
    <derivirana_varijabla naziv="DomainObject.Predmet.ProtuStrankaListFormatedWithAdress_1">
      <item>CVITANI d.o.o. PULA, Dobricheva 30, 52100 Pula</item>
    </derivirana_varijabla>
  </DomainObject.Predmet.ProtuStrankaListFormatedWithAdress>
  <DomainObject.Predmet.ProtuStrankaListFormatedWithAdressOIB>
    <izvorni_sadrzaj>
      <item>CVITANI d.o.o. PULA, OIB 92504458405, Dobricheva 30, 52100 Pula</item>
    </izvorni_sadrzaj>
    <derivirana_varijabla naziv="DomainObject.Predmet.ProtuStrankaListFormatedWithAdressOIB_1">
      <item>CVITANI d.o.o. PULA, OIB 92504458405, Dobricheva 30, 52100 Pula</item>
    </derivirana_varijabla>
  </DomainObject.Predmet.ProtuStrankaListFormatedWithAdressOIB>
  <DomainObject.Predmet.ProtuStrankaListNazivFormated>
    <izvorni_sadrzaj>
      <item>CVITANI d.o.o. PULA</item>
    </izvorni_sadrzaj>
    <derivirana_varijabla naziv="DomainObject.Predmet.ProtuStrankaListNazivFormated_1">
      <item>CVITANI d.o.o. PULA</item>
    </derivirana_varijabla>
  </DomainObject.Predmet.ProtuStrankaListNazivFormated>
  <DomainObject.Predmet.ProtuStrankaListNazivFormatedOIB>
    <izvorni_sadrzaj>
      <item>CVITANI d.o.o. PULA, OIB 92504458405</item>
    </izvorni_sadrzaj>
    <derivirana_varijabla naziv="DomainObject.Predmet.ProtuStrankaListNazivFormatedOIB_1">
      <item>CVITANI d.o.o. PULA, OIB 92504458405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CVITANI d.o.o. PULA</izvorni_sadrzaj>
    <derivirana_varijabla naziv="DomainObject.Predmet.ProtustrankaIDrugi_1">CVITANI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CVITANI d.o.o. PULA, OIB 92504458405, Dobricheva 30, 52100 Pula</izvorni_sadrzaj>
    <derivirana_varijabla naziv="DomainObject.Predmet.ProtustrankaIDrugiAdressOIB_1">CVITANI d.o.o. PULA, OIB 92504458405, Dobricheva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CVITANI d.o.o. PULA</item>
    </izvorni_sadrzaj>
    <derivirana_varijabla naziv="DomainObject.Predmet.SudioniciListNaziv_1">
      <item>FINANCIJSKA AGENCIJA, RC RIJEKA, PODRUŽNICA PULA, PULA</item>
      <item>CVITANI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CVITANI d.o.o. PULA, OIB 92504458405, Dobricheva 30,52100 Pula</item>
    </izvorni_sadrzaj>
    <derivirana_varijabla naziv="DomainObject.Predmet.SudioniciListAdressOIB_1">
      <item>FINANCIJSKA AGENCIJA, RC RIJEKA, PODRUŽNICA PULA, PULA, OIB 85821130368, Giardini 5,52100 Pula</item>
      <item>CVITANI d.o.o. PULA, OIB 92504458405, Dobricheva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92504458405</item>
    </izvorni_sadrzaj>
    <derivirana_varijabla naziv="DomainObject.Predmet.SudioniciListNazivOIB_1">
      <item>, OIB 85821130368</item>
      <item>, OIB 92504458405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3037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2016-03-23T11:58:00Z</dcterms:created>
  <dc:creator>Mihaela Kaligari</dc:creator>
  <dc:description/>
  <cp:keywords/>
  <cp:lastModifiedBy>Lorena Paris Aničić</cp:lastModifiedBy>
  <dcterms:modified xmlns:xsi="http://www.w3.org/2001/XMLSchema-instance" xsi:type="dcterms:W3CDTF">2016-04-05T11:18:00Z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