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e185" w14:paraId="631e185" w:rsidRDefault="000C68F1" w:rsidR="000C68F1" w:rsidRPr="009C595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C5957">
        <w:rPr>
          <w:rFonts w:hAnsi="Times New Roman" w:ascii="Times New Roman"/>
          <w:szCs w:val="24"/>
        </w:rPr>
        <w:t xml:space="preserve">   </w:t>
      </w:r>
    </w:p>
    <w:p w:rsidRDefault="009C5957" w:rsidP="009C5957" w:rsidR="009C5957">
      <w:pPr>
        <w:pStyle w:val="Zaglavlj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C5957" w:rsidP="009C5957" w:rsidR="009C5957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REPUBLIKA HRVATSKA</w:t>
      </w: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Trgovački sud u Zagrebu</w:t>
      </w: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Zagreb, Amruševa 2/II, desno (p.p. 432)</w:t>
      </w:r>
    </w:p>
    <w:p w:rsidRDefault="000C68F1" w:rsidR="000C68F1" w:rsidRPr="009C5957">
      <w:pPr>
        <w:rPr>
          <w:rFonts w:hAnsi="Times New Roman" w:ascii="Times New Roman"/>
          <w:szCs w:val="24"/>
        </w:rPr>
      </w:pPr>
    </w:p>
    <w:p w:rsidRDefault="000C68F1" w:rsidP="009C5957" w:rsidR="00D70B1C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     </w:t>
      </w:r>
    </w:p>
    <w:p w:rsidRDefault="000C68F1" w:rsidR="000C68F1" w:rsidRPr="009C5957">
      <w:pPr>
        <w:jc w:val="right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="00D70B1C" w:rsidRPr="009C5957">
        <w:rPr>
          <w:rFonts w:hAnsi="Times New Roman" w:ascii="Times New Roman"/>
          <w:szCs w:val="24"/>
        </w:rPr>
        <w:t>20</w:t>
      </w:r>
      <w:r w:rsidR="009C5957">
        <w:rPr>
          <w:rFonts w:hAnsi="Times New Roman" w:ascii="Times New Roman"/>
          <w:szCs w:val="24"/>
        </w:rPr>
        <w:t>.</w:t>
      </w:r>
      <w:r w:rsidR="002A1276" w:rsidRPr="009C5957">
        <w:rPr>
          <w:rFonts w:hAnsi="Times New Roman" w:ascii="Times New Roman"/>
          <w:szCs w:val="24"/>
        </w:rPr>
        <w:t xml:space="preserve"> </w:t>
      </w:r>
      <w:r w:rsidRPr="009C5957">
        <w:rPr>
          <w:rFonts w:hAnsi="Times New Roman" w:ascii="Times New Roman"/>
          <w:szCs w:val="24"/>
        </w:rPr>
        <w:t>St-</w:t>
      </w:r>
      <w:r w:rsidR="009C5957">
        <w:rPr>
          <w:rFonts w:hAnsi="Times New Roman" w:ascii="Times New Roman"/>
          <w:szCs w:val="24"/>
        </w:rPr>
        <w:t>1562/17</w:t>
      </w:r>
      <w:r w:rsidR="006E3DD9">
        <w:rPr>
          <w:rFonts w:hAnsi="Times New Roman" w:ascii="Times New Roman"/>
          <w:szCs w:val="24"/>
        </w:rPr>
        <w:t>-204</w:t>
      </w:r>
    </w:p>
    <w:p w:rsidRDefault="000C68F1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 J E Š E N J E</w:t>
      </w:r>
    </w:p>
    <w:p w:rsidRDefault="00DA77A4" w:rsidR="00DA77A4" w:rsidRPr="009C5957">
      <w:pPr>
        <w:jc w:val="center"/>
        <w:rPr>
          <w:rFonts w:hAnsi="Times New Roman" w:ascii="Times New Roman"/>
          <w:szCs w:val="24"/>
        </w:rPr>
      </w:pPr>
    </w:p>
    <w:p w:rsidRDefault="000C68F1" w:rsidR="000C68F1" w:rsidRPr="009C5957">
      <w:pPr>
        <w:pStyle w:val="Tijeloteksta"/>
        <w:rPr>
          <w:szCs w:val="24"/>
        </w:rPr>
      </w:pPr>
      <w:r w:rsidRPr="009C5957">
        <w:rPr>
          <w:szCs w:val="24"/>
        </w:rPr>
        <w:tab/>
      </w:r>
      <w:r w:rsidR="00BA5035" w:rsidRPr="009C5957">
        <w:rPr>
          <w:szCs w:val="24"/>
        </w:rPr>
        <w:t>TRGOVAČKI SUD U ZAGREBU, po sucu</w:t>
      </w:r>
      <w:r w:rsidR="00E80F99" w:rsidRPr="009C5957">
        <w:rPr>
          <w:szCs w:val="24"/>
        </w:rPr>
        <w:t xml:space="preserve"> pojedincu</w:t>
      </w:r>
      <w:r w:rsidR="00BA5035" w:rsidRPr="009C5957">
        <w:rPr>
          <w:szCs w:val="24"/>
        </w:rPr>
        <w:t xml:space="preserve"> Luciji Butigan, u stečajnom postupku </w:t>
      </w:r>
      <w:r w:rsidR="009C5957">
        <w:rPr>
          <w:szCs w:val="24"/>
        </w:rPr>
        <w:t>S</w:t>
      </w:r>
      <w:r w:rsidR="009C5957" w:rsidRPr="003C32D2">
        <w:rPr>
          <w:szCs w:val="24"/>
        </w:rPr>
        <w:t>tečajna masa iza MONTMONTAŽA-PODRUŽNICA LIBIJA projektiranje, proizvodnja, izgradnja i montaža objekata i postrojenja d.d. Zagreb, Ribnjak 52,</w:t>
      </w:r>
      <w:r w:rsidR="009C5957">
        <w:rPr>
          <w:szCs w:val="24"/>
        </w:rPr>
        <w:t xml:space="preserve"> MBS:081021698, OIB:33042431324, dana 1</w:t>
      </w:r>
      <w:r w:rsidR="00680855" w:rsidRPr="009C5957">
        <w:rPr>
          <w:szCs w:val="24"/>
        </w:rPr>
        <w:t xml:space="preserve">. </w:t>
      </w:r>
      <w:r w:rsidR="009C5957">
        <w:rPr>
          <w:szCs w:val="24"/>
        </w:rPr>
        <w:t>listopada 2018</w:t>
      </w:r>
      <w:r w:rsidR="00680855" w:rsidRPr="009C5957">
        <w:rPr>
          <w:szCs w:val="24"/>
        </w:rPr>
        <w:t>.</w:t>
      </w:r>
      <w:r w:rsidR="009C5957">
        <w:rPr>
          <w:szCs w:val="24"/>
        </w:rPr>
        <w:t xml:space="preserve"> godine</w:t>
      </w:r>
    </w:p>
    <w:p w:rsidRDefault="00DA77A4" w:rsidR="00DA77A4" w:rsidRPr="009C5957">
      <w:pPr>
        <w:pStyle w:val="Tijeloteksta"/>
        <w:rPr>
          <w:szCs w:val="24"/>
        </w:rPr>
      </w:pPr>
    </w:p>
    <w:p w:rsidRDefault="00D70B1C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</w:t>
      </w:r>
      <w:r w:rsidR="001D3B05"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i j e š i o   </w:t>
      </w:r>
      <w:r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 j e </w:t>
      </w:r>
    </w:p>
    <w:p w:rsidRDefault="000C68F1" w:rsidP="00B95EE8" w:rsidR="000C68F1" w:rsidRPr="009C5957">
      <w:pPr>
        <w:jc w:val="both"/>
        <w:rPr>
          <w:rFonts w:hAnsi="Times New Roman" w:ascii="Times New Roman"/>
          <w:szCs w:val="24"/>
        </w:rPr>
      </w:pPr>
    </w:p>
    <w:p w:rsidRDefault="00D70B1C" w:rsidP="00B95EE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I. </w:t>
      </w:r>
      <w:r w:rsidRPr="009C5957">
        <w:rPr>
          <w:rFonts w:hAnsi="Times New Roman" w:ascii="Times New Roman"/>
          <w:szCs w:val="24"/>
        </w:rPr>
        <w:tab/>
      </w:r>
      <w:r w:rsidR="008126DD" w:rsidRPr="008126DD">
        <w:rPr>
          <w:rFonts w:hAnsi="Times New Roman" w:ascii="Times New Roman"/>
          <w:szCs w:val="24"/>
        </w:rPr>
        <w:t>M</w:t>
      </w:r>
      <w:r w:rsidR="008126DD" w:rsidRPr="008126DD">
        <w:rPr>
          <w:rFonts w:hAnsi="Times New Roman" w:ascii="Times New Roman"/>
        </w:rPr>
        <w:t>laden Janiška, mag.oec., OIB: 52042379273, iz Zagreba, Ribnjak 52,</w:t>
      </w:r>
      <w:r w:rsidR="00D53A92" w:rsidRPr="009C5957">
        <w:rPr>
          <w:rFonts w:hAnsi="Times New Roman" w:ascii="Times New Roman"/>
          <w:szCs w:val="24"/>
        </w:rPr>
        <w:t xml:space="preserve"> </w:t>
      </w:r>
      <w:r w:rsidR="00B95EE8" w:rsidRPr="009C5957">
        <w:rPr>
          <w:rFonts w:hAnsi="Times New Roman" w:ascii="Times New Roman"/>
          <w:szCs w:val="24"/>
        </w:rPr>
        <w:t>u</w:t>
      </w:r>
      <w:r w:rsidR="00D17286" w:rsidRPr="009C5957">
        <w:rPr>
          <w:rFonts w:hAnsi="Times New Roman" w:ascii="Times New Roman"/>
          <w:szCs w:val="24"/>
        </w:rPr>
        <w:t xml:space="preserve"> stečajnom predmetu</w:t>
      </w:r>
      <w:r w:rsidR="00B95EE8" w:rsidRPr="009C5957">
        <w:rPr>
          <w:rFonts w:hAnsi="Times New Roman" w:ascii="Times New Roman"/>
          <w:szCs w:val="24"/>
        </w:rPr>
        <w:t xml:space="preserve"> St-</w:t>
      </w:r>
      <w:r w:rsidR="008126DD">
        <w:rPr>
          <w:rFonts w:hAnsi="Times New Roman" w:ascii="Times New Roman"/>
          <w:szCs w:val="24"/>
        </w:rPr>
        <w:t>1562/17,</w:t>
      </w:r>
      <w:r w:rsidR="00B95EE8" w:rsidRPr="009C5957">
        <w:rPr>
          <w:rFonts w:hAnsi="Times New Roman" w:ascii="Times New Roman"/>
          <w:szCs w:val="24"/>
        </w:rPr>
        <w:t xml:space="preserve"> </w:t>
      </w:r>
      <w:r w:rsidR="008126DD">
        <w:rPr>
          <w:rFonts w:hAnsi="Times New Roman" w:ascii="Times New Roman"/>
          <w:szCs w:val="24"/>
        </w:rPr>
        <w:t>S</w:t>
      </w:r>
      <w:r w:rsidR="008126DD" w:rsidRPr="003C32D2">
        <w:rPr>
          <w:rFonts w:hAnsi="Times New Roman" w:ascii="Times New Roman"/>
          <w:szCs w:val="24"/>
        </w:rPr>
        <w:t>tečajna masa iza MONTMONTAŽA-PODRUŽNICA LIBIJA projektiranje, proizvodnja, izgradnja i montaža objekata i postrojenja d.d. Zagreb, Ribnjak 52,</w:t>
      </w:r>
      <w:r w:rsidR="008126DD">
        <w:rPr>
          <w:rFonts w:hAnsi="Times New Roman" w:ascii="Times New Roman"/>
          <w:szCs w:val="24"/>
        </w:rPr>
        <w:t xml:space="preserve"> MBS:081021698, OIB:33042431324</w:t>
      </w:r>
      <w:r w:rsidR="00D53A92" w:rsidRPr="009C5957">
        <w:rPr>
          <w:rFonts w:hAnsi="Times New Roman" w:ascii="Times New Roman"/>
          <w:szCs w:val="24"/>
        </w:rPr>
        <w:t>,</w:t>
      </w:r>
      <w:r w:rsidR="00BA5035" w:rsidRPr="009C5957">
        <w:rPr>
          <w:rFonts w:hAnsi="Times New Roman" w:ascii="Times New Roman"/>
          <w:szCs w:val="24"/>
        </w:rPr>
        <w:t xml:space="preserve"> </w:t>
      </w:r>
      <w:r w:rsidR="00FB5618" w:rsidRPr="009C5957">
        <w:rPr>
          <w:rFonts w:hAnsi="Times New Roman" w:ascii="Times New Roman"/>
          <w:szCs w:val="24"/>
        </w:rPr>
        <w:t xml:space="preserve">na osobni zahtjev </w:t>
      </w:r>
      <w:r w:rsidR="00B95EE8" w:rsidRPr="009C5957">
        <w:rPr>
          <w:rFonts w:hAnsi="Times New Roman" w:ascii="Times New Roman"/>
          <w:szCs w:val="24"/>
        </w:rPr>
        <w:t xml:space="preserve">razrješava se </w:t>
      </w:r>
      <w:r w:rsidR="00212636" w:rsidRPr="009C5957">
        <w:rPr>
          <w:rFonts w:hAnsi="Times New Roman" w:ascii="Times New Roman"/>
          <w:szCs w:val="24"/>
        </w:rPr>
        <w:t xml:space="preserve">dužnosti </w:t>
      </w:r>
      <w:r w:rsidR="00BA5035" w:rsidRPr="009C5957">
        <w:rPr>
          <w:rFonts w:hAnsi="Times New Roman" w:ascii="Times New Roman"/>
          <w:szCs w:val="24"/>
        </w:rPr>
        <w:t xml:space="preserve">stečajnog upravitelja s danom </w:t>
      </w:r>
      <w:r w:rsidR="00F77A62">
        <w:rPr>
          <w:rFonts w:hAnsi="Times New Roman" w:ascii="Times New Roman"/>
          <w:szCs w:val="24"/>
        </w:rPr>
        <w:t>1. listopada 2018. godine.</w:t>
      </w:r>
    </w:p>
    <w:p w:rsidRDefault="00691D48" w:rsidP="00691D4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</w:p>
    <w:p w:rsidRDefault="00B95EE8" w:rsidP="00680855" w:rsidR="008A2026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II. </w:t>
      </w:r>
      <w:r w:rsidR="000B4169" w:rsidRPr="009C5957">
        <w:rPr>
          <w:rFonts w:hAnsi="Times New Roman" w:ascii="Times New Roman"/>
          <w:szCs w:val="24"/>
        </w:rPr>
        <w:t xml:space="preserve"> </w:t>
      </w:r>
      <w:r w:rsidR="00C358DF" w:rsidRPr="009C5957">
        <w:rPr>
          <w:rFonts w:hAnsi="Times New Roman" w:ascii="Times New Roman"/>
          <w:szCs w:val="24"/>
        </w:rPr>
        <w:tab/>
      </w:r>
      <w:r w:rsidR="003528C2">
        <w:rPr>
          <w:rFonts w:hAnsi="Times New Roman" w:ascii="Times New Roman"/>
          <w:szCs w:val="24"/>
        </w:rPr>
        <w:t>Josip Lončarić,</w:t>
      </w:r>
      <w:r w:rsidR="003528C2" w:rsidRPr="003528C2">
        <w:t xml:space="preserve"> </w:t>
      </w:r>
      <w:r w:rsidR="003528C2" w:rsidRPr="003528C2">
        <w:rPr>
          <w:rFonts w:hAnsi="Times New Roman" w:ascii="Times New Roman"/>
          <w:szCs w:val="24"/>
        </w:rPr>
        <w:t>Zagreb</w:t>
      </w:r>
      <w:r w:rsidR="003528C2">
        <w:rPr>
          <w:rFonts w:hAnsi="Times New Roman" w:ascii="Times New Roman"/>
          <w:szCs w:val="24"/>
        </w:rPr>
        <w:t>,</w:t>
      </w:r>
      <w:r w:rsidR="003528C2" w:rsidRPr="003528C2">
        <w:rPr>
          <w:rFonts w:hAnsi="Times New Roman" w:ascii="Times New Roman"/>
          <w:szCs w:val="24"/>
        </w:rPr>
        <w:t xml:space="preserve"> Kosirnikova 9, </w:t>
      </w:r>
      <w:r w:rsidR="003528C2">
        <w:rPr>
          <w:rFonts w:hAnsi="Times New Roman" w:ascii="Times New Roman"/>
          <w:szCs w:val="24"/>
        </w:rPr>
        <w:t xml:space="preserve">OIB </w:t>
      </w:r>
      <w:r w:rsidR="003528C2" w:rsidRPr="003528C2">
        <w:rPr>
          <w:rFonts w:hAnsi="Times New Roman" w:ascii="Times New Roman"/>
          <w:szCs w:val="24"/>
        </w:rPr>
        <w:t>14673501229</w:t>
      </w:r>
      <w:r w:rsidR="003528C2">
        <w:rPr>
          <w:rFonts w:hAnsi="Times New Roman" w:ascii="Times New Roman"/>
          <w:szCs w:val="24"/>
        </w:rPr>
        <w:t>,</w:t>
      </w:r>
      <w:r w:rsidR="00680855" w:rsidRPr="009C5957">
        <w:rPr>
          <w:rFonts w:hAnsi="Times New Roman" w:ascii="Times New Roman"/>
          <w:szCs w:val="24"/>
        </w:rPr>
        <w:t xml:space="preserve"> </w:t>
      </w:r>
      <w:r w:rsidR="00C358DF" w:rsidRPr="009C5957">
        <w:rPr>
          <w:rFonts w:hAnsi="Times New Roman" w:ascii="Times New Roman"/>
          <w:szCs w:val="24"/>
        </w:rPr>
        <w:t xml:space="preserve">imenuje se za stečajnog upravitelja </w:t>
      </w:r>
      <w:r w:rsidR="003528C2">
        <w:rPr>
          <w:rFonts w:hAnsi="Times New Roman" w:ascii="Times New Roman"/>
          <w:szCs w:val="24"/>
        </w:rPr>
        <w:t>S</w:t>
      </w:r>
      <w:r w:rsidR="003528C2" w:rsidRPr="003C32D2">
        <w:rPr>
          <w:rFonts w:hAnsi="Times New Roman" w:ascii="Times New Roman"/>
          <w:szCs w:val="24"/>
        </w:rPr>
        <w:t xml:space="preserve">tečajna masa iza MONTMONTAŽA-PODRUŽNICA LIBIJA projektiranje, proizvodnja, izgradnja i montaža objekata i postrojenja d.d. Zagreb, </w:t>
      </w:r>
      <w:r w:rsidR="003F29F0">
        <w:rPr>
          <w:rFonts w:hAnsi="Times New Roman" w:ascii="Times New Roman"/>
          <w:szCs w:val="24"/>
        </w:rPr>
        <w:t>Kosirnikova 9</w:t>
      </w:r>
      <w:r w:rsidR="003528C2" w:rsidRPr="003C32D2">
        <w:rPr>
          <w:rFonts w:hAnsi="Times New Roman" w:ascii="Times New Roman"/>
          <w:szCs w:val="24"/>
        </w:rPr>
        <w:t>,</w:t>
      </w:r>
      <w:r w:rsidR="003528C2">
        <w:rPr>
          <w:rFonts w:hAnsi="Times New Roman" w:ascii="Times New Roman"/>
          <w:szCs w:val="24"/>
        </w:rPr>
        <w:t xml:space="preserve"> MBS:081021698, OIB:33042431324</w:t>
      </w:r>
      <w:r w:rsidR="00BA5035" w:rsidRPr="009C5957">
        <w:rPr>
          <w:rFonts w:hAnsi="Times New Roman" w:ascii="Times New Roman"/>
          <w:szCs w:val="24"/>
        </w:rPr>
        <w:t>.</w:t>
      </w:r>
    </w:p>
    <w:p w:rsidRDefault="00C358DF" w:rsidP="00691D48" w:rsidR="00C358DF" w:rsidRPr="009C5957">
      <w:pPr>
        <w:jc w:val="both"/>
        <w:rPr>
          <w:rFonts w:hAnsi="Times New Roman" w:ascii="Times New Roman"/>
          <w:szCs w:val="24"/>
        </w:rPr>
      </w:pPr>
    </w:p>
    <w:p w:rsidRDefault="00680855" w:rsidP="00691D48" w:rsidR="00C358DF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III.</w:t>
      </w:r>
      <w:r w:rsidRPr="009C5957">
        <w:rPr>
          <w:rFonts w:hAnsi="Times New Roman" w:ascii="Times New Roman"/>
          <w:szCs w:val="24"/>
        </w:rPr>
        <w:tab/>
      </w:r>
      <w:r w:rsidR="003F29F0">
        <w:rPr>
          <w:rFonts w:hAnsi="Times New Roman" w:ascii="Times New Roman"/>
          <w:szCs w:val="24"/>
        </w:rPr>
        <w:t>Mladen Janiška</w:t>
      </w:r>
      <w:r w:rsidR="00C358DF" w:rsidRPr="009C5957">
        <w:rPr>
          <w:rFonts w:hAnsi="Times New Roman" w:ascii="Times New Roman"/>
          <w:szCs w:val="24"/>
        </w:rPr>
        <w:t xml:space="preserve"> dužan je izvršiti predaju svoje dužnosti novom stečajnom upravitelju</w:t>
      </w:r>
      <w:r w:rsidR="002A1276" w:rsidRPr="009C5957">
        <w:rPr>
          <w:rFonts w:hAnsi="Times New Roman" w:ascii="Times New Roman"/>
          <w:szCs w:val="24"/>
        </w:rPr>
        <w:t xml:space="preserve"> </w:t>
      </w:r>
      <w:r w:rsidR="00A756F1">
        <w:rPr>
          <w:rFonts w:hAnsi="Times New Roman" w:ascii="Times New Roman"/>
          <w:szCs w:val="24"/>
        </w:rPr>
        <w:t>Josip Lončarić</w:t>
      </w:r>
      <w:r w:rsidR="00C358DF" w:rsidRPr="009C5957">
        <w:rPr>
          <w:rFonts w:hAnsi="Times New Roman" w:ascii="Times New Roman"/>
          <w:szCs w:val="24"/>
        </w:rPr>
        <w:t xml:space="preserve"> u roku od tri</w:t>
      </w:r>
      <w:r w:rsidR="00BA5035" w:rsidRPr="009C5957">
        <w:rPr>
          <w:rFonts w:hAnsi="Times New Roman" w:ascii="Times New Roman"/>
          <w:szCs w:val="24"/>
        </w:rPr>
        <w:t xml:space="preserve"> </w:t>
      </w:r>
      <w:r w:rsidR="00C358DF" w:rsidRPr="009C5957">
        <w:rPr>
          <w:rFonts w:hAnsi="Times New Roman" w:ascii="Times New Roman"/>
          <w:szCs w:val="24"/>
        </w:rPr>
        <w:t>dana od dana primitka ovog Rješenja.</w:t>
      </w:r>
    </w:p>
    <w:p w:rsidRDefault="00C358DF" w:rsidP="00691D48" w:rsidR="00C358DF" w:rsidRPr="009C5957">
      <w:pPr>
        <w:jc w:val="both"/>
        <w:rPr>
          <w:rFonts w:hAnsi="Times New Roman" w:ascii="Times New Roman"/>
          <w:szCs w:val="24"/>
        </w:rPr>
      </w:pPr>
    </w:p>
    <w:p w:rsidRDefault="00C358DF" w:rsidP="00691D48" w:rsidR="00C358DF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IV.</w:t>
      </w:r>
      <w:r w:rsidRPr="009C5957">
        <w:rPr>
          <w:rFonts w:hAnsi="Times New Roman" w:ascii="Times New Roman"/>
          <w:szCs w:val="24"/>
        </w:rPr>
        <w:tab/>
        <w:t>Razriješeni stečajni upravitelj dužan je odmah vratiti Potvrdu o imenovanju.</w:t>
      </w:r>
    </w:p>
    <w:p w:rsidRDefault="006854C3" w:rsidR="006854C3" w:rsidRPr="009C5957">
      <w:pPr>
        <w:jc w:val="center"/>
        <w:rPr>
          <w:rFonts w:hAnsi="Times New Roman" w:ascii="Times New Roman"/>
          <w:szCs w:val="24"/>
        </w:rPr>
      </w:pPr>
    </w:p>
    <w:p w:rsidRDefault="00D4708C" w:rsidP="005B00B3" w:rsidR="00D4708C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Obrazloženje</w:t>
      </w:r>
    </w:p>
    <w:p w:rsidRDefault="001E25B5" w:rsidP="00D4708C" w:rsidR="001E25B5" w:rsidRPr="009C5957">
      <w:pPr>
        <w:jc w:val="both"/>
        <w:rPr>
          <w:rFonts w:hAnsi="Times New Roman" w:ascii="Times New Roman"/>
          <w:szCs w:val="24"/>
        </w:rPr>
      </w:pPr>
    </w:p>
    <w:p w:rsidRDefault="00BA5035" w:rsidP="00D4708C" w:rsidR="001D3CE5">
      <w:pPr>
        <w:jc w:val="both"/>
        <w:rPr>
          <w:rFonts w:hAnsi="Times New Roman" w:ascii="Times New Roman"/>
        </w:rPr>
      </w:pPr>
      <w:r w:rsidRPr="009C5957">
        <w:rPr>
          <w:rFonts w:hAnsi="Times New Roman" w:ascii="Times New Roman"/>
          <w:szCs w:val="24"/>
        </w:rPr>
        <w:tab/>
        <w:t>Rješenjem ovog suda br. St-</w:t>
      </w:r>
      <w:r w:rsidR="00A756F1">
        <w:rPr>
          <w:rFonts w:hAnsi="Times New Roman" w:ascii="Times New Roman"/>
          <w:szCs w:val="24"/>
        </w:rPr>
        <w:t xml:space="preserve">1562/17 </w:t>
      </w:r>
      <w:r w:rsidR="00C358DF" w:rsidRPr="009C5957">
        <w:rPr>
          <w:rFonts w:hAnsi="Times New Roman" w:ascii="Times New Roman"/>
          <w:szCs w:val="24"/>
        </w:rPr>
        <w:t xml:space="preserve">od </w:t>
      </w:r>
      <w:r w:rsidR="00A756F1">
        <w:rPr>
          <w:rFonts w:hAnsi="Times New Roman" w:ascii="Times New Roman"/>
          <w:szCs w:val="24"/>
        </w:rPr>
        <w:t>19</w:t>
      </w:r>
      <w:r w:rsidR="00E80F99" w:rsidRPr="009C5957">
        <w:rPr>
          <w:rFonts w:hAnsi="Times New Roman" w:ascii="Times New Roman"/>
          <w:szCs w:val="24"/>
        </w:rPr>
        <w:t xml:space="preserve">. </w:t>
      </w:r>
      <w:r w:rsidR="00A756F1">
        <w:rPr>
          <w:rFonts w:hAnsi="Times New Roman" w:ascii="Times New Roman"/>
          <w:szCs w:val="24"/>
        </w:rPr>
        <w:t>ožujka 2003</w:t>
      </w:r>
      <w:r w:rsidR="00E80F99" w:rsidRPr="009C5957">
        <w:rPr>
          <w:rFonts w:hAnsi="Times New Roman" w:ascii="Times New Roman"/>
          <w:szCs w:val="24"/>
        </w:rPr>
        <w:t xml:space="preserve">. </w:t>
      </w:r>
      <w:r w:rsidR="008378E7">
        <w:rPr>
          <w:rFonts w:hAnsi="Times New Roman" w:ascii="Times New Roman"/>
          <w:szCs w:val="24"/>
        </w:rPr>
        <w:t xml:space="preserve"> godine </w:t>
      </w:r>
      <w:r w:rsidR="00E80F99" w:rsidRPr="009C5957">
        <w:rPr>
          <w:rFonts w:hAnsi="Times New Roman" w:ascii="Times New Roman"/>
          <w:szCs w:val="24"/>
        </w:rPr>
        <w:t xml:space="preserve">u stečajnom postupku nad stečajnim dužnikom </w:t>
      </w:r>
      <w:r w:rsidR="008378E7" w:rsidRPr="008378E7">
        <w:rPr>
          <w:rFonts w:hAnsi="Times New Roman" w:ascii="Times New Roman"/>
          <w:szCs w:val="24"/>
        </w:rPr>
        <w:t>MONTMONTAŽA-POD</w:t>
      </w:r>
      <w:r w:rsidR="008378E7">
        <w:rPr>
          <w:rFonts w:hAnsi="Times New Roman" w:ascii="Times New Roman"/>
          <w:szCs w:val="24"/>
        </w:rPr>
        <w:t xml:space="preserve">RUŽNICA LIBIJA D.D., u stečaju, </w:t>
      </w:r>
      <w:r w:rsidR="008378E7" w:rsidRPr="008378E7">
        <w:rPr>
          <w:rFonts w:hAnsi="Times New Roman" w:ascii="Times New Roman"/>
          <w:szCs w:val="24"/>
        </w:rPr>
        <w:t>Zagreb, Braće Domany 8</w:t>
      </w:r>
      <w:r w:rsidR="005B00B3" w:rsidRPr="009C5957">
        <w:rPr>
          <w:rFonts w:hAnsi="Times New Roman" w:ascii="Times New Roman"/>
          <w:szCs w:val="24"/>
        </w:rPr>
        <w:t xml:space="preserve">, </w:t>
      </w:r>
      <w:r w:rsidR="00C87C00">
        <w:rPr>
          <w:rFonts w:hAnsi="Times New Roman" w:ascii="Times New Roman"/>
          <w:szCs w:val="24"/>
        </w:rPr>
        <w:t xml:space="preserve">za stečajnog upravitelja </w:t>
      </w:r>
      <w:r w:rsidR="00E80F99" w:rsidRPr="009C5957">
        <w:rPr>
          <w:rFonts w:hAnsi="Times New Roman" w:ascii="Times New Roman"/>
          <w:szCs w:val="24"/>
        </w:rPr>
        <w:t xml:space="preserve">imenovan je </w:t>
      </w:r>
      <w:r w:rsidR="008378E7" w:rsidRPr="008126DD">
        <w:rPr>
          <w:rFonts w:hAnsi="Times New Roman" w:ascii="Times New Roman"/>
          <w:szCs w:val="24"/>
        </w:rPr>
        <w:t>M</w:t>
      </w:r>
      <w:r w:rsidR="008378E7" w:rsidRPr="008126DD">
        <w:rPr>
          <w:rFonts w:hAnsi="Times New Roman" w:ascii="Times New Roman"/>
        </w:rPr>
        <w:t>laden Janiška, mag.oec., OIB: 52042379273, iz Zagreba, Ribnjak 52</w:t>
      </w:r>
      <w:r w:rsidR="008378E7">
        <w:rPr>
          <w:rFonts w:hAnsi="Times New Roman" w:ascii="Times New Roman"/>
        </w:rPr>
        <w:t>.</w:t>
      </w:r>
    </w:p>
    <w:p w:rsidRDefault="008378E7" w:rsidP="00D4708C" w:rsidR="008378E7">
      <w:pPr>
        <w:jc w:val="both"/>
        <w:rPr>
          <w:rFonts w:hAnsi="Times New Roman" w:ascii="Times New Roman"/>
          <w:szCs w:val="24"/>
        </w:rPr>
      </w:pPr>
    </w:p>
    <w:p w:rsidRDefault="00C87C00" w:rsidP="006B04FC" w:rsidR="00C87C0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ovosudni spis stečajni upravitelj Mladen Janiška pisanim putem dostavio je zahtjev za razrješenje dužnosti stečajnog upravitelja</w:t>
      </w:r>
      <w:r w:rsidR="008C61D2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iz razloga</w:t>
      </w:r>
      <w:r w:rsidR="008C61D2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da ima velikih zdravstvenih problema</w:t>
      </w:r>
      <w:r w:rsidR="008C61D2">
        <w:rPr>
          <w:rFonts w:hAnsi="Times New Roman" w:ascii="Times New Roman"/>
          <w:szCs w:val="24"/>
        </w:rPr>
        <w:t>, te da nije više u mogućnosti obavljat</w:t>
      </w:r>
      <w:r w:rsidR="00B32B6B">
        <w:rPr>
          <w:rFonts w:hAnsi="Times New Roman" w:ascii="Times New Roman"/>
          <w:szCs w:val="24"/>
        </w:rPr>
        <w:t>i dužnost stečajnog upravitelja, te je o navedenom u ovosudni spis dostavio</w:t>
      </w:r>
      <w:r w:rsidR="003848F5">
        <w:rPr>
          <w:rFonts w:hAnsi="Times New Roman" w:ascii="Times New Roman"/>
          <w:szCs w:val="24"/>
        </w:rPr>
        <w:t xml:space="preserve"> otpusno pismo kliničke bolnice, k</w:t>
      </w:r>
      <w:r w:rsidR="00B32B6B">
        <w:rPr>
          <w:rFonts w:hAnsi="Times New Roman" w:ascii="Times New Roman"/>
          <w:szCs w:val="24"/>
        </w:rPr>
        <w:t>linike za neurologiju</w:t>
      </w:r>
      <w:r w:rsidR="003848F5">
        <w:rPr>
          <w:rFonts w:hAnsi="Times New Roman" w:ascii="Times New Roman"/>
          <w:szCs w:val="24"/>
        </w:rPr>
        <w:t xml:space="preserve"> (list 3772 spisa)</w:t>
      </w:r>
      <w:r w:rsidR="00585C73">
        <w:rPr>
          <w:rFonts w:hAnsi="Times New Roman" w:ascii="Times New Roman"/>
          <w:szCs w:val="24"/>
        </w:rPr>
        <w:t>.</w:t>
      </w:r>
    </w:p>
    <w:p w:rsidRDefault="00C87C00" w:rsidP="00D4708C" w:rsidR="00C87C00">
      <w:pPr>
        <w:jc w:val="both"/>
        <w:rPr>
          <w:rFonts w:hAnsi="Times New Roman" w:ascii="Times New Roman"/>
          <w:szCs w:val="24"/>
        </w:rPr>
      </w:pPr>
    </w:p>
    <w:p w:rsidRDefault="00C87C00" w:rsidP="00D4708C" w:rsidR="00C87C00" w:rsidRPr="009C5957">
      <w:pPr>
        <w:jc w:val="both"/>
        <w:rPr>
          <w:rFonts w:hAnsi="Times New Roman" w:ascii="Times New Roman"/>
          <w:szCs w:val="24"/>
        </w:rPr>
      </w:pPr>
    </w:p>
    <w:p w:rsidRDefault="00321DC5" w:rsidP="00B363A1" w:rsidR="00B363A1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lastRenderedPageBreak/>
        <w:tab/>
      </w:r>
      <w:r w:rsidR="00B363A1" w:rsidRPr="009C5957">
        <w:rPr>
          <w:rFonts w:hAnsi="Times New Roman" w:ascii="Times New Roman"/>
          <w:szCs w:val="24"/>
        </w:rPr>
        <w:t xml:space="preserve"> </w:t>
      </w:r>
    </w:p>
    <w:p w:rsidRDefault="005B00B3" w:rsidP="00B363A1" w:rsidR="00B363A1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  <w:t>Slijedom iznesenog,</w:t>
      </w:r>
      <w:r w:rsidR="009C3640">
        <w:rPr>
          <w:rFonts w:hAnsi="Times New Roman" w:ascii="Times New Roman"/>
          <w:szCs w:val="24"/>
        </w:rPr>
        <w:t xml:space="preserve"> a na temelju čl. 27. toč. 5 </w:t>
      </w:r>
      <w:r w:rsidR="00A72DB7">
        <w:rPr>
          <w:rFonts w:hAnsi="Times New Roman" w:ascii="Times New Roman"/>
          <w:szCs w:val="24"/>
        </w:rPr>
        <w:t xml:space="preserve">i 8 </w:t>
      </w:r>
      <w:r w:rsidR="009C3640">
        <w:rPr>
          <w:rFonts w:hAnsi="Times New Roman" w:ascii="Times New Roman"/>
          <w:szCs w:val="24"/>
        </w:rPr>
        <w:t xml:space="preserve">Stečajnog zakona </w:t>
      </w:r>
      <w:r w:rsidR="009C3640" w:rsidRPr="009C3640">
        <w:rPr>
          <w:rFonts w:hAnsi="Times New Roman" w:ascii="Times New Roman"/>
          <w:szCs w:val="24"/>
        </w:rPr>
        <w:t>(Narodne novine broj: 44/96, 161/98, 29/99, 129/00, 123/03, 197/03, 187/04, 82/06, 116/10, 125/12, 133/12</w:t>
      </w:r>
      <w:r w:rsidR="008C0B45">
        <w:rPr>
          <w:rFonts w:hAnsi="Times New Roman" w:ascii="Times New Roman"/>
          <w:szCs w:val="24"/>
        </w:rPr>
        <w:t>, dalje SZ</w:t>
      </w:r>
      <w:r w:rsidR="009C3640" w:rsidRPr="009C3640">
        <w:rPr>
          <w:rFonts w:hAnsi="Times New Roman" w:ascii="Times New Roman"/>
          <w:szCs w:val="24"/>
        </w:rPr>
        <w:t>)</w:t>
      </w:r>
      <w:r w:rsidR="00C75A19">
        <w:rPr>
          <w:rFonts w:hAnsi="Times New Roman" w:ascii="Times New Roman"/>
          <w:szCs w:val="24"/>
        </w:rPr>
        <w:t>,</w:t>
      </w:r>
      <w:r w:rsidR="004616F5">
        <w:rPr>
          <w:rFonts w:hAnsi="Times New Roman" w:ascii="Times New Roman"/>
          <w:szCs w:val="24"/>
        </w:rPr>
        <w:t xml:space="preserve"> odnosno povodom </w:t>
      </w:r>
      <w:r w:rsidR="0084223D">
        <w:rPr>
          <w:rFonts w:hAnsi="Times New Roman" w:ascii="Times New Roman"/>
          <w:szCs w:val="24"/>
        </w:rPr>
        <w:t xml:space="preserve"> osobnog</w:t>
      </w:r>
      <w:r w:rsidR="004616F5">
        <w:rPr>
          <w:rFonts w:hAnsi="Times New Roman" w:ascii="Times New Roman"/>
          <w:szCs w:val="24"/>
        </w:rPr>
        <w:t xml:space="preserve"> zahtjeva stečajnog upravitelja</w:t>
      </w:r>
      <w:r w:rsidR="0084223D">
        <w:rPr>
          <w:rFonts w:hAnsi="Times New Roman" w:ascii="Times New Roman"/>
          <w:szCs w:val="24"/>
        </w:rPr>
        <w:t xml:space="preserve"> za razrješenje, te</w:t>
      </w:r>
      <w:r w:rsidR="008C0B45">
        <w:rPr>
          <w:rFonts w:hAnsi="Times New Roman" w:ascii="Times New Roman"/>
          <w:szCs w:val="24"/>
        </w:rPr>
        <w:t xml:space="preserve"> sukladno čl. 17. st. 1. toč. 3</w:t>
      </w:r>
      <w:r w:rsidR="002C2250">
        <w:rPr>
          <w:rFonts w:hAnsi="Times New Roman" w:ascii="Times New Roman"/>
          <w:szCs w:val="24"/>
        </w:rPr>
        <w:t xml:space="preserve"> i</w:t>
      </w:r>
      <w:r w:rsidR="008C0B45">
        <w:rPr>
          <w:rFonts w:hAnsi="Times New Roman" w:ascii="Times New Roman"/>
          <w:szCs w:val="24"/>
        </w:rPr>
        <w:t xml:space="preserve"> čl.  20.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8C0B45">
        <w:rPr>
          <w:rFonts w:hAnsi="Times New Roman" w:ascii="Times New Roman"/>
          <w:szCs w:val="24"/>
        </w:rPr>
        <w:t>SZ-a</w:t>
      </w:r>
      <w:r w:rsidR="00550E32">
        <w:rPr>
          <w:rFonts w:hAnsi="Times New Roman" w:ascii="Times New Roman"/>
          <w:szCs w:val="24"/>
        </w:rPr>
        <w:t xml:space="preserve">, donesena je odluka o razrješenju stečajnog upravitelja kao u toč. I ovog rješenja, te je zatim </w:t>
      </w:r>
      <w:r w:rsidR="00371BB5">
        <w:rPr>
          <w:rFonts w:hAnsi="Times New Roman" w:ascii="Times New Roman"/>
          <w:szCs w:val="24"/>
        </w:rPr>
        <w:t>temeljem citiranih zakonskih odredbi im</w:t>
      </w:r>
      <w:r w:rsidR="0084223D">
        <w:rPr>
          <w:rFonts w:hAnsi="Times New Roman" w:ascii="Times New Roman"/>
          <w:szCs w:val="24"/>
        </w:rPr>
        <w:t>enovan novi stečajni upravitelj</w:t>
      </w:r>
      <w:r w:rsidR="00371BB5">
        <w:rPr>
          <w:rFonts w:hAnsi="Times New Roman" w:ascii="Times New Roman"/>
          <w:szCs w:val="24"/>
        </w:rPr>
        <w:t xml:space="preserve"> i to  ručnim odabirom, a iz razloga</w:t>
      </w:r>
      <w:r w:rsidR="0084223D">
        <w:rPr>
          <w:rFonts w:hAnsi="Times New Roman" w:ascii="Times New Roman"/>
          <w:szCs w:val="24"/>
        </w:rPr>
        <w:t>,</w:t>
      </w:r>
      <w:r w:rsidR="00371BB5">
        <w:rPr>
          <w:rFonts w:hAnsi="Times New Roman" w:ascii="Times New Roman"/>
          <w:szCs w:val="24"/>
        </w:rPr>
        <w:t xml:space="preserve"> jer se radi o stečajnom predmetu u kojem je prijedlog za otvaranje stečajnog postupka podnesen dana 27. prosinca 2002.g.</w:t>
      </w:r>
    </w:p>
    <w:p w:rsidRDefault="005B00B3" w:rsidP="00D4708C" w:rsidR="005B00B3" w:rsidRPr="009C5957">
      <w:pPr>
        <w:jc w:val="both"/>
        <w:rPr>
          <w:rFonts w:hAnsi="Times New Roman" w:ascii="Times New Roman"/>
          <w:szCs w:val="24"/>
        </w:rPr>
      </w:pPr>
    </w:p>
    <w:p w:rsidRDefault="00D70B1C" w:rsidP="005B00B3" w:rsidR="000C68F1" w:rsidRPr="009C5957">
      <w:pPr>
        <w:pStyle w:val="Naslov1"/>
        <w:ind w:firstLine="0"/>
        <w:rPr>
          <w:b w:val="false"/>
          <w:szCs w:val="24"/>
        </w:rPr>
      </w:pPr>
      <w:r w:rsidRPr="009C5957">
        <w:rPr>
          <w:b w:val="false"/>
          <w:szCs w:val="24"/>
        </w:rPr>
        <w:t>U Zagrebu</w:t>
      </w:r>
      <w:r w:rsidR="004616F5">
        <w:rPr>
          <w:b w:val="false"/>
          <w:szCs w:val="24"/>
        </w:rPr>
        <w:t>,</w:t>
      </w:r>
      <w:r w:rsidRPr="009C5957">
        <w:rPr>
          <w:b w:val="false"/>
          <w:szCs w:val="24"/>
        </w:rPr>
        <w:t xml:space="preserve"> </w:t>
      </w:r>
      <w:r w:rsidR="004616F5">
        <w:rPr>
          <w:b w:val="false"/>
          <w:szCs w:val="24"/>
        </w:rPr>
        <w:t xml:space="preserve">1. </w:t>
      </w:r>
      <w:r w:rsidR="00CE69C4">
        <w:rPr>
          <w:b w:val="false"/>
          <w:szCs w:val="24"/>
        </w:rPr>
        <w:t>listopada</w:t>
      </w:r>
      <w:r w:rsidR="004616F5">
        <w:rPr>
          <w:b w:val="false"/>
          <w:szCs w:val="24"/>
        </w:rPr>
        <w:t xml:space="preserve"> 2018</w:t>
      </w:r>
      <w:r w:rsidR="00680855" w:rsidRPr="009C5957">
        <w:rPr>
          <w:b w:val="false"/>
          <w:szCs w:val="24"/>
        </w:rPr>
        <w:t>.</w:t>
      </w:r>
    </w:p>
    <w:p w:rsidRDefault="000C68F1" w:rsidR="0006766A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</w:t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D70B1C" w:rsidRPr="009C5957">
        <w:rPr>
          <w:rFonts w:hAnsi="Times New Roman" w:ascii="Times New Roman"/>
          <w:szCs w:val="24"/>
        </w:rPr>
        <w:t xml:space="preserve">    </w:t>
      </w:r>
      <w:r w:rsidR="00E3297A" w:rsidRPr="009C5957">
        <w:rPr>
          <w:rFonts w:hAnsi="Times New Roman" w:ascii="Times New Roman"/>
          <w:szCs w:val="24"/>
        </w:rPr>
        <w:t>S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U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D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A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BB1D7B">
        <w:rPr>
          <w:rFonts w:hAnsi="Times New Roman" w:ascii="Times New Roman"/>
          <w:szCs w:val="24"/>
        </w:rPr>
        <w:t>C</w:t>
      </w:r>
    </w:p>
    <w:p w:rsidRDefault="000C68F1" w:rsidR="000C68F1" w:rsidRPr="009C5957">
      <w:pPr>
        <w:rPr>
          <w:rFonts w:hAnsi="Times New Roman" w:ascii="Times New Roman"/>
          <w:szCs w:val="24"/>
        </w:rPr>
      </w:pP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 xml:space="preserve"> LUCIJA BUTIGAN</w:t>
      </w:r>
      <w:r w:rsidR="006E3DD9">
        <w:rPr>
          <w:rFonts w:hAnsi="Times New Roman" w:ascii="Times New Roman"/>
          <w:szCs w:val="24"/>
        </w:rPr>
        <w:t>,v.r.</w:t>
      </w:r>
    </w:p>
    <w:p w:rsidRDefault="002A1276" w:rsidP="00773017" w:rsidR="002A1276" w:rsidRPr="009C5957">
      <w:pPr>
        <w:rPr>
          <w:rFonts w:hAnsi="Times New Roman" w:ascii="Times New Roman"/>
          <w:szCs w:val="24"/>
          <w:u w:val="single"/>
        </w:rPr>
      </w:pPr>
    </w:p>
    <w:p w:rsidRDefault="00D70B1C" w:rsidP="00773017" w:rsidR="00D70B1C" w:rsidRPr="009C5957">
      <w:pPr>
        <w:rPr>
          <w:rFonts w:hAnsi="Times New Roman" w:ascii="Times New Roman"/>
          <w:szCs w:val="24"/>
          <w:u w:val="single"/>
        </w:rPr>
      </w:pPr>
    </w:p>
    <w:p w:rsidRDefault="00773017" w:rsidP="00773017" w:rsidR="00773017" w:rsidRPr="00A15EE4">
      <w:pPr>
        <w:rPr>
          <w:rFonts w:hAnsi="Times New Roman" w:ascii="Times New Roman"/>
          <w:szCs w:val="24"/>
        </w:rPr>
      </w:pPr>
      <w:r w:rsidRPr="00A15EE4">
        <w:rPr>
          <w:rFonts w:hAnsi="Times New Roman" w:ascii="Times New Roman"/>
          <w:szCs w:val="24"/>
        </w:rPr>
        <w:t>UPUTA O PRAVNOM LIJEKU:</w:t>
      </w:r>
    </w:p>
    <w:p w:rsidRDefault="00773017" w:rsidP="00A214DE" w:rsidR="007C250F" w:rsidRPr="009C5957">
      <w:pPr>
        <w:pStyle w:val="Tijeloteksta"/>
        <w:rPr>
          <w:szCs w:val="24"/>
        </w:rPr>
      </w:pPr>
      <w:r w:rsidRPr="009C5957">
        <w:rPr>
          <w:szCs w:val="24"/>
        </w:rPr>
        <w:t xml:space="preserve">Protiv ovog rješenja </w:t>
      </w:r>
      <w:r w:rsidR="000365B7" w:rsidRPr="009C5957">
        <w:rPr>
          <w:szCs w:val="24"/>
        </w:rPr>
        <w:t>pravo na žalbu imaju samo stečajni vjerovnici</w:t>
      </w:r>
      <w:r w:rsidR="00CD0A2C">
        <w:rPr>
          <w:szCs w:val="24"/>
        </w:rPr>
        <w:t xml:space="preserve"> (</w:t>
      </w:r>
      <w:r w:rsidR="006854C3" w:rsidRPr="009C5957">
        <w:rPr>
          <w:szCs w:val="24"/>
        </w:rPr>
        <w:t>članak 27. točka 4. Stečajnog zakona</w:t>
      </w:r>
      <w:r w:rsidR="00CD0A2C">
        <w:rPr>
          <w:szCs w:val="24"/>
        </w:rPr>
        <w:t>)</w:t>
      </w:r>
      <w:r w:rsidR="00A214DE" w:rsidRPr="009C5957">
        <w:rPr>
          <w:szCs w:val="24"/>
        </w:rPr>
        <w:t>.</w:t>
      </w:r>
    </w:p>
    <w:p w:rsidRDefault="007C250F" w:rsidP="00D4708C" w:rsidR="007C250F" w:rsidRPr="009C5957">
      <w:pPr>
        <w:rPr>
          <w:rFonts w:hAnsi="Times New Roman" w:ascii="Times New Roman"/>
          <w:szCs w:val="24"/>
        </w:rPr>
      </w:pPr>
    </w:p>
    <w:p w:rsidRDefault="00D70B1C" w:rsidP="002A1276" w:rsidR="00D70B1C" w:rsidRPr="009C5957">
      <w:pPr>
        <w:rPr>
          <w:rFonts w:hAnsi="Times New Roman" w:ascii="Times New Roman"/>
          <w:szCs w:val="24"/>
        </w:rPr>
      </w:pPr>
    </w:p>
    <w:p w:rsidRDefault="006E3DD9" w:rsidP="006E3DD9" w:rsidR="006E3DD9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E3DD9" w:rsidP="006E3DD9" w:rsidR="006E3DD9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99251E" w:rsidP="006E3DD9" w:rsidR="0099251E" w:rsidRPr="009C5957">
      <w:pPr>
        <w:ind w:left="720"/>
        <w:rPr>
          <w:rFonts w:hAnsi="Times New Roman" w:ascii="Times New Roman"/>
          <w:szCs w:val="24"/>
        </w:rPr>
      </w:pPr>
    </w:p>
    <w:p w:rsidRDefault="002A1276" w:rsidP="002A1276" w:rsidR="002A1276" w:rsidRPr="009C5957">
      <w:pPr>
        <w:rPr>
          <w:rFonts w:hAnsi="Times New Roman" w:ascii="Times New Roman"/>
          <w:szCs w:val="24"/>
        </w:rPr>
      </w:pPr>
    </w:p>
    <w:p w:rsidRDefault="000C68F1" w:rsidR="000C68F1" w:rsidRPr="009C5957">
      <w:pPr>
        <w:ind w:left="5040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     </w:t>
      </w:r>
    </w:p>
    <w:sectPr w:rsidSect="009C5957" w:rsidR="000C68F1" w:rsidRPr="009C5957">
      <w:headerReference w:type="even" r:id="rId10"/>
      <w:headerReference w:type="default" r:id="rId11"/>
      <w:pgSz w:code="9" w:h="16840" w:w="11907"/>
      <w:pgMar w:gutter="0" w:footer="720" w:header="720" w:left="1418" w:bottom="1702" w:right="141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4F4" w:rsidR="001244F4">
      <w:r>
        <w:separator/>
      </w:r>
    </w:p>
  </w:endnote>
  <w:endnote w:id="0" w:type="continuationSeparator">
    <w:p w:rsidRDefault="001244F4" w:rsidR="0012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4F4" w:rsidR="001244F4">
      <w:r>
        <w:separator/>
      </w:r>
    </w:p>
  </w:footnote>
  <w:footnote w:id="0" w:type="continuationSeparator">
    <w:p w:rsidRDefault="001244F4" w:rsidR="00124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3CE" w:rsidR="003353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3D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BC2" w:rsidP="005F2BC2" w:rsidR="005F2BC2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  <w:t>20 St-1562/17</w:t>
    </w:r>
  </w:p>
  <w:p w:rsidRDefault="003353CE" w:rsidP="005F2BC2" w:rsidR="003353CE">
    <w:pPr>
      <w:pStyle w:val="Zaglavlje"/>
      <w:tabs>
        <w:tab w:pos="4536" w:val="clear"/>
        <w:tab w:pos="9072" w:val="clear"/>
        <w:tab w:pos="7770" w:val="left"/>
      </w:tabs>
      <w:rPr>
        <w:sz w:val="22"/>
        <w:szCs w:val="22"/>
      </w:rPr>
    </w:pPr>
  </w:p>
  <w:p w:rsidRDefault="003353CE" w:rsidP="002A1276" w:rsidR="003353CE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1"/>
  </w:num>
  <w:num w:numId="9">
    <w:abstractNumId w:val="8"/>
  </w:num>
  <w:num w:numId="10">
    <w:abstractNumId w:val="4"/>
  </w:num>
  <w:num w:numId="11">
    <w:abstractNumId w:val="14"/>
  </w:num>
  <w:num w:numId="12">
    <w:abstractNumId w:val="5"/>
  </w:num>
  <w:num w:numId="13">
    <w:abstractNumId w:val="18"/>
  </w:num>
  <w:num w:numId="14">
    <w:abstractNumId w:val="13"/>
  </w:num>
  <w:num w:numId="15">
    <w:abstractNumId w:val="12"/>
  </w:num>
  <w:num w:numId="16">
    <w:abstractNumId w:val="7"/>
  </w:num>
  <w:num w:numId="17">
    <w:abstractNumId w:val="9"/>
  </w:num>
  <w:num w:numId="18">
    <w:abstractNumId w:val="6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330FF"/>
    <w:rsid w:val="000365B7"/>
    <w:rsid w:val="0006766A"/>
    <w:rsid w:val="00067B34"/>
    <w:rsid w:val="000B4169"/>
    <w:rsid w:val="000C68F1"/>
    <w:rsid w:val="000E6070"/>
    <w:rsid w:val="000F3F89"/>
    <w:rsid w:val="00107004"/>
    <w:rsid w:val="001244F4"/>
    <w:rsid w:val="0013102F"/>
    <w:rsid w:val="00145FAD"/>
    <w:rsid w:val="00163A6D"/>
    <w:rsid w:val="00186353"/>
    <w:rsid w:val="001D3B05"/>
    <w:rsid w:val="001D3CE5"/>
    <w:rsid w:val="001D4893"/>
    <w:rsid w:val="001D5604"/>
    <w:rsid w:val="001E1914"/>
    <w:rsid w:val="001E1CF1"/>
    <w:rsid w:val="001E1F12"/>
    <w:rsid w:val="001E25B5"/>
    <w:rsid w:val="00212636"/>
    <w:rsid w:val="0029599A"/>
    <w:rsid w:val="002A1276"/>
    <w:rsid w:val="002C0356"/>
    <w:rsid w:val="002C2250"/>
    <w:rsid w:val="002E3ED1"/>
    <w:rsid w:val="00321DC5"/>
    <w:rsid w:val="0032538F"/>
    <w:rsid w:val="003353CE"/>
    <w:rsid w:val="003528C2"/>
    <w:rsid w:val="00371BB5"/>
    <w:rsid w:val="003848F5"/>
    <w:rsid w:val="003A4FC0"/>
    <w:rsid w:val="003A7DC8"/>
    <w:rsid w:val="003F29F0"/>
    <w:rsid w:val="003F3A27"/>
    <w:rsid w:val="0043255A"/>
    <w:rsid w:val="004616F5"/>
    <w:rsid w:val="00490F95"/>
    <w:rsid w:val="0053211D"/>
    <w:rsid w:val="0053449A"/>
    <w:rsid w:val="00542AF2"/>
    <w:rsid w:val="00550E32"/>
    <w:rsid w:val="00552298"/>
    <w:rsid w:val="0055602D"/>
    <w:rsid w:val="00585C73"/>
    <w:rsid w:val="005B00B3"/>
    <w:rsid w:val="005B6CD6"/>
    <w:rsid w:val="005C2F91"/>
    <w:rsid w:val="005D2D72"/>
    <w:rsid w:val="005E3576"/>
    <w:rsid w:val="005E4A2F"/>
    <w:rsid w:val="005F2BC2"/>
    <w:rsid w:val="00615F8F"/>
    <w:rsid w:val="00680855"/>
    <w:rsid w:val="00680A1C"/>
    <w:rsid w:val="00684A5E"/>
    <w:rsid w:val="006854C3"/>
    <w:rsid w:val="00691D48"/>
    <w:rsid w:val="006B04FC"/>
    <w:rsid w:val="006E3DD9"/>
    <w:rsid w:val="006F2AFA"/>
    <w:rsid w:val="00704E80"/>
    <w:rsid w:val="00707BDE"/>
    <w:rsid w:val="00773017"/>
    <w:rsid w:val="007A19B8"/>
    <w:rsid w:val="007C250F"/>
    <w:rsid w:val="007E3223"/>
    <w:rsid w:val="008126DD"/>
    <w:rsid w:val="00835F62"/>
    <w:rsid w:val="008378E7"/>
    <w:rsid w:val="0084223D"/>
    <w:rsid w:val="008A2026"/>
    <w:rsid w:val="008A458E"/>
    <w:rsid w:val="008C0B45"/>
    <w:rsid w:val="008C61D2"/>
    <w:rsid w:val="008F4E9B"/>
    <w:rsid w:val="00936132"/>
    <w:rsid w:val="00972EE9"/>
    <w:rsid w:val="00991667"/>
    <w:rsid w:val="0099251E"/>
    <w:rsid w:val="009C3640"/>
    <w:rsid w:val="009C5957"/>
    <w:rsid w:val="009D2F12"/>
    <w:rsid w:val="009E3964"/>
    <w:rsid w:val="00A06D62"/>
    <w:rsid w:val="00A15EE4"/>
    <w:rsid w:val="00A17963"/>
    <w:rsid w:val="00A214DE"/>
    <w:rsid w:val="00A22D5F"/>
    <w:rsid w:val="00A72DB7"/>
    <w:rsid w:val="00A756F1"/>
    <w:rsid w:val="00A80D92"/>
    <w:rsid w:val="00AC5930"/>
    <w:rsid w:val="00AF45BA"/>
    <w:rsid w:val="00B05F08"/>
    <w:rsid w:val="00B32B6B"/>
    <w:rsid w:val="00B363A1"/>
    <w:rsid w:val="00B95EE8"/>
    <w:rsid w:val="00BA0318"/>
    <w:rsid w:val="00BA4751"/>
    <w:rsid w:val="00BA4E60"/>
    <w:rsid w:val="00BA5035"/>
    <w:rsid w:val="00BB1D7B"/>
    <w:rsid w:val="00BD1F7F"/>
    <w:rsid w:val="00C04E9A"/>
    <w:rsid w:val="00C358DF"/>
    <w:rsid w:val="00C40A73"/>
    <w:rsid w:val="00C75A19"/>
    <w:rsid w:val="00C87C00"/>
    <w:rsid w:val="00CA4253"/>
    <w:rsid w:val="00CD0A2C"/>
    <w:rsid w:val="00CE69C4"/>
    <w:rsid w:val="00D17286"/>
    <w:rsid w:val="00D4708C"/>
    <w:rsid w:val="00D53A92"/>
    <w:rsid w:val="00D70B1C"/>
    <w:rsid w:val="00D8075B"/>
    <w:rsid w:val="00D85197"/>
    <w:rsid w:val="00D86C1F"/>
    <w:rsid w:val="00D941AB"/>
    <w:rsid w:val="00D97BFC"/>
    <w:rsid w:val="00DA77A4"/>
    <w:rsid w:val="00DC5D8F"/>
    <w:rsid w:val="00DE3289"/>
    <w:rsid w:val="00DF3C82"/>
    <w:rsid w:val="00E3297A"/>
    <w:rsid w:val="00E57508"/>
    <w:rsid w:val="00E80F99"/>
    <w:rsid w:val="00EE7D39"/>
    <w:rsid w:val="00F075B4"/>
    <w:rsid w:val="00F27772"/>
    <w:rsid w:val="00F4781E"/>
    <w:rsid w:val="00F77A62"/>
    <w:rsid w:val="00F967B5"/>
    <w:rsid w:val="00FA79AD"/>
    <w:rsid w:val="00FB5618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true" w:styleId="ZaglavljeChar" w:type="character">
    <w:name w:val="Zaglavlje Char"/>
    <w:basedOn w:val="Zadanifontodlomka"/>
    <w:link w:val="Zaglavlje"/>
    <w:uiPriority w:val="99"/>
    <w:rsid w:val="009C5957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E3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D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D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D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D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E3DD9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E3DD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1" w:styleId="ZaglavljeChar" w:type="character">
    <w:name w:val="Zaglavlje Char"/>
    <w:basedOn w:val="Zadanifontodlomka"/>
    <w:link w:val="Zaglavlje"/>
    <w:uiPriority w:val="99"/>
    <w:rsid w:val="009C5957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E3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D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D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D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D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E3DD9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E3DD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St-1562/2017-204</izvorni_sadrzaj>
    <derivirana_varijabla naziv="DomainObject.Oznaka_1">St-1562/2017-204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St-1562/2017</izvorni_sadrzaj>
    <derivirana_varijabla naziv="DomainObject.Predmet.OznakaBroj_1">St-1562/2017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i 15 L</izvorni_sadrzaj>
    <derivirana_varijabla naziv="DomainObject.Predmet.PrimjedbaSuca_1">14 i 15 L</derivirana_varijabla>
  </DomainObject.Predmet.PrimjedbaSuca>
  <DomainObject.Predmet.ProtustrankaFormated>
    <izvorni_sadrzaj>  Stečajna masa iza MONTMONTAŽA-PODRUŽNICA LIBIJA d.d. u steačju</izvorni_sadrzaj>
    <derivirana_varijabla naziv="DomainObject.Predmet.ProtustrankaFormated_1">  Stečajna masa iza MONTMONTAŽA-PODRUŽNICA LIBIJA d.d. u steačju</derivirana_varijabla>
  </DomainObject.Predmet.ProtustrankaFormated>
  <DomainObject.Predmet.ProtustrankaFormatedOIB>
    <izvorni_sadrzaj>  Stečajna masa iza MONTMONTAŽA-PODRUŽNICA LIBIJA d.d. u steačju, OIB 33042431324</izvorni_sadrzaj>
    <derivirana_varijabla naziv="DomainObject.Predmet.ProtustrankaFormatedOIB_1">  Stečajna masa iza MONTMONTAŽA-PODRUŽNICA LIBIJA d.d. u steačju, OIB 33042431324</derivirana_varijabla>
  </DomainObject.Predmet.ProtustrankaFormatedOIB>
  <DomainObject.Predmet.ProtustrankaFormatedWithAdress>
    <izvorni_sadrzaj> Stečajna masa iza MONTMONTAŽA-PODRUŽNICA LIBIJA d.d. u steačju, BRAĆE DOMANY 8, 10000 Zagreb</izvorni_sadrzaj>
    <derivirana_varijabla naziv="DomainObject.Predmet.ProtustrankaFormatedWithAdress_1"> Stečajna masa iza MONTMONTAŽA-PODRUŽNICA LIBIJA d.d. u steačju, BRAĆE DOMANY 8, 10000 Zagreb</derivirana_varijabla>
  </DomainObject.Predmet.ProtustrankaFormatedWithAdress>
  <DomainObject.Predmet.ProtustrankaFormatedWithAdressOIB>
    <izvorni_sadrzaj> Stečajna masa iza MONTMONTAŽA-PODRUŽNICA LIBIJA d.d. u steačju, OIB 33042431324, BRAĆE DOMANY 8, 10000 Zagreb</izvorni_sadrzaj>
    <derivirana_varijabla naziv="DomainObject.Predmet.ProtustrankaFormatedWithAdressOIB_1"> Stečajna masa iza MONTMONTAŽA-PODRUŽNICA LIBIJA d.d. u steačju, OIB 33042431324, BRAĆE DOMANY 8, 10000 Zagreb</derivirana_varijabla>
  </DomainObject.Predmet.ProtustrankaFormatedWithAdressOIB>
  <DomainObject.Predmet.ProtustrankaWithAdress>
    <izvorni_sadrzaj>Stečajna masa iza MONTMONTAŽA-PODRUŽNICA LIBIJA d.d. u steačju BRAĆE DOMANY 8, 10000 Zagreb</izvorni_sadrzaj>
    <derivirana_varijabla naziv="DomainObject.Predmet.ProtustrankaWithAdress_1">Stečajna masa iza MONTMONTAŽA-PODRUŽNICA LIBIJA d.d. u steačju BRAĆE DOMANY 8, 10000 Zagreb</derivirana_varijabla>
  </DomainObject.Predmet.ProtustrankaWithAdress>
  <DomainObject.Predmet.ProtustrankaWithAdressOIB>
    <izvorni_sadrzaj>Stečajna masa iza MONTMONTAŽA-PODRUŽNICA LIBIJA d.d. u steačju, OIB 33042431324, BRAĆE DOMANY 8, 10000 Zagreb</izvorni_sadrzaj>
    <derivirana_varijabla naziv="DomainObject.Predmet.ProtustrankaWithAdressOIB_1">Stečajna masa iza MONTMONTAŽA-PODRUŽNICA LIBIJA d.d. u steačju, OIB 33042431324, BRAĆE DOMANY 8, 10000 Zagreb</derivirana_varijabla>
  </DomainObject.Predmet.ProtustrankaWithAdressOIB>
  <DomainObject.Predmet.ProtustrankaNazivFormated>
    <izvorni_sadrzaj>Stečajna masa iza MONTMONTAŽA-PODRUŽNICA LIBIJA d.d. u steačju</izvorni_sadrzaj>
    <derivirana_varijabla naziv="DomainObject.Predmet.ProtustrankaNazivFormated_1">Stečajna masa iza MONTMONTAŽA-PODRUŽNICA LIBIJA d.d. u steačju</derivirana_varijabla>
  </DomainObject.Predmet.ProtustrankaNazivFormated>
  <DomainObject.Predmet.ProtustrankaNazivFormatedOIB>
    <izvorni_sadrzaj>Stečajna masa iza MONTMONTAŽA-PODRUŽNICA LIBIJA d.d. u steačju, OIB 33042431324</izvorni_sadrzaj>
    <derivirana_varijabla naziv="DomainObject.Predmet.ProtustrankaNazivFormatedOIB_1">Stečajna masa iza MONTMONTAŽA-PODRUŽNICA LIBIJA d.d. u steačju,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NADA HORVAT / - NADA HORVAT</item>
      <item>MONTMONTAŽA dioničko društvo za inženjering i izgradnju</item>
    </izvorni_sadrzaj>
    <derivirana_varijabla naziv="DomainObject.Predmet.StrankaListFormated_1">
      <item>NADA HORVAT / - NADA HORVAT</item>
      <item>MONTMONTAŽA dioničko društvo za inženjering i izgradnju</item>
    </derivirana_varijabla>
  </DomainObject.Predmet.StrankaListFormated>
  <DomainObject.Predmet.StrankaListFormatedOIB>
    <izvorni_sadrzaj>
      <item>NADA HORVAT / - NADA HORVAT</item>
      <item>MONTMONTAŽA dioničko društvo za inženjering i izgradnju, OIB 48696032271</item>
    </izvorni_sadrzaj>
    <derivirana_varijabla naziv="DomainObject.Predmet.StrankaListFormatedOIB_1">
      <item>NADA HORVAT / - NADA HORVAT</item>
      <item>MONTMONTAŽA dioničko društvo za inženjering i izgradnju, OIB 48696032271</item>
    </derivirana_varijabla>
  </DomainObject.Predmet.StrankaListFormatedOIB>
  <DomainObject.Predmet.StrankaListFormatedWithAdress>
    <izvorni_sadrzaj>
      <item>NADA HORVAT / - NADA HORVAT, S.LJUBIĆA VOJVODE 26, 10000 Zagreb</item>
      <item>MONTMONTAŽA dioničko društvo za inženjering i izgradnju, Rakitnica 2, 10000 Zagreb</item>
    </izvorni_sadrzaj>
    <derivirana_varijabla naziv="DomainObject.Predmet.StrankaListFormatedWithAdress_1">
      <item>NADA HORVAT / - NADA HORVAT, S.LJUBIĆA VOJVODE 26, 10000 Zagreb</item>
      <item>MONTMONTAŽA dioničko društvo za inženjering i izgradnju, Rakitnica 2, 10000 Zagreb</item>
    </derivirana_varijabla>
  </DomainObject.Predmet.StrankaListFormatedWithAdress>
  <DomainObject.Predmet.StrankaListFormatedWithAdressOIB>
    <izvorni_sadrzaj>
      <item>NADA HORVAT / - NADA HORVAT, S.LJUBIĆA VOJVODE 26, 10000 Zagreb</item>
      <item>MONTMONTAŽA dioničko društvo za inženjering i izgradnju, OIB 48696032271, Rakitnica 2, 10000 Zagreb</item>
    </izvorni_sadrzaj>
    <derivirana_varijabla naziv="DomainObject.Predmet.StrankaListFormatedWithAdressOIB_1">
      <item>NADA HORVAT / - NADA HORVAT, S.LJUBIĆA VOJVODE 26, 10000 Zagreb</item>
      <item>MONTMONTAŽA dioničko društvo za inženjering i izgradnju, OIB 48696032271, Rakitnica 2, 10000 Zagreb</item>
    </derivirana_varijabla>
  </DomainObject.Predmet.StrankaListFormatedWithAdressOIB>
  <DomainObject.Predmet.StrankaListNazivFormated>
    <izvorni_sadrzaj>
      <item>NADA HORVAT / - NADA HORVAT</item>
      <item>MONTMONTAŽA dioničko društvo za inženjering i izgradnju</item>
    </izvorni_sadrzaj>
    <derivirana_varijabla naziv="DomainObject.Predmet.StrankaListNazivFormated_1">
      <item>NADA HORVAT / - NADA HORVAT</item>
      <item>MONTMONTAŽA dioničko društvo za inženjering i izgradnju</item>
    </derivirana_varijabla>
  </DomainObject.Predmet.StrankaListNazivFormated>
  <DomainObject.Predmet.StrankaListNazivFormatedOIB>
    <izvorni_sadrzaj>
      <item>NADA HORVAT / - NADA HORVAT</item>
      <item>MONTMONTAŽA dioničko društvo za inženjering i izgradnju, OIB 48696032271</item>
    </izvorni_sadrzaj>
    <derivirana_varijabla naziv="DomainObject.Predmet.StrankaListNazivFormatedOIB_1">
      <item>NADA HORVAT / - NADA HORVAT</item>
      <item>MONTMONTAŽA dioničko društvo za inženjering i izgradnju, OIB 48696032271</item>
    </derivirana_varijabla>
  </DomainObject.Predmet.StrankaListNazivFormatedOIB>
  <DomainObject.Predmet.ProtuStrankaListFormated>
    <izvorni_sadrzaj>
      <item>Stečajna masa iza MONTMONTAŽA-PODRUŽNICA LIBIJA d.d. u steačju</item>
    </izvorni_sadrzaj>
    <derivirana_varijabla naziv="DomainObject.Predmet.ProtuStrankaListFormated_1">
      <item>Stečajna masa iza MONTMONTAŽA-PODRUŽNICA LIBIJA d.d. u steačju</item>
    </derivirana_varijabla>
  </DomainObject.Predmet.ProtuStrankaListFormated>
  <DomainObject.Predmet.ProtuStrankaListFormatedOIB>
    <izvorni_sadrzaj>
      <item>Stečajna masa iza MONTMONTAŽA-PODRUŽNICA LIBIJA d.d. u steačju, OIB 33042431324</item>
    </izvorni_sadrzaj>
    <derivirana_varijabla naziv="DomainObject.Predmet.ProtuStrankaListFormatedOIB_1">
      <item>Stečajna masa iza MONTMONTAŽA-PODRUŽNICA LIBIJA d.d. u steačju, OIB 33042431324</item>
    </derivirana_varijabla>
  </DomainObject.Predmet.ProtuStrankaListFormatedOIB>
  <DomainObject.Predmet.ProtuStrankaListFormatedWithAdress>
    <izvorni_sadrzaj>
      <item>Stečajna masa iza MONTMONTAŽA-PODRUŽNICA LIBIJA d.d. u steačju, BRAĆE DOMANY 8, 10000 Zagreb</item>
    </izvorni_sadrzaj>
    <derivirana_varijabla naziv="DomainObject.Predmet.ProtuStrankaListFormatedWithAdress_1">
      <item>Stečajna masa iza MONTMONTAŽA-PODRUŽNICA LIBIJA d.d. u steačju, BRAĆE DOMANY 8, 10000 Zagreb</item>
    </derivirana_varijabla>
  </DomainObject.Predmet.ProtuStrankaListFormatedWithAdress>
  <DomainObject.Predmet.ProtuStrankaListFormatedWithAdressOIB>
    <izvorni_sadrzaj>
      <item>Stečajna masa iza MONTMONTAŽA-PODRUŽNICA LIBIJA d.d. u steačju, OIB 33042431324, BRAĆE DOMANY 8, 10000 Zagreb</item>
    </izvorni_sadrzaj>
    <derivirana_varijabla naziv="DomainObject.Predmet.ProtuStrankaListFormatedWithAdressOIB_1">
      <item>Stečajna masa iza MONTMONTAŽA-PODRUŽNICA LIBIJA d.d. u steačju, OIB 33042431324, BRAĆE DOMANY 8, 10000 Zagreb</item>
    </derivirana_varijabla>
  </DomainObject.Predmet.ProtuStrankaListFormatedWithAdressOIB>
  <DomainObject.Predmet.ProtuStrankaListNazivFormated>
    <izvorni_sadrzaj>
      <item>Stečajna masa iza MONTMONTAŽA-PODRUŽNICA LIBIJA d.d. u steačju</item>
    </izvorni_sadrzaj>
    <derivirana_varijabla naziv="DomainObject.Predmet.ProtuStrankaListNazivFormated_1">
      <item>Stečajna masa iza MONTMONTAŽA-PODRUŽNICA LIBIJA d.d. u steačju</item>
    </derivirana_varijabla>
  </DomainObject.Predmet.ProtuStrankaListNazivFormated>
  <DomainObject.Predmet.ProtuStrankaListNazivFormatedOIB>
    <izvorni_sadrzaj>
      <item>Stečajna masa iza MONTMONTAŽA-PODRUŽNICA LIBIJA d.d. u steačju, OIB 33042431324</item>
    </izvorni_sadrzaj>
    <derivirana_varijabla naziv="DomainObject.Predmet.ProtuStrankaListNazivFormatedOIB_1">
      <item>Stečajna masa iza MONTMONTAŽA-PODRUŽNICA LIBIJA d.d. u steačju, OIB 33042431324</item>
    </derivirana_varijabla>
  </DomainObject.Predmet.ProtuStrankaListNazivFormatedOIB>
  <DomainObject.Predmet.OstaliListFormated>
    <izvorni_sadrzaj>
      <item>NENAD CETINJA</item>
      <item>LUKA ANTUNOVIĆ</item>
      <item>Mladen Janiška</item>
    </izvorni_sadrzaj>
    <derivirana_varijabla naziv="DomainObject.Predmet.OstaliListFormated_1">
      <item>NENAD CETINJA</item>
      <item>LUKA ANTUNOVIĆ</item>
      <item>Mladen Janiška</item>
    </derivirana_varijabla>
  </DomainObject.Predmet.OstaliListFormated>
  <DomainObject.Predmet.OstaliListFormatedOIB>
    <izvorni_sadrzaj>
      <item>NENAD CETINJA</item>
      <item>LUKA ANTUNOVIĆ</item>
      <item>Mladen Janiška, OIB 52042379273</item>
    </izvorni_sadrzaj>
    <derivirana_varijabla naziv="DomainObject.Predmet.OstaliListFormatedOIB_1">
      <item>NENAD CETINJA</item>
      <item>LUKA ANTUNOVIĆ</item>
      <item>Mladen Janiška, OIB 52042379273</item>
    </derivirana_varijabla>
  </DomainObject.Predmet.OstaliListFormatedOIB>
  <DomainObject.Predmet.OstaliListFormatedWithAdress>
    <izvorni_sadrzaj>
      <item>NENAD CETINJA, Horvaćanska 17a/7, 10000 Zagreb</item>
      <item>LUKA ANTUNOVIĆ, Teslina 10, 10000 Zagreb</item>
      <item>Mladen Janiška, Ribnjak 52, 10000 Zagreb</item>
    </izvorni_sadrzaj>
    <derivirana_varijabla naziv="DomainObject.Predmet.OstaliListFormatedWithAdress_1">
      <item>NENAD CETINJA, Horvaćanska 17a/7, 10000 Zagreb</item>
      <item>LUKA ANTUNOVIĆ, Teslina 10, 10000 Zagreb</item>
      <item>Mladen Janiška, Ribnjak 52, 10000 Zagreb</item>
    </derivirana_varijabla>
  </DomainObject.Predmet.OstaliListFormatedWithAdress>
  <DomainObject.Predmet.OstaliListFormatedWithAdressOIB>
    <izvorni_sadrzaj>
      <item>NENAD CETINJA, Horvaćanska 17a/7, 10000 Zagreb</item>
      <item>LUKA ANTUNOVIĆ, Teslina 10, 10000 Zagreb</item>
      <item>Mladen Janiška, OIB 52042379273, Ribnjak 52, 10000 Zagreb</item>
    </izvorni_sadrzaj>
    <derivirana_varijabla naziv="DomainObject.Predmet.OstaliListFormatedWithAdressOIB_1">
      <item>NENAD CETINJA, Horvaćanska 17a/7, 10000 Zagreb</item>
      <item>LUKA ANTUNOVIĆ, Teslina 10, 10000 Zagreb</item>
      <item>Mladen Janiška, OIB 52042379273, Ribnjak 52, 10000 Zagreb</item>
    </derivirana_varijabla>
  </DomainObject.Predmet.OstaliListFormatedWithAdressOIB>
  <DomainObject.Predmet.OstaliListNazivFormated>
    <izvorni_sadrzaj>
      <item>NENAD CETINJA</item>
      <item>LUKA ANTUNOVIĆ</item>
      <item>Mladen Janiška</item>
    </izvorni_sadrzaj>
    <derivirana_varijabla naziv="DomainObject.Predmet.OstaliListNazivFormated_1">
      <item>NENAD CETINJA</item>
      <item>LUKA ANTUNOVIĆ</item>
      <item>Mladen Janiška</item>
    </derivirana_varijabla>
  </DomainObject.Predmet.OstaliListNazivFormated>
  <DomainObject.Predmet.OstaliListNazivFormatedOIB>
    <izvorni_sadrzaj>
      <item>NENAD CETINJA</item>
      <item>LUKA ANTUNOVIĆ</item>
      <item>Mladen Janiška, OIB 52042379273</item>
    </izvorni_sadrzaj>
    <derivirana_varijabla naziv="DomainObject.Predmet.OstaliListNazivFormatedOIB_1">
      <item>NENAD CETINJA</item>
      <item>LUKA ANTUNOVIĆ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St-1562/2017-204</izvorni_sadrzaj>
    <derivirana_varijabla naziv="DomainObject.PoslovniBrojDokumenta_1">St-1562/2017-204</derivirana_varijabla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Stečajna masa iza MONTMONTAŽA-PODRUŽNICA LIBIJA d.d. u steačju</izvorni_sadrzaj>
    <derivirana_varijabla naziv="DomainObject.Predmet.ProtustrankaIDrugi_1">Stečajna masa iza MONTMONTAŽA-PODRUŽNICA LIBIJA d.d. u steačju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Stečajna masa iza MONTMONTAŽA-PODRUŽNICA LIBIJA d.d. u steačju, OIB 33042431324, BRAĆE DOMANY 8, 10000 Zagreb</izvorni_sadrzaj>
    <derivirana_varijabla naziv="DomainObject.Predmet.ProtustrankaIDrugiAdressOIB_1">Stečajna masa iza MONTMONTAŽA-PODRUŽNICA LIBIJA d.d. u steačju, OIB 33042431324,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HORVAT / - NADA HORVAT</item>
      <item>Stečajna masa iza MONTMONTAŽA-PODRUŽNICA LIBIJA d.d. u steačju</item>
      <item>MONTMONTAŽA dioničko društvo za inženjering i izgradnju</item>
      <item>NENAD CETINJA</item>
      <item>LUKA ANTUNOVIĆ</item>
      <item>Mladen Janiška</item>
    </izvorni_sadrzaj>
    <derivirana_varijabla naziv="DomainObject.Predmet.SudioniciListNaziv_1">
      <item>NADA HORVAT / - NADA HORVAT</item>
      <item>Stečajna masa iza MONTMONTAŽA-PODRUŽNICA LIBIJA d.d. u steačju</item>
      <item>MONTMONTAŽA dioničko društvo za inženjering i izgradnju</item>
      <item>NENAD CETINJA</item>
      <item>LUKA ANTUNOVIĆ</item>
      <item>Mladen Janiška</item>
    </derivirana_varijabla>
  </DomainObject.Predmet.SudioniciListNaziv>
  <DomainObject.Predmet.SudioniciListAdressOIB>
    <izvorni_sadrzaj>
      <item>NADA HORVAT / - NADA HORVAT, S.LJUBIĆA VOJVODE 26,10000 Zagreb</item>
      <item>Stečajna masa iza MONTMONTAŽA-PODRUŽNICA LIBIJA d.d. u steačju, OIB 33042431324, BRAĆE DOMANY 8,10000 Zagreb</item>
      <item>MONTMONTAŽA dioničko društvo za inženjering i izgradnju, OIB 48696032271, Rakitnica 2,10000 Zagreb</item>
      <item>NENAD CETINJA, Horvaćanska 17a/7,10000 Zagreb</item>
      <item>LUKA ANTUNOVIĆ, Teslina 10,10000 Zagreb</item>
      <item>Mladen Janiška, OIB 52042379273, Ribnjak 52,10000 Zagreb</item>
    </izvorni_sadrzaj>
    <derivirana_varijabla naziv="DomainObject.Predmet.SudioniciListAdressOIB_1">
      <item>NADA HORVAT / - NADA HORVAT, S.LJUBIĆA VOJVODE 26,10000 Zagreb</item>
      <item>Stečajna masa iza MONTMONTAŽA-PODRUŽNICA LIBIJA d.d. u steačju, OIB 33042431324, BRAĆE DOMANY 8,10000 Zagreb</item>
      <item>MONTMONTAŽA dioničko društvo za inženjering i izgradnju, OIB 48696032271, Rakitnica 2,10000 Zagreb</item>
      <item>NENAD CETINJA, Horvaćanska 17a/7,10000 Zagreb</item>
      <item>LUKA ANTUNOVIĆ, Teslina 10,10000 Zagreb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33042431324</item>
      <item>, OIB 48696032271</item>
      <item>, OIB null</item>
      <item>, OIB null</item>
      <item>, OIB 52042379273</item>
    </izvorni_sadrzaj>
    <derivirana_varijabla naziv="DomainObject.Predmet.SudioniciListNazivOIB_1">
      <item>, OIB null</item>
      <item>, OIB 33042431324</item>
      <item>, OIB 48696032271</item>
      <item>, OIB null</item>
      <item>, OIB null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412</properties:Words>
  <properties:Characters>2445</properties:Characters>
  <properties:Lines>79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2018-10-01T12:06:00Z</dcterms:created>
  <dc:creator>Sudsko vijeće</dc:creator>
  <cp:lastModifiedBy>Monika Grbac</cp:lastModifiedBy>
  <cp:lastPrinted>2018-10-01T12:33:00Z</cp:lastPrinted>
  <dcterms:modified xmlns:xsi="http://www.w3.org/2001/XMLSchema-instance" xsi:type="dcterms:W3CDTF">2018-10-01T13:12:00Z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St-1562/2017-204 / Odluka - Rješenje - razrješenje stečajnog upravitelja (st-1562-17 MONTMONTAŽA.docx)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