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d1b6f49" w14:textId="d1b6f49">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4C3F78">
        <w:rPr>
          <w:rFonts w:ascii="Times New Roman" w:hAnsi="Times New Roman" w:cs="Times New Roman"/>
          <w:b w:val="false"/>
          <w:sz w:val="24"/>
          <w:szCs w:val="24"/>
        </w:rPr>
        <w:t>13</w:t>
      </w:r>
      <w:r w:rsidR="002D2F1F">
        <w:rPr>
          <w:rFonts w:ascii="Times New Roman" w:hAnsi="Times New Roman" w:cs="Times New Roman"/>
          <w:b w:val="false"/>
          <w:sz w:val="24"/>
          <w:szCs w:val="24"/>
        </w:rPr>
        <w:t>04</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2D2F1F">
        <w:t>EXTRA GRADAP j.d.o.o., Zagreb, Gračanska cesta 127a, OIB: 76356127374</w:t>
      </w:r>
      <w:r w:rsidR="004C3F78">
        <w:t>,</w:t>
      </w:r>
      <w:r w:rsidR="00E60318">
        <w:t xml:space="preserve"> </w:t>
      </w:r>
      <w:r w:rsidR="004C3F78">
        <w:t>20</w:t>
      </w:r>
      <w:r w:rsidR="00526E76">
        <w:t>.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2D2F1F">
        <w:t>EXTRA GRADAP j.d.o.o., Zagreb, Gračanska cesta 127a, OIB: 76356127374</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2D2F1F">
        <w:t>EXTRA GRADAP j.d.o.o., Zagreb, Gračanska cesta 127a, OIB: 76356127374,</w:t>
      </w:r>
      <w:r w:rsidR="006C4C3C">
        <w:t xml:space="preserve"> </w:t>
      </w:r>
      <w:r w:rsidR="002D2F1F">
        <w:t>Željku Crnogorcu, Zagreb, Gračanska cesta 127a, OIB: 91038349459</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lastRenderedPageBreak/>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4C3F78">
        <w:rPr>
          <w:b/>
        </w:rPr>
        <w:t>3. listopada</w:t>
      </w:r>
      <w:r w:rsidR="00315BF9">
        <w:rPr>
          <w:b/>
        </w:rPr>
        <w:t xml:space="preserve"> 2019</w:t>
      </w:r>
      <w:r w:rsidR="00607035">
        <w:rPr>
          <w:b/>
        </w:rPr>
        <w:t xml:space="preserve">. u </w:t>
      </w:r>
      <w:r w:rsidR="002D2F1F">
        <w:rPr>
          <w:b/>
        </w:rPr>
        <w:t>10,00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2D2F1F">
        <w:t>6</w:t>
      </w:r>
      <w:r w:rsidR="00526E76">
        <w:t>. lipnja</w:t>
      </w:r>
      <w:r w:rsidR="00E60318">
        <w:t xml:space="preserve"> 2019.</w:t>
      </w:r>
      <w:r w:rsidR="00315BF9">
        <w:t xml:space="preserve"> podnijela </w:t>
      </w:r>
      <w:r w:rsidRPr="00676B0D" w:rsidR="00315BF9">
        <w:t>prijedlog za otvaranje stečajnog postupka nad dužnikom</w:t>
      </w:r>
      <w:r w:rsidR="00315BF9">
        <w:t xml:space="preserve"> </w:t>
      </w:r>
      <w:r w:rsidR="002D2F1F">
        <w:t>EXTRA GRADAP j.d.o.o., Zagreb, Gračanska cesta 127a, OIB: 76356127374</w:t>
      </w:r>
      <w:r w:rsidR="00482E4A">
        <w:t>,</w:t>
      </w:r>
      <w:r w:rsidR="0085187A">
        <w:t xml:space="preserve"> temeljem čl.</w:t>
      </w:r>
      <w:r w:rsidR="00315BF9">
        <w:t xml:space="preserve">110. st.1. Stečajnog zakona (Narodne novine broj </w:t>
      </w:r>
      <w:r w:rsidR="00315BF9">
        <w:lastRenderedPageBreak/>
        <w:t xml:space="preserve">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4C3F78">
        <w:t>20</w:t>
      </w:r>
      <w:r w:rsidR="00526E76">
        <w:t>.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lastRenderedPageBreak/>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C3A27">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4C3F78">
      <w:rPr>
        <w:rFonts w:ascii="Verdana" w:hAnsi="Verdana"/>
        <w:b w:val="false"/>
        <w:sz w:val="24"/>
        <w:szCs w:val="24"/>
      </w:rPr>
      <w:t>13</w:t>
    </w:r>
    <w:r w:rsidR="002D2F1F">
      <w:rPr>
        <w:rFonts w:ascii="Verdana" w:hAnsi="Verdana"/>
        <w:b w:val="false"/>
        <w:sz w:val="24"/>
        <w:szCs w:val="24"/>
      </w:rPr>
      <w:t>04</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2F1F"/>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2E4A"/>
    <w:rsid w:val="00487E35"/>
    <w:rsid w:val="004A22AB"/>
    <w:rsid w:val="004B1855"/>
    <w:rsid w:val="004B585B"/>
    <w:rsid w:val="004C3F78"/>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3A27"/>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67F80"/>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CC3A27"/>
    <w:rPr>
      <w:color w:val="808080"/>
      <w:bdr w:val="none" w:color="auto" w:sz="0" w:space="0"/>
      <w:shd w:val="clear" w:color="auto" w:fill="auto"/>
    </w:rPr>
  </w:style>
  <w:style w:type="character" w:styleId="eSPISCCParagraphDefaultFont" w:customStyle="true">
    <w:name w:val="eSPIS_CC_Paragraph Default Font"/>
    <w:basedOn w:val="Zadanifontodlomka"/>
    <w:rsid w:val="00CC3A2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C3A27"/>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C3A27"/>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C3A27"/>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CC3A27"/>
    <w:rPr>
      <w:color w:val="808080"/>
      <w:bdr w:color="auto" w:space="0" w:sz="0" w:val="none"/>
      <w:shd w:color="auto" w:fill="auto" w:val="clear"/>
    </w:rPr>
  </w:style>
  <w:style w:customStyle="1" w:styleId="eSPISCCParagraphDefaultFont" w:type="character">
    <w:name w:val="eSPIS_CC_Paragraph Default Font"/>
    <w:basedOn w:val="Zadanifontodlomka"/>
    <w:rsid w:val="00CC3A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3A2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3A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3A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St-1304/2019</izvorni_sadrzaj>
    <derivirana_varijabla naziv="DomainObject.Predmet.OznakaBroj_1">St-1304/2019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EXTRA GRADAP j.d.o.o. za graditeljstvo i trgovinu zastupanog po punomoćniku Željko Crnogorac</izvorni_sadrzaj>
    <derivirana_varijabla naziv="DomainObject.Predmet.ProtustrankaFormated_1">  EXTRA GRADAP j.d.o.o. za graditeljstvo i trgovinu zastupanog po punomoćniku Željko Crnogorac</derivirana_varijabla>
  </DomainObject.Predmet.ProtustrankaFormated>
  <DomainObject.Predmet.ProtustrankaFormatedOIB>
    <izvorni_sadrzaj>  EXTRA GRADAP j.d.o.o. za graditeljstvo i trgovinu, OIB 76356127374 zastupanog po punomoćniku Željko Crnogorac</izvorni_sadrzaj>
    <derivirana_varijabla naziv="DomainObject.Predmet.ProtustrankaFormatedOIB_1">  EXTRA GRADAP j.d.o.o. za graditeljstvo i trgovinu, OIB 76356127374 zastupanog po punomoćniku Željko Crnogorac</derivirana_varijabla>
  </DomainObject.Predmet.ProtustrankaFormatedOIB>
  <DomainObject.Predmet.ProtustrankaFormatedWithAdress>
    <izvorni_sadrzaj> EXTRA GRADAP j.d.o.o. za graditeljstvo i trgovinu, Gračanska cesta 127 A, 10000 Zagreb zastupanog po punomoćniku Željko Crnogorac</izvorni_sadrzaj>
    <derivirana_varijabla naziv="DomainObject.Predmet.ProtustrankaFormatedWithAdress_1"> EXTRA GRADAP j.d.o.o. za graditeljstvo i trgovinu, Gračanska cesta 127 A, 10000 Zagreb zastupanog po punomoćniku Željko Crnogorac</derivirana_varijabla>
  </DomainObject.Predmet.ProtustrankaFormatedWithAdress>
  <DomainObject.Predmet.ProtustrankaFormatedWithAdressOIB>
    <izvorni_sadrzaj> EXTRA GRADAP j.d.o.o. za graditeljstvo i trgovinu, OIB 76356127374, Gračanska cesta 127 A, 10000 Zagreb zastupanog po punomoćniku Željko Crnogorac</izvorni_sadrzaj>
    <derivirana_varijabla naziv="DomainObject.Predmet.ProtustrankaFormatedWithAdressOIB_1"> EXTRA GRADAP j.d.o.o. za graditeljstvo i trgovinu, OIB 76356127374, Gračanska cesta 127 A, 10000 Zagreb zastupanog po punomoćniku Željko Crnogorac</derivirana_varijabla>
  </DomainObject.Predmet.ProtustrankaFormatedWithAdressOIB>
  <DomainObject.Predmet.ProtustrankaWithAdress>
    <izvorni_sadrzaj>EXTRA GRADAP j.d.o.o. za graditeljstvo i trgovinu Gračanska cesta 127 A, 10000 Zagreb</izvorni_sadrzaj>
    <derivirana_varijabla naziv="DomainObject.Predmet.ProtustrankaWithAdress_1">EXTRA GRADAP j.d.o.o. za graditeljstvo i trgovinu Gračanska cesta 127 A, 10000 Zagreb</derivirana_varijabla>
  </DomainObject.Predmet.ProtustrankaWithAdress>
  <DomainObject.Predmet.ProtustrankaWithAdressOIB>
    <izvorni_sadrzaj>EXTRA GRADAP j.d.o.o. za graditeljstvo i trgovinu, OIB 76356127374, Gračanska cesta 127 A, 10000 Zagreb</izvorni_sadrzaj>
    <derivirana_varijabla naziv="DomainObject.Predmet.ProtustrankaWithAdressOIB_1">EXTRA GRADAP j.d.o.o. za graditeljstvo i trgovinu, OIB 76356127374, Gračanska cesta 127 A, 10000 Zagreb</derivirana_varijabla>
  </DomainObject.Predmet.ProtustrankaWithAdressOIB>
  <DomainObject.Predmet.ProtustrankaNazivFormated>
    <izvorni_sadrzaj>EXTRA GRADAP j.d.o.o. za graditeljstvo i trgovinu</izvorni_sadrzaj>
    <derivirana_varijabla naziv="DomainObject.Predmet.ProtustrankaNazivFormated_1">EXTRA GRADAP j.d.o.o. za graditeljstvo i trgovinu</derivirana_varijabla>
  </DomainObject.Predmet.ProtustrankaNazivFormated>
  <DomainObject.Predmet.ProtustrankaNazivFormatedOIB>
    <izvorni_sadrzaj>EXTRA GRADAP j.d.o.o. za graditeljstvo i trgovinu, OIB 76356127374</izvorni_sadrzaj>
    <derivirana_varijabla naziv="DomainObject.Predmet.ProtustrankaNazivFormatedOIB_1">EXTRA GRADAP j.d.o.o. za graditeljstvo i trgovinu, OIB 76356127374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EXTRA GRADAP j.d.o.o. za graditeljstvo i trgovinu zastupanog po punomoćniku Željko Crnogorac</item>
    </izvorni_sadrzaj>
    <derivirana_varijabla naziv="DomainObject.Predmet.ProtuStrankaListFormated_1">
      <item>EXTRA GRADAP j.d.o.o. za graditeljstvo i trgovinu zastupanog po punomoćniku Željko Crnogorac</item>
    </derivirana_varijabla>
  </DomainObject.Predmet.ProtuStrankaListFormated>
  <DomainObject.Predmet.ProtuStrankaListFormatedOIB>
    <izvorni_sadrzaj>
      <item>EXTRA GRADAP j.d.o.o. za graditeljstvo i trgovinu, OIB 76356127374 zastupanog po punomoćniku Željko Crnogorac</item>
    </izvorni_sadrzaj>
    <derivirana_varijabla naziv="DomainObject.Predmet.ProtuStrankaListFormatedOIB_1">
      <item>EXTRA GRADAP j.d.o.o. za graditeljstvo i trgovinu, OIB 76356127374 zastupanog po punomoćniku Željko Crnogorac</item>
    </derivirana_varijabla>
  </DomainObject.Predmet.ProtuStrankaListFormatedOIB>
  <DomainObject.Predmet.ProtuStrankaListFormatedWithAdress>
    <izvorni_sadrzaj>
      <item>EXTRA GRADAP j.d.o.o. za graditeljstvo i trgovinu, Gračanska cesta 127 A, 10000 Zagreb zastupanog po punomoćniku Željko Crnogorac</item>
    </izvorni_sadrzaj>
    <derivirana_varijabla naziv="DomainObject.Predmet.ProtuStrankaListFormatedWithAdress_1">
      <item>EXTRA GRADAP j.d.o.o. za graditeljstvo i trgovinu, Gračanska cesta 127 A, 10000 Zagreb zastupanog po punomoćniku Željko Crnogorac</item>
    </derivirana_varijabla>
  </DomainObject.Predmet.ProtuStrankaListFormatedWithAdress>
  <DomainObject.Predmet.ProtuStrankaListFormatedWithAdressOIB>
    <izvorni_sadrzaj>
      <item>EXTRA GRADAP j.d.o.o. za graditeljstvo i trgovinu, OIB 76356127374, Gračanska cesta 127 A, 10000 Zagreb zastupanog po punomoćniku Željko Crnogorac</item>
    </izvorni_sadrzaj>
    <derivirana_varijabla naziv="DomainObject.Predmet.ProtuStrankaListFormatedWithAdressOIB_1">
      <item>EXTRA GRADAP j.d.o.o. za graditeljstvo i trgovinu, OIB 76356127374, Gračanska cesta 127 A, 10000 Zagreb zastupanog po punomoćniku Željko Crnogorac</item>
    </derivirana_varijabla>
  </DomainObject.Predmet.ProtuStrankaListFormatedWithAdressOIB>
  <DomainObject.Predmet.ProtuStrankaListNazivFormated>
    <izvorni_sadrzaj>
      <item>EXTRA GRADAP j.d.o.o. za graditeljstvo i trgovinu</item>
    </izvorni_sadrzaj>
    <derivirana_varijabla naziv="DomainObject.Predmet.ProtuStrankaListNazivFormated_1">
      <item>EXTRA GRADAP j.d.o.o. za graditeljstvo i trgovinu</item>
    </derivirana_varijabla>
  </DomainObject.Predmet.ProtuStrankaListNazivFormated>
  <DomainObject.Predmet.ProtuStrankaListNazivFormatedOIB>
    <izvorni_sadrzaj>
      <item>EXTRA GRADAP j.d.o.o. za graditeljstvo i trgovinu, OIB 76356127374</item>
    </izvorni_sadrzaj>
    <derivirana_varijabla naziv="DomainObject.Predmet.ProtuStrankaListNazivFormatedOIB_1">
      <item>EXTRA GRADAP j.d.o.o. za graditeljstvo i trgovinu, OIB 76356127374</item>
    </derivirana_varijabla>
  </DomainObject.Predmet.ProtuStrankaListNazivFormatedOIB>
  <DomainObject.Predmet.OstaliListFormated>
    <izvorni_sadrzaj>
      <item>Željko Crnogorac punomoćnik sudionika u postupku EXTRA GRADAP j.d.o.o. za graditeljstvo i trgovinu</item>
    </izvorni_sadrzaj>
    <derivirana_varijabla naziv="DomainObject.Predmet.OstaliListFormated_1">
      <item>Željko Crnogorac punomoćnik sudionika u postupku EXTRA GRADAP j.d.o.o. za graditeljstvo i trgovinu</item>
    </derivirana_varijabla>
  </DomainObject.Predmet.OstaliListFormated>
  <DomainObject.Predmet.OstaliListFormatedOIB>
    <izvorni_sadrzaj>
      <item>Željko Crnogorac, OIB 91038349459 punomoćnik sudionika u postupku EXTRA GRADAP j.d.o.o. za graditeljstvo i trgovinu</item>
    </izvorni_sadrzaj>
    <derivirana_varijabla naziv="DomainObject.Predmet.OstaliListFormatedOIB_1">
      <item>Željko Crnogorac, OIB 91038349459 punomoćnik sudionika u postupku EXTRA GRADAP j.d.o.o. za graditeljstvo i trgovinu</item>
    </derivirana_varijabla>
  </DomainObject.Predmet.OstaliListFormatedOIB>
  <DomainObject.Predmet.OstaliListFormatedWithAdress>
    <izvorni_sadrzaj>
      <item>Željko Crnogorac, Gračanska Cesta 127a, 10000 Zagreb punomoćnik sudionika u postupku EXTRA GRADAP j.d.o.o. za graditeljstvo i trgovinu</item>
    </izvorni_sadrzaj>
    <derivirana_varijabla naziv="DomainObject.Predmet.OstaliListFormatedWithAdress_1">
      <item>Željko Crnogorac, Gračanska Cesta 127a, 10000 Zagreb punomoćnik sudionika u postupku EXTRA GRADAP j.d.o.o. za graditeljstvo i trgovinu</item>
    </derivirana_varijabla>
  </DomainObject.Predmet.OstaliListFormatedWithAdress>
  <DomainObject.Predmet.OstaliListFormatedWithAdressOIB>
    <izvorni_sadrzaj>
      <item>Željko Crnogorac, OIB 91038349459, Gračanska Cesta 127a, 10000 Zagreb punomoćnik sudionika u postupku EXTRA GRADAP j.d.o.o. za graditeljstvo i trgovinu</item>
    </izvorni_sadrzaj>
    <derivirana_varijabla naziv="DomainObject.Predmet.OstaliListFormatedWithAdressOIB_1">
      <item>Željko Crnogorac, OIB 91038349459, Gračanska Cesta 127a, 10000 Zagreb punomoćnik sudionika u postupku EXTRA GRADAP j.d.o.o. za graditeljstvo i trgovinu</item>
    </derivirana_varijabla>
  </DomainObject.Predmet.OstaliListFormatedWithAdressOIB>
  <DomainObject.Predmet.OstaliListNazivFormated>
    <izvorni_sadrzaj>
      <item>Željko Crnogorac</item>
    </izvorni_sadrzaj>
    <derivirana_varijabla naziv="DomainObject.Predmet.OstaliListNazivFormated_1">
      <item>Željko Crnogorac</item>
    </derivirana_varijabla>
  </DomainObject.Predmet.OstaliListNazivFormated>
  <DomainObject.Predmet.OstaliListNazivFormatedOIB>
    <izvorni_sadrzaj>
      <item>Željko Crnogorac, OIB 91038349459</item>
    </izvorni_sadrzaj>
    <derivirana_varijabla naziv="DomainObject.Predmet.OstaliListNazivFormatedOIB_1">
      <item>Željko Crnogorac, OIB 91038349459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EXTRA GRADAP j.d.o.o. za graditeljstvo i trgovinu</izvorni_sadrzaj>
    <derivirana_varijabla naziv="DomainObject.Predmet.ProtustrankaIDrugi_1">EXTRA GRADAP j.d.o.o. za graditeljstvo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EXTRA GRADAP j.d.o.o. za graditeljstvo i trgovinu, OIB 76356127374, Gračanska cesta 127 A, 10000 Zagreb</izvorni_sadrzaj>
    <derivirana_varijabla naziv="DomainObject.Predmet.ProtustrankaIDrugiAdressOIB_1">EXTRA GRADAP j.d.o.o. za graditeljstvo i trgovinu, OIB 76356127374, Gračanska cesta 127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EXTRA GRADAP j.d.o.o. za graditeljstvo i trgovinu</item>
      <item>Željko Crnogorac</item>
    </izvorni_sadrzaj>
    <derivirana_varijabla naziv="DomainObject.Predmet.SudioniciListNaziv_1">
      <item>FINA Regionalni centar Zagreb</item>
      <item>EXTRA GRADAP j.d.o.o. za graditeljstvo i trgovinu</item>
      <item>Željko Crnogorac</item>
    </derivirana_varijabla>
  </DomainObject.Predmet.SudioniciListNaziv>
  <DomainObject.Predmet.SudioniciListAdressOIB>
    <izvorni_sadrzaj>
      <item>FINA Regionalni centar Zagreb, OIB 85821130368, Trg svibanjskih žrtava 1995. 1,10000 Zagreb</item>
      <item>EXTRA GRADAP j.d.o.o. za graditeljstvo i trgovinu, OIB 76356127374, Gračanska cesta 127 A,10000 Zagreb</item>
      <item>Željko Crnogorac, OIB 91038349459, Gračanska Cesta 127a,10000 Zagreb</item>
    </izvorni_sadrzaj>
    <derivirana_varijabla naziv="DomainObject.Predmet.SudioniciListAdressOIB_1">
      <item>FINA Regionalni centar Zagreb, OIB 85821130368, Trg svibanjskih žrtava 1995. 1,10000 Zagreb</item>
      <item>EXTRA GRADAP j.d.o.o. za graditeljstvo i trgovinu, OIB 76356127374, Gračanska cesta 127 A,10000 Zagreb</item>
      <item>Željko Crnogorac, OIB 91038349459, Gračanska Cesta 127a,10000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76356127374</item>
      <item>, OIB 91038349459</item>
    </izvorni_sadrzaj>
    <derivirana_varijabla naziv="DomainObject.Predmet.SudioniciListNazivOIB_1">
      <item>, OIB 85821130368</item>
      <item>, OIB 76356127374</item>
      <item>, OIB 91038349459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E5505-E99E-4FFD-803C-74EF4B623CD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906</properties:Words>
  <properties:Characters>4720</properties:Characters>
  <properties:Lines>133</properties:Lines>
  <properties:Paragraphs>56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2019-08-20T08:14:00Z</dcterms:created>
  <dc:creator>Korisnik</dc:creator>
  <cp:lastModifiedBy>Draženka Prpić</cp:lastModifiedBy>
  <cp:lastPrinted>2019-08-20T08:15:00Z</cp:lastPrinted>
  <dcterms:modified xmlns:xsi="http://www.w3.org/2001/XMLSchema-instance" xsi:type="dcterms:W3CDTF">2019-08-20T08:15:00Z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110..st.1.-St-1304-19-Na prijedlog FINE.docx)</vt:lpwstr>
  </prop:property>
  <prop:property fmtid="{D5CDD505-2E9C-101B-9397-08002B2CF9AE}" pid="4" name="CC_coloring">
    <vt:bool>false</vt:bool>
  </prop:property>
  <prop:property fmtid="{D5CDD505-2E9C-101B-9397-08002B2CF9AE}" pid="5" name="BrojStranica">
    <vt:i4>4</vt:i4>
  </prop:property>
</prop:Properties>
</file>