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b314" w14:paraId="28fb314" w:rsidRDefault="006B38B3" w:rsidP="00D912FA" w:rsidR="006D2EF4" w:rsidRPr="00955826">
      <w:pPr>
        <w:pStyle w:val="Zaglavlje"/>
        <w:tabs>
          <w:tab w:pos="4536" w:val="clear"/>
          <w:tab w:pos="9072" w:val="clear"/>
        </w:tabs>
        <w15:collapsed w:val="false"/>
      </w:pPr>
      <w:bookmarkStart w:name="_GoBack" w:id="0"/>
      <w:bookmarkEnd w:id="0"/>
      <w:r>
        <w:tab/>
      </w:r>
      <w:r>
        <w:tab/>
      </w:r>
      <w:r>
        <w:tab/>
      </w:r>
      <w:r>
        <w:tab/>
      </w:r>
      <w:r>
        <w:tab/>
      </w:r>
      <w:r>
        <w:tab/>
      </w:r>
      <w:r>
        <w:tab/>
      </w:r>
      <w:r>
        <w:tab/>
      </w:r>
      <w:r>
        <w:tab/>
      </w:r>
      <w:r>
        <w:tab/>
        <w:t>14 St-</w:t>
      </w:r>
      <w:r w:rsidR="008D5B09">
        <w:t>2</w:t>
      </w:r>
      <w:r>
        <w:t>/1</w:t>
      </w:r>
      <w:r w:rsidR="008D5B09">
        <w:t>5</w:t>
      </w:r>
      <w:r>
        <w:t>-</w:t>
      </w:r>
      <w:r w:rsidR="00C8008F">
        <w:t>400</w:t>
      </w:r>
    </w:p>
    <w:p w:rsidRDefault="006D2EF4" w:rsidR="006D2EF4" w:rsidRPr="00955826"/>
    <w:p w:rsidRDefault="008D5B09" w:rsidP="008D5B09" w:rsidR="008D5B09">
      <w:r>
        <w:rPr>
          <w:rStyle w:val="Naglaeno"/>
        </w:rPr>
        <w:t xml:space="preserve">          </w:t>
      </w:r>
      <w:r w:rsidR="009060A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D5B09" w:rsidP="008D5B09" w:rsidR="008D5B09" w:rsidRPr="00D21A2C"/>
    <w:p w:rsidRDefault="008D5B09" w:rsidP="008D5B09" w:rsidR="008D5B09" w:rsidRPr="00B82754">
      <w:pPr>
        <w:ind w:hanging="720" w:left="360"/>
        <w:rPr>
          <w:b/>
        </w:rPr>
      </w:pPr>
      <w:r w:rsidRPr="00B82754">
        <w:rPr>
          <w:b/>
        </w:rPr>
        <w:t xml:space="preserve">     REPUBLIKA HRVATSKA</w:t>
      </w:r>
    </w:p>
    <w:p w:rsidRDefault="008D5B09" w:rsidP="008D5B09" w:rsidR="008D5B09"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C60E7" w:rsidR="00FC60E7"/>
    <w:p w:rsidRDefault="002E3D74" w:rsidR="002E3D74"/>
    <w:p w:rsidRDefault="00FC60E7" w:rsidP="00FC60E7" w:rsidR="00FC60E7" w:rsidRPr="00955826">
      <w:pPr>
        <w:jc w:val="center"/>
      </w:pPr>
      <w:r>
        <w:t>REPUBLIKA HRVATSKA</w:t>
      </w:r>
    </w:p>
    <w:p w:rsidRDefault="006D2EF4" w:rsidR="006D2EF4" w:rsidRPr="00FC60E7">
      <w:pPr>
        <w:pStyle w:val="Naslov2"/>
        <w:rPr>
          <w:b w:val="false"/>
          <w:bCs w:val="false"/>
        </w:rPr>
      </w:pPr>
      <w:r w:rsidRPr="00FC60E7">
        <w:rPr>
          <w:b w:val="false"/>
          <w:bCs w:val="false"/>
        </w:rPr>
        <w:t>R J E Š E N J E</w:t>
      </w:r>
    </w:p>
    <w:p w:rsidRDefault="006D2EF4" w:rsidR="006D2EF4">
      <w:pPr>
        <w:jc w:val="center"/>
        <w:rPr>
          <w:b/>
          <w:bCs/>
        </w:rPr>
      </w:pPr>
    </w:p>
    <w:p w:rsidRDefault="00715395" w:rsidR="00715395" w:rsidRPr="00955826">
      <w:pPr>
        <w:jc w:val="both"/>
      </w:pPr>
    </w:p>
    <w:p w:rsidRDefault="00C8008F" w:rsidP="00D912FA" w:rsidR="00C26625">
      <w:pPr>
        <w:ind w:firstLine="708"/>
        <w:jc w:val="both"/>
      </w:pPr>
      <w:r w:rsidRPr="00F90154">
        <w:t xml:space="preserve">Trgovački sud u Osijeku, po sucu mr. sc. Tihomiru Kovačević, kao stečajnom sucu, </w:t>
      </w:r>
      <w:r>
        <w:t xml:space="preserve">u </w:t>
      </w:r>
      <w:r w:rsidRPr="00F90154">
        <w:t>stečajno</w:t>
      </w:r>
      <w:r>
        <w:t>m</w:t>
      </w:r>
      <w:r w:rsidRPr="00F90154">
        <w:t xml:space="preserve"> postupk</w:t>
      </w:r>
      <w:r>
        <w:t>u</w:t>
      </w:r>
      <w:r w:rsidRPr="00F90154">
        <w:t xml:space="preserve"> nad </w:t>
      </w:r>
      <w:r>
        <w:t xml:space="preserve">stečajnim </w:t>
      </w:r>
      <w:r w:rsidRPr="00F90154">
        <w:t>dužnikom: PAN – papirna industrija – TRGOPROMET dioničko društvo</w:t>
      </w:r>
      <w:r>
        <w:t xml:space="preserve"> u stečaju</w:t>
      </w:r>
      <w:r w:rsidRPr="00F90154">
        <w:t xml:space="preserve">, Đakovo, Pape Ivana Pavla II br. 10, MBS 030016649, OIB 53266342722, dana </w:t>
      </w:r>
      <w:r w:rsidR="00DD1F09">
        <w:t>3</w:t>
      </w:r>
      <w:r w:rsidRPr="003C43D5">
        <w:t>. s</w:t>
      </w:r>
      <w:r w:rsidR="00DD1F09">
        <w:t>rp</w:t>
      </w:r>
      <w:r w:rsidRPr="003C43D5">
        <w:t>nja 2018</w:t>
      </w:r>
      <w:r w:rsidRPr="00F90154">
        <w:t>.</w:t>
      </w:r>
    </w:p>
    <w:p w:rsidRDefault="00D527B6" w:rsidR="00D527B6">
      <w:pPr>
        <w:jc w:val="both"/>
      </w:pPr>
    </w:p>
    <w:p w:rsidRDefault="00F37919" w:rsidP="00F37919" w:rsidR="00F37919" w:rsidRPr="00955826">
      <w:pPr>
        <w:ind w:firstLine="708"/>
        <w:jc w:val="both"/>
      </w:pPr>
    </w:p>
    <w:p w:rsidRDefault="00F37919" w:rsidP="00F37919" w:rsidR="00F37919" w:rsidRPr="00DB262A">
      <w:pPr>
        <w:jc w:val="center"/>
      </w:pPr>
      <w:r w:rsidRPr="00DB262A">
        <w:t>r i j e š i o  j e</w:t>
      </w:r>
    </w:p>
    <w:p w:rsidRDefault="00F37919" w:rsidP="00F37919" w:rsidR="00F37919">
      <w:pPr>
        <w:rPr>
          <w:b/>
          <w:bCs/>
        </w:rPr>
      </w:pPr>
    </w:p>
    <w:p w:rsidRDefault="00F37919" w:rsidP="00F37919" w:rsidR="00F37919">
      <w:pPr>
        <w:rPr>
          <w:b/>
          <w:bCs/>
        </w:rPr>
      </w:pPr>
    </w:p>
    <w:p w:rsidRDefault="00F37919" w:rsidP="00F37919" w:rsidR="00F37919" w:rsidRPr="007721AB">
      <w:pPr>
        <w:ind w:firstLine="708"/>
        <w:jc w:val="both"/>
        <w:rPr>
          <w:bCs/>
        </w:rPr>
      </w:pPr>
      <w:r w:rsidRPr="007721AB">
        <w:rPr>
          <w:bCs/>
        </w:rPr>
        <w:t>Utvrđuju se slijedeće tražbine:</w:t>
      </w:r>
    </w:p>
    <w:p w:rsidRDefault="00F37919" w:rsidP="00F37919" w:rsidR="00F37919" w:rsidRPr="007721AB">
      <w:pPr>
        <w:jc w:val="both"/>
      </w:pPr>
    </w:p>
    <w:p w:rsidRDefault="00F37919" w:rsidP="00F37919" w:rsidR="00F37919" w:rsidRPr="007721AB">
      <w:pPr>
        <w:jc w:val="both"/>
      </w:pPr>
    </w:p>
    <w:p w:rsidRDefault="00F37919" w:rsidP="0053709A" w:rsidR="00F37919" w:rsidRPr="007721AB">
      <w:pPr>
        <w:pStyle w:val="Naslov2"/>
        <w:numPr>
          <w:ilvl w:val="0"/>
          <w:numId w:val="50"/>
        </w:numPr>
        <w:jc w:val="left"/>
        <w:rPr>
          <w:b w:val="false"/>
        </w:rPr>
      </w:pPr>
      <w:r w:rsidRPr="007721AB">
        <w:rPr>
          <w:b w:val="false"/>
        </w:rPr>
        <w:t xml:space="preserve">PRVI VIŠI ISPLATNI RED </w:t>
      </w:r>
    </w:p>
    <w:p w:rsidRDefault="00F37919" w:rsidP="00F37919" w:rsidR="00F37919"/>
    <w:p w:rsidRDefault="00F37919" w:rsidP="00F37919" w:rsidR="00F37919"/>
    <w:tbl>
      <w:tblPr>
        <w:tblW w:type="dxa" w:w="9640"/>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51"/>
        <w:gridCol w:w="2693"/>
        <w:gridCol w:w="2127"/>
        <w:gridCol w:w="1984"/>
        <w:gridCol w:w="1985"/>
      </w:tblGrid>
      <w:tr w:rsidTr="003F15DD" w:rsidR="00F37919" w:rsidRPr="005863E3">
        <w:trPr>
          <w:trHeight w:val="1012"/>
        </w:trPr>
        <w:tc>
          <w:tcPr>
            <w:tcW w:type="dxa" w:w="851"/>
          </w:tcPr>
          <w:p w:rsidRDefault="00F37919" w:rsidP="003F15DD" w:rsidR="00F37919" w:rsidRPr="007721AB"/>
          <w:p w:rsidRDefault="00F37919" w:rsidP="003F15DD" w:rsidR="00F37919" w:rsidRPr="007721AB">
            <w:pPr>
              <w:jc w:val="center"/>
            </w:pPr>
            <w:r w:rsidRPr="007721AB">
              <w:t>Redni broj</w:t>
            </w:r>
          </w:p>
        </w:tc>
        <w:tc>
          <w:tcPr>
            <w:tcW w:type="dxa" w:w="2693"/>
          </w:tcPr>
          <w:p w:rsidRDefault="00F37919" w:rsidP="003F15DD" w:rsidR="00F37919" w:rsidRPr="007721AB">
            <w:pPr>
              <w:jc w:val="center"/>
            </w:pPr>
          </w:p>
          <w:p w:rsidRDefault="00F37919" w:rsidP="003F15DD" w:rsidR="00F37919" w:rsidRPr="007721AB">
            <w:pPr>
              <w:jc w:val="center"/>
            </w:pPr>
            <w:r w:rsidRPr="007721AB">
              <w:t>VJEROVNIK</w:t>
            </w:r>
          </w:p>
          <w:p w:rsidRDefault="00F37919" w:rsidP="003F15DD" w:rsidR="00F37919" w:rsidRPr="007721AB">
            <w:pPr>
              <w:jc w:val="center"/>
            </w:pPr>
          </w:p>
          <w:p w:rsidRDefault="00F37919" w:rsidP="003F15DD" w:rsidR="00F37919" w:rsidRPr="007721AB">
            <w:pPr>
              <w:jc w:val="center"/>
            </w:pPr>
          </w:p>
        </w:tc>
        <w:tc>
          <w:tcPr>
            <w:tcW w:type="dxa" w:w="2127"/>
          </w:tcPr>
          <w:p w:rsidRDefault="00F37919" w:rsidP="003F15DD" w:rsidR="00F37919" w:rsidRPr="007721AB">
            <w:pPr>
              <w:jc w:val="center"/>
            </w:pPr>
          </w:p>
          <w:p w:rsidRDefault="00F37919" w:rsidP="003F15DD" w:rsidR="00F37919" w:rsidRPr="007721AB">
            <w:pPr>
              <w:jc w:val="center"/>
            </w:pPr>
            <w:r w:rsidRPr="007721AB">
              <w:t>PRIJAVLJENO</w:t>
            </w:r>
          </w:p>
        </w:tc>
        <w:tc>
          <w:tcPr>
            <w:tcW w:type="dxa" w:w="1984"/>
          </w:tcPr>
          <w:p w:rsidRDefault="00F37919" w:rsidP="003F15DD" w:rsidR="00F37919" w:rsidRPr="007721AB">
            <w:pPr>
              <w:jc w:val="center"/>
            </w:pPr>
          </w:p>
          <w:p w:rsidRDefault="00F37919" w:rsidP="003F15DD" w:rsidR="00F37919" w:rsidRPr="007721AB">
            <w:pPr>
              <w:jc w:val="center"/>
            </w:pPr>
            <w:r w:rsidRPr="007721AB">
              <w:t>PRIZNATO</w:t>
            </w:r>
          </w:p>
        </w:tc>
        <w:tc>
          <w:tcPr>
            <w:tcW w:type="dxa" w:w="1985"/>
          </w:tcPr>
          <w:p w:rsidRDefault="00F37919" w:rsidP="003F15DD" w:rsidR="00F37919" w:rsidRPr="007721AB">
            <w:pPr>
              <w:jc w:val="center"/>
            </w:pPr>
          </w:p>
          <w:p w:rsidRDefault="00F37919" w:rsidP="003F15DD" w:rsidR="00F37919" w:rsidRPr="007721AB">
            <w:pPr>
              <w:jc w:val="center"/>
            </w:pPr>
            <w:r w:rsidRPr="007721AB">
              <w:t>OSPORENO</w:t>
            </w:r>
          </w:p>
          <w:p w:rsidRDefault="00F37919" w:rsidP="003F15DD" w:rsidR="00F37919" w:rsidRPr="007721AB">
            <w:pPr>
              <w:jc w:val="center"/>
            </w:pPr>
          </w:p>
        </w:tc>
      </w:tr>
      <w:tr w:rsidTr="003F15DD" w:rsidR="00F37919" w:rsidRPr="005863E3">
        <w:tc>
          <w:tcPr>
            <w:tcW w:type="dxa" w:w="851"/>
          </w:tcPr>
          <w:p w:rsidRDefault="00F37919" w:rsidP="003F15DD" w:rsidR="00F37919" w:rsidRPr="005863E3">
            <w:pPr>
              <w:jc w:val="center"/>
            </w:pPr>
            <w:r w:rsidRPr="005863E3">
              <w:t>1.</w:t>
            </w:r>
          </w:p>
        </w:tc>
        <w:tc>
          <w:tcPr>
            <w:tcW w:type="dxa" w:w="2693"/>
          </w:tcPr>
          <w:p w:rsidRDefault="007721AB" w:rsidP="003F15DD" w:rsidR="00F37919" w:rsidRPr="005863E3">
            <w:r>
              <w:t>Niko Marić, Đakovo, Marka Marulića 30, OIB 34409519306</w:t>
            </w:r>
          </w:p>
        </w:tc>
        <w:tc>
          <w:tcPr>
            <w:tcW w:type="dxa" w:w="2127"/>
          </w:tcPr>
          <w:p w:rsidRDefault="007721AB" w:rsidP="003F15DD" w:rsidR="00F37919" w:rsidRPr="005863E3">
            <w:pPr>
              <w:jc w:val="right"/>
            </w:pPr>
            <w:r w:rsidRPr="007721AB">
              <w:t>81.782,80</w:t>
            </w:r>
          </w:p>
        </w:tc>
        <w:tc>
          <w:tcPr>
            <w:tcW w:type="dxa" w:w="1984"/>
          </w:tcPr>
          <w:p w:rsidRDefault="00F37919" w:rsidP="007721AB" w:rsidR="00F37919" w:rsidRPr="005863E3">
            <w:pPr>
              <w:jc w:val="right"/>
            </w:pPr>
          </w:p>
        </w:tc>
        <w:tc>
          <w:tcPr>
            <w:tcW w:type="dxa" w:w="1985"/>
          </w:tcPr>
          <w:p w:rsidRDefault="007721AB" w:rsidP="003F15DD" w:rsidR="00F37919" w:rsidRPr="005863E3">
            <w:pPr>
              <w:jc w:val="right"/>
            </w:pPr>
            <w:r w:rsidRPr="007721AB">
              <w:t>81.782,80</w:t>
            </w:r>
          </w:p>
        </w:tc>
      </w:tr>
      <w:tr w:rsidTr="003F15DD" w:rsidR="00F37919" w:rsidRPr="00E64A64">
        <w:tc>
          <w:tcPr>
            <w:tcW w:type="dxa" w:w="3544"/>
            <w:gridSpan w:val="2"/>
          </w:tcPr>
          <w:p w:rsidRDefault="00F37919" w:rsidP="003F15DD" w:rsidR="007721AB">
            <w:r w:rsidRPr="007721AB">
              <w:t xml:space="preserve">               </w:t>
            </w:r>
          </w:p>
          <w:p w:rsidRDefault="007721AB" w:rsidP="003F15DD" w:rsidR="00F37919" w:rsidRPr="007721AB">
            <w:r>
              <w:t xml:space="preserve">                   </w:t>
            </w:r>
            <w:r w:rsidR="00F37919" w:rsidRPr="007721AB">
              <w:t>U K U P N O :</w:t>
            </w:r>
          </w:p>
        </w:tc>
        <w:tc>
          <w:tcPr>
            <w:tcW w:type="dxa" w:w="2127"/>
          </w:tcPr>
          <w:p w:rsidRDefault="007721AB" w:rsidP="003F15DD" w:rsidR="007721AB">
            <w:pPr>
              <w:jc w:val="right"/>
              <w:rPr>
                <w:color w:val="000000"/>
              </w:rPr>
            </w:pPr>
          </w:p>
          <w:p w:rsidRDefault="007721AB" w:rsidP="003F15DD" w:rsidR="00F37919" w:rsidRPr="007721AB">
            <w:pPr>
              <w:jc w:val="right"/>
            </w:pPr>
            <w:r w:rsidRPr="007721AB">
              <w:rPr>
                <w:color w:val="000000"/>
              </w:rPr>
              <w:t>81.782,80</w:t>
            </w:r>
          </w:p>
        </w:tc>
        <w:tc>
          <w:tcPr>
            <w:tcW w:type="dxa" w:w="1984"/>
          </w:tcPr>
          <w:p w:rsidRDefault="00F37919" w:rsidP="003F15DD" w:rsidR="00F37919" w:rsidRPr="007721AB">
            <w:pPr>
              <w:jc w:val="right"/>
            </w:pPr>
          </w:p>
        </w:tc>
        <w:tc>
          <w:tcPr>
            <w:tcW w:type="dxa" w:w="1985"/>
          </w:tcPr>
          <w:p w:rsidRDefault="007721AB" w:rsidP="003F15DD" w:rsidR="007721AB">
            <w:pPr>
              <w:jc w:val="right"/>
            </w:pPr>
          </w:p>
          <w:p w:rsidRDefault="007721AB" w:rsidP="003F15DD" w:rsidR="00F37919" w:rsidRPr="007721AB">
            <w:pPr>
              <w:jc w:val="right"/>
            </w:pPr>
            <w:r w:rsidRPr="007721AB">
              <w:t>81.782,80</w:t>
            </w:r>
          </w:p>
        </w:tc>
      </w:tr>
    </w:tbl>
    <w:p w:rsidRDefault="00F37919" w:rsidP="00F37919" w:rsidR="00F37919"/>
    <w:p w:rsidRDefault="0053709A" w:rsidP="00F37919" w:rsidR="0053709A"/>
    <w:p w:rsidRDefault="0053709A" w:rsidP="00F37919" w:rsidR="0053709A"/>
    <w:p w:rsidRDefault="0053709A" w:rsidP="00F37919" w:rsidR="0053709A"/>
    <w:p w:rsidRDefault="0053709A" w:rsidP="00F37919" w:rsidR="0053709A"/>
    <w:p w:rsidRDefault="0053709A" w:rsidP="00F37919" w:rsidR="0053709A"/>
    <w:p w:rsidRDefault="0053709A" w:rsidP="00F37919" w:rsidR="0053709A"/>
    <w:p w:rsidRDefault="0053709A" w:rsidP="0053709A" w:rsidR="00F37919" w:rsidRPr="0053709A">
      <w:pPr>
        <w:pStyle w:val="Odlomakpopisa"/>
        <w:numPr>
          <w:ilvl w:val="0"/>
          <w:numId w:val="50"/>
        </w:numPr>
        <w:rPr>
          <w:rFonts w:cs="Times New Roman" w:hAnsi="Times New Roman" w:ascii="Times New Roman"/>
        </w:rPr>
      </w:pPr>
      <w:r w:rsidRPr="0053709A">
        <w:rPr>
          <w:rFonts w:cs="Times New Roman" w:hAnsi="Times New Roman" w:ascii="Times New Roman"/>
        </w:rPr>
        <w:lastRenderedPageBreak/>
        <w:t>DRUGI VIŠI ISPLATNI RED</w:t>
      </w:r>
    </w:p>
    <w:p w:rsidRDefault="0053709A" w:rsidP="0053709A" w:rsidR="0053709A">
      <w:pPr>
        <w:pStyle w:val="Odlomakpopisa"/>
        <w:ind w:left="1080"/>
        <w:rPr>
          <w:rFonts w:cs="Times New Roman" w:hAnsi="Times New Roman" w:ascii="Times New Roman"/>
        </w:rPr>
      </w:pPr>
    </w:p>
    <w:p w:rsidRDefault="00117511" w:rsidP="0053709A" w:rsidR="00117511" w:rsidRPr="0053709A">
      <w:pPr>
        <w:pStyle w:val="Odlomakpopisa"/>
        <w:ind w:left="1080"/>
        <w:rPr>
          <w:rFonts w:cs="Times New Roman" w:hAnsi="Times New Roman" w:ascii="Times New Roman"/>
        </w:rPr>
      </w:pPr>
    </w:p>
    <w:tbl>
      <w:tblPr>
        <w:tblW w:type="dxa" w:w="9640"/>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51"/>
        <w:gridCol w:w="2693"/>
        <w:gridCol w:w="2127"/>
        <w:gridCol w:w="1984"/>
        <w:gridCol w:w="1985"/>
      </w:tblGrid>
      <w:tr w:rsidTr="00CF1943" w:rsidR="007721AB" w:rsidRPr="007721AB">
        <w:trPr>
          <w:trHeight w:val="1012"/>
        </w:trPr>
        <w:tc>
          <w:tcPr>
            <w:tcW w:type="dxa" w:w="851"/>
          </w:tcPr>
          <w:p w:rsidRDefault="007721AB" w:rsidP="00CF1943" w:rsidR="007721AB" w:rsidRPr="007721AB"/>
          <w:p w:rsidRDefault="007721AB" w:rsidP="00CF1943" w:rsidR="007721AB" w:rsidRPr="007721AB">
            <w:pPr>
              <w:jc w:val="center"/>
            </w:pPr>
            <w:r w:rsidRPr="007721AB">
              <w:t>Redni broj</w:t>
            </w:r>
          </w:p>
        </w:tc>
        <w:tc>
          <w:tcPr>
            <w:tcW w:type="dxa" w:w="2693"/>
          </w:tcPr>
          <w:p w:rsidRDefault="007721AB" w:rsidP="00CF1943" w:rsidR="007721AB" w:rsidRPr="007721AB">
            <w:pPr>
              <w:jc w:val="center"/>
            </w:pPr>
          </w:p>
          <w:p w:rsidRDefault="007721AB" w:rsidP="00CF1943" w:rsidR="007721AB" w:rsidRPr="007721AB">
            <w:pPr>
              <w:jc w:val="center"/>
            </w:pPr>
            <w:r w:rsidRPr="007721AB">
              <w:t>VJEROVNIK</w:t>
            </w:r>
          </w:p>
          <w:p w:rsidRDefault="007721AB" w:rsidP="00CF1943" w:rsidR="007721AB" w:rsidRPr="007721AB">
            <w:pPr>
              <w:jc w:val="center"/>
            </w:pPr>
          </w:p>
          <w:p w:rsidRDefault="007721AB" w:rsidP="00CF1943" w:rsidR="007721AB" w:rsidRPr="007721AB">
            <w:pPr>
              <w:jc w:val="center"/>
            </w:pPr>
          </w:p>
        </w:tc>
        <w:tc>
          <w:tcPr>
            <w:tcW w:type="dxa" w:w="2127"/>
          </w:tcPr>
          <w:p w:rsidRDefault="007721AB" w:rsidP="00CF1943" w:rsidR="007721AB" w:rsidRPr="007721AB">
            <w:pPr>
              <w:jc w:val="center"/>
            </w:pPr>
          </w:p>
          <w:p w:rsidRDefault="007721AB" w:rsidP="00CF1943" w:rsidR="007721AB" w:rsidRPr="007721AB">
            <w:pPr>
              <w:jc w:val="center"/>
            </w:pPr>
            <w:r w:rsidRPr="007721AB">
              <w:t>PRIJAVLJENO</w:t>
            </w:r>
          </w:p>
        </w:tc>
        <w:tc>
          <w:tcPr>
            <w:tcW w:type="dxa" w:w="1984"/>
          </w:tcPr>
          <w:p w:rsidRDefault="007721AB" w:rsidP="00CF1943" w:rsidR="007721AB" w:rsidRPr="007721AB">
            <w:pPr>
              <w:jc w:val="center"/>
            </w:pPr>
          </w:p>
          <w:p w:rsidRDefault="007721AB" w:rsidP="00CF1943" w:rsidR="007721AB" w:rsidRPr="007721AB">
            <w:pPr>
              <w:jc w:val="center"/>
            </w:pPr>
            <w:r w:rsidRPr="007721AB">
              <w:t>PRIZNATO</w:t>
            </w:r>
          </w:p>
        </w:tc>
        <w:tc>
          <w:tcPr>
            <w:tcW w:type="dxa" w:w="1985"/>
          </w:tcPr>
          <w:p w:rsidRDefault="007721AB" w:rsidP="00CF1943" w:rsidR="007721AB" w:rsidRPr="007721AB">
            <w:pPr>
              <w:jc w:val="center"/>
            </w:pPr>
          </w:p>
          <w:p w:rsidRDefault="007721AB" w:rsidP="00CF1943" w:rsidR="007721AB" w:rsidRPr="007721AB">
            <w:pPr>
              <w:jc w:val="center"/>
            </w:pPr>
            <w:r w:rsidRPr="007721AB">
              <w:t>OSPORENO</w:t>
            </w:r>
          </w:p>
          <w:p w:rsidRDefault="007721AB" w:rsidP="00CF1943" w:rsidR="007721AB" w:rsidRPr="007721AB">
            <w:pPr>
              <w:jc w:val="center"/>
            </w:pPr>
          </w:p>
        </w:tc>
      </w:tr>
      <w:tr w:rsidTr="00CF1943" w:rsidR="007721AB" w:rsidRPr="005863E3">
        <w:tc>
          <w:tcPr>
            <w:tcW w:type="dxa" w:w="851"/>
          </w:tcPr>
          <w:p w:rsidRDefault="007721AB" w:rsidP="00CF1943" w:rsidR="007721AB" w:rsidRPr="005863E3">
            <w:pPr>
              <w:jc w:val="center"/>
            </w:pPr>
            <w:r w:rsidRPr="005863E3">
              <w:t>1.</w:t>
            </w:r>
          </w:p>
        </w:tc>
        <w:tc>
          <w:tcPr>
            <w:tcW w:type="dxa" w:w="2693"/>
          </w:tcPr>
          <w:p w:rsidRDefault="0053709A" w:rsidP="00CF1943" w:rsidR="007721AB" w:rsidRPr="005863E3">
            <w:r>
              <w:t>OPĆINA DUGOPOLJE, Dugopolje, Franje Tuđmana 1, OIB 57240842564, zastupana po Vinku Samardžiću odvjetniku u Splitu</w:t>
            </w:r>
          </w:p>
        </w:tc>
        <w:tc>
          <w:tcPr>
            <w:tcW w:type="dxa" w:w="2127"/>
          </w:tcPr>
          <w:p w:rsidRDefault="0053709A" w:rsidP="00CF1943" w:rsidR="007721AB" w:rsidRPr="005863E3">
            <w:pPr>
              <w:jc w:val="right"/>
            </w:pPr>
            <w:r w:rsidRPr="0053709A">
              <w:t>862.394,03</w:t>
            </w:r>
          </w:p>
        </w:tc>
        <w:tc>
          <w:tcPr>
            <w:tcW w:type="dxa" w:w="1984"/>
          </w:tcPr>
          <w:p w:rsidRDefault="007721AB" w:rsidP="00CF1943" w:rsidR="007721AB" w:rsidRPr="005863E3">
            <w:pPr>
              <w:jc w:val="right"/>
            </w:pPr>
          </w:p>
        </w:tc>
        <w:tc>
          <w:tcPr>
            <w:tcW w:type="dxa" w:w="1985"/>
          </w:tcPr>
          <w:p w:rsidRDefault="0053709A" w:rsidP="00CF1943" w:rsidR="007721AB" w:rsidRPr="005863E3">
            <w:pPr>
              <w:jc w:val="right"/>
            </w:pPr>
            <w:r w:rsidRPr="0053709A">
              <w:t>862.394,03</w:t>
            </w:r>
          </w:p>
        </w:tc>
      </w:tr>
      <w:tr w:rsidTr="00CF1943" w:rsidR="007721AB" w:rsidRPr="007721AB">
        <w:tc>
          <w:tcPr>
            <w:tcW w:type="dxa" w:w="3544"/>
            <w:gridSpan w:val="2"/>
          </w:tcPr>
          <w:p w:rsidRDefault="007721AB" w:rsidP="00CF1943" w:rsidR="007721AB">
            <w:r w:rsidRPr="007721AB">
              <w:t xml:space="preserve">               </w:t>
            </w:r>
          </w:p>
          <w:p w:rsidRDefault="007721AB" w:rsidP="00CF1943" w:rsidR="007721AB" w:rsidRPr="007721AB">
            <w:r>
              <w:t xml:space="preserve">                   </w:t>
            </w:r>
            <w:r w:rsidRPr="007721AB">
              <w:t>U K U P N O :</w:t>
            </w:r>
          </w:p>
        </w:tc>
        <w:tc>
          <w:tcPr>
            <w:tcW w:type="dxa" w:w="2127"/>
          </w:tcPr>
          <w:p w:rsidRDefault="007721AB" w:rsidP="00CF1943" w:rsidR="007721AB">
            <w:pPr>
              <w:jc w:val="right"/>
              <w:rPr>
                <w:color w:val="000000"/>
              </w:rPr>
            </w:pPr>
          </w:p>
          <w:p w:rsidRDefault="0053709A" w:rsidP="00CF1943" w:rsidR="007721AB" w:rsidRPr="007721AB">
            <w:pPr>
              <w:jc w:val="right"/>
            </w:pPr>
            <w:r w:rsidRPr="0053709A">
              <w:rPr>
                <w:color w:val="000000"/>
              </w:rPr>
              <w:t>862.394,03</w:t>
            </w:r>
          </w:p>
        </w:tc>
        <w:tc>
          <w:tcPr>
            <w:tcW w:type="dxa" w:w="1984"/>
          </w:tcPr>
          <w:p w:rsidRDefault="007721AB" w:rsidP="00CF1943" w:rsidR="007721AB" w:rsidRPr="007721AB">
            <w:pPr>
              <w:jc w:val="right"/>
            </w:pPr>
          </w:p>
        </w:tc>
        <w:tc>
          <w:tcPr>
            <w:tcW w:type="dxa" w:w="1985"/>
          </w:tcPr>
          <w:p w:rsidRDefault="007721AB" w:rsidP="00CF1943" w:rsidR="007721AB">
            <w:pPr>
              <w:jc w:val="right"/>
            </w:pPr>
          </w:p>
          <w:p w:rsidRDefault="0053709A" w:rsidP="00CF1943" w:rsidR="007721AB" w:rsidRPr="007721AB">
            <w:pPr>
              <w:jc w:val="right"/>
            </w:pPr>
            <w:r w:rsidRPr="0053709A">
              <w:t>862.394,03</w:t>
            </w:r>
          </w:p>
        </w:tc>
      </w:tr>
    </w:tbl>
    <w:p w:rsidRDefault="007721AB" w:rsidP="00F37919" w:rsidR="007721AB"/>
    <w:p w:rsidRDefault="00117511" w:rsidP="00F37919" w:rsidR="00117511"/>
    <w:p w:rsidRDefault="00F37919" w:rsidP="00F37919" w:rsidR="00F37919">
      <w:pPr>
        <w:ind w:hanging="426" w:left="1560"/>
        <w:jc w:val="both"/>
      </w:pPr>
    </w:p>
    <w:p w:rsidRDefault="0049399E" w:rsidP="00F37919" w:rsidR="00F37919">
      <w:pPr>
        <w:ind w:hanging="426" w:left="1560"/>
        <w:jc w:val="both"/>
      </w:pPr>
      <w:r>
        <w:t>2</w:t>
      </w:r>
      <w:r w:rsidR="00F37919">
        <w:t>.</w:t>
      </w:r>
      <w:r w:rsidR="00F37919">
        <w:tab/>
        <w:t xml:space="preserve">Upućuje se vjerovnik </w:t>
      </w:r>
      <w:r>
        <w:t xml:space="preserve">Niko Marić, Đakovo, Marka Marulića 30 </w:t>
      </w:r>
      <w:r w:rsidR="00F37919">
        <w:t>čija tražbina je osporena na pokretanje parnice u roku 8 dana radi utvrđivanja osporene tražbine, odnosno radi utvrđivanja osnovanim osporene tražbine, odnosno predlaganja nastavka parnice koja je o tražbini tekla u vrijeme otvaranja stečajnog postupka, ukoliko za to vjerovni</w:t>
      </w:r>
      <w:r w:rsidR="00D25184">
        <w:t>k</w:t>
      </w:r>
      <w:r w:rsidR="00F37919">
        <w:t xml:space="preserve"> ima pravni interes, također u roku 8 dana, te uz obavezu obavještavanja stečajnog suda o istom u daljnjem roku od 8 dana, a pod prijetnjom gubitka prava na pokretanje, odnosno nastavak parnice izvan roka određenog ovim rješenje.</w:t>
      </w:r>
    </w:p>
    <w:p w:rsidRDefault="00191BDD" w:rsidP="00F37919" w:rsidR="00191BDD">
      <w:pPr>
        <w:ind w:hanging="426" w:left="1560"/>
        <w:jc w:val="both"/>
      </w:pPr>
    </w:p>
    <w:p w:rsidRDefault="00191BDD" w:rsidP="00F37919" w:rsidR="00D25184">
      <w:pPr>
        <w:ind w:hanging="426" w:left="1560"/>
        <w:jc w:val="both"/>
      </w:pPr>
      <w:r>
        <w:t xml:space="preserve">3.   </w:t>
      </w:r>
      <w:r w:rsidR="00D25184">
        <w:t xml:space="preserve">Upućuje se stečajni upravitelj na </w:t>
      </w:r>
      <w:r w:rsidR="00417498">
        <w:t xml:space="preserve">pokretanje </w:t>
      </w:r>
      <w:r w:rsidR="00D25184">
        <w:t>parnic</w:t>
      </w:r>
      <w:r w:rsidR="00417498">
        <w:t>e u roku od 8 dana od primitka rješenja o upućivanju na parnicu</w:t>
      </w:r>
      <w:r w:rsidR="00D25184">
        <w:t xml:space="preserve"> da dokaže osnovanost svoga osporavanja tražbine OPĆINE DUGOPOLJE budući za istu postoji ovršna isprava</w:t>
      </w:r>
      <w:r w:rsidR="00417498">
        <w:t xml:space="preserve">, </w:t>
      </w:r>
      <w:r>
        <w:t xml:space="preserve">a </w:t>
      </w:r>
      <w:r w:rsidR="00417498">
        <w:t>u protivnom smatrati će se da je predmetno osporavanje otklonjeno</w:t>
      </w:r>
      <w:r>
        <w:t>.</w:t>
      </w:r>
    </w:p>
    <w:p w:rsidRDefault="00F37919" w:rsidP="00F37919" w:rsidR="00F37919">
      <w:pPr>
        <w:tabs>
          <w:tab w:pos="1800" w:val="left"/>
          <w:tab w:pos="5040" w:val="left"/>
          <w:tab w:pos="6660" w:val="left"/>
          <w:tab w:pos="8280" w:val="left"/>
        </w:tabs>
        <w:jc w:val="both"/>
      </w:pPr>
    </w:p>
    <w:p w:rsidRDefault="00F37919" w:rsidP="00F37919" w:rsidR="00F37919" w:rsidRPr="00955826">
      <w:pPr>
        <w:tabs>
          <w:tab w:pos="1800" w:val="left"/>
          <w:tab w:pos="5040" w:val="left"/>
          <w:tab w:pos="6660" w:val="left"/>
          <w:tab w:pos="8280" w:val="left"/>
        </w:tabs>
        <w:jc w:val="both"/>
      </w:pPr>
    </w:p>
    <w:p w:rsidRDefault="00F37919" w:rsidP="00F37919" w:rsidR="00F37919" w:rsidRPr="00DB262A">
      <w:pPr>
        <w:pStyle w:val="Naslov2"/>
        <w:rPr>
          <w:b w:val="false"/>
          <w:bCs w:val="false"/>
        </w:rPr>
      </w:pPr>
      <w:r w:rsidRPr="00DB262A">
        <w:rPr>
          <w:b w:val="false"/>
          <w:bCs w:val="false"/>
        </w:rPr>
        <w:t>Obrazloženje</w:t>
      </w:r>
    </w:p>
    <w:p w:rsidRDefault="00F37919" w:rsidP="00F37919" w:rsidR="00F37919">
      <w:pPr>
        <w:rPr>
          <w:b/>
          <w:bCs/>
        </w:rPr>
      </w:pPr>
    </w:p>
    <w:p w:rsidRDefault="00F37919" w:rsidP="00F37919" w:rsidR="00F37919" w:rsidRPr="00955826">
      <w:pPr>
        <w:rPr>
          <w:b/>
          <w:bCs/>
        </w:rPr>
      </w:pPr>
    </w:p>
    <w:p w:rsidRDefault="00F37919" w:rsidP="00F37919" w:rsidR="00F37919" w:rsidRPr="00955826">
      <w:pPr>
        <w:jc w:val="both"/>
      </w:pPr>
      <w:r w:rsidRPr="00955826">
        <w:rPr>
          <w:b/>
          <w:bCs/>
        </w:rPr>
        <w:tab/>
      </w:r>
      <w:r w:rsidRPr="00955826">
        <w:t>Dana</w:t>
      </w:r>
      <w:r w:rsidRPr="00955826">
        <w:rPr>
          <w:b/>
          <w:bCs/>
        </w:rPr>
        <w:t xml:space="preserve"> </w:t>
      </w:r>
      <w:r>
        <w:t>3.0</w:t>
      </w:r>
      <w:r w:rsidR="0053709A">
        <w:t>7</w:t>
      </w:r>
      <w:r>
        <w:t>.</w:t>
      </w:r>
      <w:r w:rsidRPr="00955826">
        <w:t>201</w:t>
      </w:r>
      <w:r w:rsidR="0053709A">
        <w:t>8</w:t>
      </w:r>
      <w:r w:rsidRPr="00955826">
        <w:t>. godine održano je p</w:t>
      </w:r>
      <w:r>
        <w:t>osebno</w:t>
      </w:r>
      <w:r w:rsidRPr="00955826">
        <w:t xml:space="preserve"> ispitno ročište u stečajnom postupku nad dužnikom </w:t>
      </w:r>
      <w:r w:rsidR="0053709A" w:rsidRPr="0053709A">
        <w:rPr>
          <w:bCs/>
        </w:rPr>
        <w:t>PAN – papirna industrija – TRGOPROMET dioničko društvo u stečaju, Đakovo, Pape Ivana Pavla II br. 10, MBS 030016649, OIB 53266342722</w:t>
      </w:r>
      <w:r w:rsidRPr="00DB262A">
        <w:rPr>
          <w:bCs/>
        </w:rPr>
        <w:t>,</w:t>
      </w:r>
      <w:r w:rsidRPr="00955826">
        <w:t xml:space="preserve"> na kojemu je stečajn</w:t>
      </w:r>
      <w:r w:rsidR="00DD66D5">
        <w:t>i</w:t>
      </w:r>
      <w:r w:rsidRPr="00955826">
        <w:t xml:space="preserve"> upravitelj da</w:t>
      </w:r>
      <w:r w:rsidR="00DD66D5">
        <w:t>o</w:t>
      </w:r>
      <w:r w:rsidRPr="00955826">
        <w:t xml:space="preserve"> izjašnjenje o prispjelim tražbinama, prema njihovim iznosima i isplatnim redovima.</w:t>
      </w:r>
    </w:p>
    <w:p w:rsidRDefault="00F37919" w:rsidP="00F37919" w:rsidR="00F37919" w:rsidRPr="00955826">
      <w:pPr>
        <w:jc w:val="both"/>
      </w:pPr>
    </w:p>
    <w:p w:rsidRDefault="00F37919" w:rsidP="00F37919" w:rsidR="00F37919" w:rsidRPr="00955826">
      <w:pPr>
        <w:jc w:val="both"/>
      </w:pPr>
      <w:r w:rsidRPr="00955826">
        <w:tab/>
        <w:t>Stečajn</w:t>
      </w:r>
      <w:r w:rsidR="00DD66D5">
        <w:t>i</w:t>
      </w:r>
      <w:r w:rsidRPr="00955826">
        <w:t xml:space="preserve"> upravitelj je uz nadzor stečajnog suca, a sukladno odredbi čl. 174. i </w:t>
      </w:r>
      <w:smartTag w:element="metricconverter" w:uri="urn:schemas-microsoft-com:office:smarttags">
        <w:smartTagPr>
          <w:attr w:val="177. st" w:name="ProductID"/>
        </w:smartTagPr>
        <w:r w:rsidRPr="00955826">
          <w:t>177. st</w:t>
        </w:r>
      </w:smartTag>
      <w:r w:rsidRPr="00955826">
        <w:t xml:space="preserve">. 2. </w:t>
      </w:r>
      <w:r w:rsidRPr="00667CAE">
        <w:t>Stečajnog zakona (NN 44/96, 29/99, 129/00, 123/03, 82/06, 116/10, 25/12 i 133/12</w:t>
      </w:r>
      <w:r>
        <w:t>, dalje: SZ</w:t>
      </w:r>
      <w:r w:rsidRPr="00667CAE">
        <w:t>)</w:t>
      </w:r>
      <w:r>
        <w:t xml:space="preserve"> </w:t>
      </w:r>
      <w:r w:rsidRPr="00955826">
        <w:t>sastavi</w:t>
      </w:r>
      <w:r w:rsidR="00DD66D5">
        <w:t>o</w:t>
      </w:r>
      <w:r>
        <w:t xml:space="preserve"> </w:t>
      </w:r>
      <w:r w:rsidRPr="00955826">
        <w:t>tablicu prijavljenih i ispitanih tražbina u koju je za svaku prijavljenu tražbinu uni</w:t>
      </w:r>
      <w:r w:rsidR="00DD66D5">
        <w:t>o</w:t>
      </w:r>
      <w:r w:rsidRPr="00955826">
        <w:t xml:space="preserve"> podatak </w:t>
      </w:r>
      <w:r w:rsidRPr="00955826">
        <w:lastRenderedPageBreak/>
        <w:t>o tome u kojoj je mjeri tražbina utvrđena prema svom iznosu i redu, te koji je pr</w:t>
      </w:r>
      <w:r>
        <w:t>avni osnov prijavljene tražbine</w:t>
      </w:r>
      <w:r w:rsidRPr="00955826">
        <w:t xml:space="preserve">. </w:t>
      </w:r>
    </w:p>
    <w:p w:rsidRDefault="00F37919" w:rsidP="00F37919" w:rsidR="00F37919" w:rsidRPr="00955826">
      <w:pPr>
        <w:jc w:val="both"/>
      </w:pPr>
    </w:p>
    <w:p w:rsidRDefault="00727D50" w:rsidP="00727D50" w:rsidR="00727D50" w:rsidRPr="00C81818">
      <w:pPr>
        <w:jc w:val="both"/>
        <w:rPr>
          <w:color w:val="000000"/>
        </w:rPr>
      </w:pPr>
      <w:r>
        <w:tab/>
      </w:r>
      <w:r w:rsidR="00F37919" w:rsidRPr="00E64A64">
        <w:t>Na ročištu se stečajn</w:t>
      </w:r>
      <w:r>
        <w:t>i</w:t>
      </w:r>
      <w:r w:rsidR="00F37919" w:rsidRPr="00E64A64">
        <w:t xml:space="preserve"> upravitelj izjašnjava</w:t>
      </w:r>
      <w:r>
        <w:t>o</w:t>
      </w:r>
      <w:r w:rsidR="00F37919" w:rsidRPr="00E64A64">
        <w:t xml:space="preserve"> o prijavljen</w:t>
      </w:r>
      <w:r w:rsidR="00F37919">
        <w:t>im</w:t>
      </w:r>
      <w:r w:rsidR="00F37919" w:rsidRPr="00E64A64">
        <w:t xml:space="preserve"> tražbin</w:t>
      </w:r>
      <w:r w:rsidR="00F37919">
        <w:t>ama</w:t>
      </w:r>
      <w:r w:rsidR="00F37919" w:rsidRPr="00E64A64">
        <w:t>, te je nave</w:t>
      </w:r>
      <w:r>
        <w:t>o</w:t>
      </w:r>
      <w:r w:rsidR="00F37919" w:rsidRPr="00E64A64">
        <w:t xml:space="preserve"> da je </w:t>
      </w:r>
      <w:r>
        <w:t xml:space="preserve">zaprimio 1 prijavu tražbine vjerovnika I. višeg isplatnog reda u iznosu od 81.782,80 kn i to vjerovnik Niko Marić, Đakovo, Marka Marulića 30, OIB 34409519306. Predmetna tražbina je osporena cijelosti iz razloga jer </w:t>
      </w:r>
      <w:r>
        <w:rPr>
          <w:color w:val="000000"/>
        </w:rPr>
        <w:t>s</w:t>
      </w:r>
      <w:r w:rsidRPr="00C81818">
        <w:rPr>
          <w:color w:val="000000"/>
        </w:rPr>
        <w:t>tečajni vjerovn</w:t>
      </w:r>
      <w:r>
        <w:rPr>
          <w:color w:val="000000"/>
        </w:rPr>
        <w:t xml:space="preserve">ik potražuje otpremninu na bazi </w:t>
      </w:r>
      <w:r w:rsidRPr="00C81818">
        <w:rPr>
          <w:color w:val="000000"/>
        </w:rPr>
        <w:t xml:space="preserve">40 godina radnog staža provedenog kod stečajnog dužnika </w:t>
      </w:r>
      <w:r>
        <w:rPr>
          <w:color w:val="000000"/>
        </w:rPr>
        <w:t xml:space="preserve">i njegovih povezanih društava. </w:t>
      </w:r>
      <w:r w:rsidRPr="00C81818">
        <w:rPr>
          <w:color w:val="000000"/>
        </w:rPr>
        <w:t>Uvidom u stečajne predmete Pan trgovina d.o.o. u stečaju</w:t>
      </w:r>
      <w:r>
        <w:rPr>
          <w:color w:val="000000"/>
        </w:rPr>
        <w:t xml:space="preserve"> Đakovo</w:t>
      </w:r>
      <w:r w:rsidRPr="00C81818">
        <w:rPr>
          <w:color w:val="000000"/>
        </w:rPr>
        <w:t xml:space="preserve"> i Savacel d.o.o.</w:t>
      </w:r>
      <w:r>
        <w:rPr>
          <w:color w:val="000000"/>
        </w:rPr>
        <w:t xml:space="preserve"> u stečaju Zagreb</w:t>
      </w:r>
      <w:r w:rsidRPr="00C81818">
        <w:rPr>
          <w:color w:val="000000"/>
        </w:rPr>
        <w:t>, čiji je stečajni vjerovnik također bio radnik, utvrđeno je kako je u n</w:t>
      </w:r>
      <w:r>
        <w:rPr>
          <w:color w:val="000000"/>
        </w:rPr>
        <w:t xml:space="preserve">avedenim stečajnim postupcima </w:t>
      </w:r>
      <w:r w:rsidRPr="00C81818">
        <w:rPr>
          <w:color w:val="000000"/>
        </w:rPr>
        <w:t>ovom stečajnom vjerovniku priznato potraživanje iz radnog odn</w:t>
      </w:r>
      <w:r>
        <w:rPr>
          <w:color w:val="000000"/>
        </w:rPr>
        <w:t xml:space="preserve">osa na ime neisplaćenih plaća </w:t>
      </w:r>
      <w:r w:rsidRPr="00C81818">
        <w:rPr>
          <w:color w:val="000000"/>
        </w:rPr>
        <w:t>s tim što mu zbog izvanrednog otkaza od 5.6.2013. nije priznato pravo na otpremninu u Pan trgovina d.o.o.</w:t>
      </w:r>
      <w:r>
        <w:rPr>
          <w:color w:val="000000"/>
        </w:rPr>
        <w:t xml:space="preserve"> u stečaju Đakovo</w:t>
      </w:r>
      <w:r w:rsidRPr="00C81818">
        <w:rPr>
          <w:color w:val="000000"/>
        </w:rPr>
        <w:t xml:space="preserve"> dok mu zbog prijenosa ugovora o radu pra</w:t>
      </w:r>
      <w:r>
        <w:rPr>
          <w:color w:val="000000"/>
        </w:rPr>
        <w:t xml:space="preserve">vo na otpremninu nije priznato </w:t>
      </w:r>
      <w:r w:rsidRPr="00C81818">
        <w:rPr>
          <w:color w:val="000000"/>
        </w:rPr>
        <w:t>u SAV</w:t>
      </w:r>
      <w:r>
        <w:rPr>
          <w:color w:val="000000"/>
        </w:rPr>
        <w:t>A</w:t>
      </w:r>
      <w:r w:rsidRPr="00C81818">
        <w:rPr>
          <w:color w:val="000000"/>
        </w:rPr>
        <w:t>CEL d.o.o. u stečaju</w:t>
      </w:r>
      <w:r>
        <w:rPr>
          <w:color w:val="000000"/>
        </w:rPr>
        <w:t xml:space="preserve"> Zagreb</w:t>
      </w:r>
      <w:r w:rsidRPr="00C81818">
        <w:rPr>
          <w:color w:val="000000"/>
        </w:rPr>
        <w:t>.  Ne postoji pravna osnova prema kojoj bi se ovom stečajno</w:t>
      </w:r>
      <w:r>
        <w:rPr>
          <w:color w:val="000000"/>
        </w:rPr>
        <w:t xml:space="preserve">m vjerovniku priznalo pravo na </w:t>
      </w:r>
      <w:r w:rsidRPr="00C81818">
        <w:rPr>
          <w:color w:val="000000"/>
        </w:rPr>
        <w:t>otpremninu za vrijeme provedeno u radnom odnosu kod poslodavca PAN TRGOVINA d.</w:t>
      </w:r>
      <w:r>
        <w:rPr>
          <w:color w:val="000000"/>
        </w:rPr>
        <w:t>o.o</w:t>
      </w:r>
      <w:r w:rsidRPr="00C81818">
        <w:rPr>
          <w:color w:val="000000"/>
        </w:rPr>
        <w:t xml:space="preserve">. </w:t>
      </w:r>
      <w:r>
        <w:rPr>
          <w:color w:val="000000"/>
        </w:rPr>
        <w:t xml:space="preserve">Đakovo </w:t>
      </w:r>
      <w:r w:rsidRPr="00C81818">
        <w:rPr>
          <w:color w:val="000000"/>
        </w:rPr>
        <w:t>iz razloga što se radi o posve drugoj pravnoj osobi različitoj od stečajn</w:t>
      </w:r>
      <w:r>
        <w:rPr>
          <w:color w:val="000000"/>
        </w:rPr>
        <w:t xml:space="preserve">og dužnika,  a pored navedenog </w:t>
      </w:r>
      <w:r w:rsidRPr="00C81818">
        <w:rPr>
          <w:color w:val="000000"/>
        </w:rPr>
        <w:t>sam stečajni vjerovnik je dana 5.6.2013. godine poslodavcu PAN TRGOVINA d.o.o.</w:t>
      </w:r>
      <w:r>
        <w:rPr>
          <w:color w:val="000000"/>
        </w:rPr>
        <w:t xml:space="preserve"> Đakovo</w:t>
      </w:r>
      <w:r w:rsidRPr="00C81818">
        <w:rPr>
          <w:color w:val="000000"/>
        </w:rPr>
        <w:t xml:space="preserve"> dao izvanredni otkaz ugovora o radu iz kojeg razloga mu niti kod tog stečajnog dužnika nije priznato pravo na otpremninu. </w:t>
      </w:r>
    </w:p>
    <w:p w:rsidRDefault="00727D50" w:rsidP="00727D50" w:rsidR="00727D50" w:rsidRPr="00FD49CA">
      <w:pPr>
        <w:ind w:left="1068"/>
        <w:jc w:val="both"/>
      </w:pPr>
    </w:p>
    <w:p w:rsidRDefault="00727D50" w:rsidP="00727D50" w:rsidR="00727D50" w:rsidRPr="0008537E">
      <w:pPr>
        <w:jc w:val="both"/>
        <w:rPr>
          <w:color w:val="000000"/>
        </w:rPr>
      </w:pPr>
      <w:r>
        <w:tab/>
        <w:t xml:space="preserve">Nadalje </w:t>
      </w:r>
      <w:r w:rsidR="00DD1F09">
        <w:t>je</w:t>
      </w:r>
      <w:r>
        <w:t xml:space="preserve"> zaprimio 1 prijavu tražbine vjerovnika II. višeg isplatnog reda u iznosu od 862.394,03 kn i to vjerovnik OPĆINA DUGOPOLJE, Dugopolje, Franje Tuđmana 1, OIB 57240842564, zastupana po Vinku Samardžiću odvjetniku u Splitu.</w:t>
      </w:r>
      <w:r w:rsidRPr="0008537E">
        <w:t xml:space="preserve"> </w:t>
      </w:r>
      <w:r>
        <w:t>Predmetna tražbina je osporena u cijelosti iz razloga jer n</w:t>
      </w:r>
      <w:r w:rsidRPr="0008537E">
        <w:rPr>
          <w:color w:val="000000"/>
        </w:rPr>
        <w:t>avedeno potraživanje nije evidentirano u poslovn</w:t>
      </w:r>
      <w:r>
        <w:rPr>
          <w:color w:val="000000"/>
        </w:rPr>
        <w:t xml:space="preserve">im knjigama stečajnog dužnika. </w:t>
      </w:r>
      <w:r w:rsidRPr="0008537E">
        <w:rPr>
          <w:color w:val="000000"/>
        </w:rPr>
        <w:t>Prema navodima bivših zastupnika stečajnog dužnika, zemljište koje je bilo predmetom zak</w:t>
      </w:r>
      <w:r>
        <w:rPr>
          <w:color w:val="000000"/>
        </w:rPr>
        <w:t xml:space="preserve">upa stečajni dužnik je prestao </w:t>
      </w:r>
      <w:r w:rsidRPr="0008537E">
        <w:rPr>
          <w:color w:val="000000"/>
        </w:rPr>
        <w:t>koristiti po</w:t>
      </w:r>
      <w:r>
        <w:rPr>
          <w:color w:val="000000"/>
        </w:rPr>
        <w:t xml:space="preserve">lovicom 2011. godine. Odredbom </w:t>
      </w:r>
      <w:r w:rsidRPr="0008537E">
        <w:rPr>
          <w:color w:val="000000"/>
        </w:rPr>
        <w:t>čl.  9. Ugovora o zakupu definirano je kako će se ugov</w:t>
      </w:r>
      <w:r>
        <w:rPr>
          <w:color w:val="000000"/>
        </w:rPr>
        <w:t xml:space="preserve">or smatrati raskinutim ukoliko </w:t>
      </w:r>
      <w:r w:rsidRPr="0008537E">
        <w:rPr>
          <w:color w:val="000000"/>
        </w:rPr>
        <w:t>zakupnik na nivou godine ne plati 6 (šest) mjeseci ugovorenu zakupni</w:t>
      </w:r>
      <w:r>
        <w:rPr>
          <w:color w:val="000000"/>
        </w:rPr>
        <w:t xml:space="preserve">nu, tako da je navedeni ugovor </w:t>
      </w:r>
      <w:r w:rsidRPr="0008537E">
        <w:rPr>
          <w:color w:val="000000"/>
        </w:rPr>
        <w:t>trebao biti raskinut n</w:t>
      </w:r>
      <w:r>
        <w:rPr>
          <w:color w:val="000000"/>
        </w:rPr>
        <w:t xml:space="preserve">ajkasnije krajem 2011. godine. </w:t>
      </w:r>
      <w:r w:rsidRPr="0008537E">
        <w:rPr>
          <w:color w:val="000000"/>
        </w:rPr>
        <w:t xml:space="preserve">Stečajni </w:t>
      </w:r>
      <w:r w:rsidR="00191BDD">
        <w:rPr>
          <w:color w:val="000000"/>
        </w:rPr>
        <w:t>upravitelj je</w:t>
      </w:r>
      <w:r w:rsidRPr="0008537E">
        <w:rPr>
          <w:color w:val="000000"/>
        </w:rPr>
        <w:t xml:space="preserve"> podredno ist</w:t>
      </w:r>
      <w:r w:rsidR="00191BDD">
        <w:rPr>
          <w:color w:val="000000"/>
        </w:rPr>
        <w:t>akao</w:t>
      </w:r>
      <w:r w:rsidRPr="0008537E">
        <w:rPr>
          <w:color w:val="000000"/>
        </w:rPr>
        <w:t xml:space="preserve"> i prigovor zastare navedenog potraživanja.</w:t>
      </w:r>
      <w:r>
        <w:rPr>
          <w:color w:val="000000"/>
        </w:rPr>
        <w:t xml:space="preserve"> Obzirom da stečajni vjerovnik kao pravnu osnovu svoje tražbine navodi ugovor o zakupu koji je sačinjen u obliku javno bilježničke isprave, te sukladno odgovarajućim odredbama ovršnog zakona ima značaj ovršne isprave to stečajni upravitelj korigira dostavljenu tablicu prijavljenih tražbina na način da uz ovu prijavu tražbine treba stajati naznaka da stečajni vjerovnik raspolaže s ovršnom ispravom u vidu Ugovora o zakupu br. OV-1264/10 od 28.01.2010. pa shodno tome rješenjem na parnicu </w:t>
      </w:r>
      <w:r w:rsidR="00026DED">
        <w:rPr>
          <w:color w:val="000000"/>
        </w:rPr>
        <w:t>treba</w:t>
      </w:r>
      <w:r>
        <w:rPr>
          <w:color w:val="000000"/>
        </w:rPr>
        <w:t xml:space="preserve"> uputiti osporavatelja u ovom slučaju stečajnog upravitelja.</w:t>
      </w:r>
    </w:p>
    <w:p w:rsidRDefault="00F37919" w:rsidP="00727D50" w:rsidR="00F37919">
      <w:pPr>
        <w:ind w:firstLine="708"/>
        <w:jc w:val="both"/>
      </w:pPr>
    </w:p>
    <w:p w:rsidRDefault="00F37919" w:rsidP="00F37919" w:rsidR="00F37919">
      <w:pPr>
        <w:ind w:firstLine="708"/>
        <w:jc w:val="both"/>
      </w:pPr>
      <w:r w:rsidRPr="00955826">
        <w:t>Kako naveden</w:t>
      </w:r>
      <w:r>
        <w:t>a</w:t>
      </w:r>
      <w:r w:rsidRPr="00955826">
        <w:t xml:space="preserve"> osporavanj</w:t>
      </w:r>
      <w:r>
        <w:t>a</w:t>
      </w:r>
      <w:r w:rsidRPr="00955826">
        <w:t xml:space="preserve"> nije bilo moguće otkloniti na ročištu, upućuj</w:t>
      </w:r>
      <w:r>
        <w:t>e</w:t>
      </w:r>
      <w:r w:rsidRPr="00955826">
        <w:t xml:space="preserve"> se vjerovni</w:t>
      </w:r>
      <w:r>
        <w:t>k</w:t>
      </w:r>
      <w:r w:rsidRPr="00955826">
        <w:t xml:space="preserve"> čij</w:t>
      </w:r>
      <w:r>
        <w:t>a</w:t>
      </w:r>
      <w:r w:rsidRPr="00955826">
        <w:t xml:space="preserve"> tražbin</w:t>
      </w:r>
      <w:r>
        <w:t>a je</w:t>
      </w:r>
      <w:r w:rsidRPr="00955826">
        <w:t xml:space="preserve"> osporen</w:t>
      </w:r>
      <w:r>
        <w:t>a</w:t>
      </w:r>
      <w:r w:rsidRPr="00955826">
        <w:t>,</w:t>
      </w:r>
      <w:r>
        <w:t xml:space="preserve"> </w:t>
      </w:r>
      <w:r w:rsidRPr="00955826">
        <w:t>temeljem odredbe čl. 178.</w:t>
      </w:r>
      <w:r>
        <w:t xml:space="preserve"> SZ-a</w:t>
      </w:r>
      <w:r w:rsidRPr="00955826">
        <w:t>, na pokretanje parnic</w:t>
      </w:r>
      <w:r>
        <w:t>e</w:t>
      </w:r>
      <w:r w:rsidRPr="00955826">
        <w:t xml:space="preserve"> u roku 8 dana </w:t>
      </w:r>
      <w:r>
        <w:t xml:space="preserve">radi utvrđivanja osporene tražbine, odnosno radi utvrđivanja osnovanim osporene tražbine, </w:t>
      </w:r>
      <w:r w:rsidRPr="00955826">
        <w:t xml:space="preserve">odnosno predlaganja nastavka parnice koja je o tražbini tekla u vrijeme otvaranja stečajnog postupka, ukoliko za to </w:t>
      </w:r>
      <w:r>
        <w:t xml:space="preserve">vjerovnici </w:t>
      </w:r>
      <w:r w:rsidRPr="00955826">
        <w:t>ima</w:t>
      </w:r>
      <w:r>
        <w:t>ju</w:t>
      </w:r>
      <w:r w:rsidRPr="00955826">
        <w:t xml:space="preserve"> pravni interes, također u roku 8 dana, te uz obavezu obavještavanja stečajnog suda o istom u daljnjem roku od 8 dana, a pod prijetnjom gubitka prava na pokretanje, odnosno nastavak parnice izvan roka određenog ovim rješenjem</w:t>
      </w:r>
      <w:r>
        <w:t>.</w:t>
      </w:r>
    </w:p>
    <w:p w:rsidRDefault="00026DED" w:rsidP="00F37919" w:rsidR="00026DED">
      <w:pPr>
        <w:ind w:firstLine="708"/>
        <w:jc w:val="both"/>
      </w:pPr>
    </w:p>
    <w:p w:rsidRDefault="00434B3A" w:rsidP="00F37919" w:rsidR="00026DED">
      <w:pPr>
        <w:ind w:firstLine="708"/>
        <w:jc w:val="both"/>
      </w:pPr>
      <w:r>
        <w:lastRenderedPageBreak/>
        <w:t xml:space="preserve">Stečajni upravitelj je upućen na pokretanje parnice za </w:t>
      </w:r>
      <w:r w:rsidR="007A1A1E">
        <w:t xml:space="preserve">dokazivanje osnovanosti svog osporavanja </w:t>
      </w:r>
      <w:r>
        <w:t>tražbin</w:t>
      </w:r>
      <w:r w:rsidR="007A1A1E">
        <w:t>e</w:t>
      </w:r>
      <w:r>
        <w:t xml:space="preserve"> OPĆINE DUGOPOLJE budući za istu postoji ovršna isprava u roku 8 dana od dana primitka rješenja o upućivanju na parnicu</w:t>
      </w:r>
      <w:r w:rsidR="007A1A1E">
        <w:t>, a u protivnom će se smatrati da je osporavanje otklonjeno.</w:t>
      </w:r>
    </w:p>
    <w:p w:rsidRDefault="00DD1F09" w:rsidP="00F37919" w:rsidR="00DD1F09">
      <w:pPr>
        <w:jc w:val="both"/>
      </w:pPr>
    </w:p>
    <w:p w:rsidRDefault="00DD1F09" w:rsidP="00F37919" w:rsidR="00F37919" w:rsidRPr="00955826">
      <w:pPr>
        <w:jc w:val="both"/>
      </w:pPr>
      <w:r>
        <w:tab/>
      </w:r>
      <w:r w:rsidR="009817FD">
        <w:t>Slijedom navedenoga odlučeno je kao u izreci</w:t>
      </w:r>
      <w:r w:rsidR="00F37919" w:rsidRPr="00955826">
        <w:t xml:space="preserve"> temeljem čl. 17</w:t>
      </w:r>
      <w:r w:rsidR="009817FD">
        <w:t>8</w:t>
      </w:r>
      <w:r w:rsidR="00F37919" w:rsidRPr="00955826">
        <w:t>. SZ-a</w:t>
      </w:r>
      <w:r w:rsidR="00F37919">
        <w:t xml:space="preserve">, u </w:t>
      </w:r>
      <w:r w:rsidR="00F37919" w:rsidRPr="00667CAE">
        <w:t>vezi s čl. 441. Stečajnog zakona (NN 71/15</w:t>
      </w:r>
      <w:r>
        <w:t xml:space="preserve"> i 104/17</w:t>
      </w:r>
      <w:r w:rsidR="00F37919" w:rsidRPr="00667CAE">
        <w:t>)</w:t>
      </w:r>
      <w:r w:rsidR="00F37919" w:rsidRPr="00955826">
        <w:t>.</w:t>
      </w:r>
    </w:p>
    <w:p w:rsidRDefault="00F37919" w:rsidP="00F37919" w:rsidR="00F37919">
      <w:pPr>
        <w:jc w:val="both"/>
      </w:pPr>
    </w:p>
    <w:p w:rsidRDefault="00DD1F09" w:rsidP="00F37919" w:rsidR="00DD1F09">
      <w:pPr>
        <w:jc w:val="both"/>
      </w:pPr>
    </w:p>
    <w:p w:rsidRDefault="00DD1F09" w:rsidP="00F37919" w:rsidR="00DD1F09" w:rsidRPr="00955826">
      <w:pPr>
        <w:jc w:val="both"/>
      </w:pPr>
    </w:p>
    <w:p w:rsidRDefault="00F37919" w:rsidP="0059383F" w:rsidR="00F37919">
      <w:pPr>
        <w:pStyle w:val="Naslov2"/>
        <w:rPr>
          <w:b w:val="false"/>
          <w:bCs w:val="false"/>
        </w:rPr>
      </w:pPr>
      <w:r w:rsidRPr="00DB262A">
        <w:rPr>
          <w:b w:val="false"/>
          <w:bCs w:val="false"/>
        </w:rPr>
        <w:t xml:space="preserve">U Osijeku </w:t>
      </w:r>
      <w:r w:rsidR="00DD1F09" w:rsidRPr="00DD1F09">
        <w:rPr>
          <w:b w:val="false"/>
          <w:bCs w:val="false"/>
        </w:rPr>
        <w:t>3. srpnja</w:t>
      </w:r>
      <w:r w:rsidRPr="00DB262A">
        <w:rPr>
          <w:b w:val="false"/>
          <w:bCs w:val="false"/>
        </w:rPr>
        <w:t xml:space="preserve"> 201</w:t>
      </w:r>
      <w:r w:rsidR="00DD1F09">
        <w:rPr>
          <w:b w:val="false"/>
          <w:bCs w:val="false"/>
        </w:rPr>
        <w:t>8</w:t>
      </w:r>
      <w:r w:rsidRPr="00DB262A">
        <w:rPr>
          <w:b w:val="false"/>
          <w:bCs w:val="false"/>
        </w:rPr>
        <w:t xml:space="preserve">. </w:t>
      </w:r>
    </w:p>
    <w:p w:rsidRDefault="00DD1F09" w:rsidP="00DD1F09" w:rsidR="00DD1F09"/>
    <w:p w:rsidRDefault="00DD1F09" w:rsidP="00DD1F09" w:rsidR="00DD1F09" w:rsidRPr="00DD1F09"/>
    <w:p w:rsidRDefault="00F37919" w:rsidP="00F37919" w:rsidR="00F37919" w:rsidRPr="00DB262A">
      <w:pPr>
        <w:jc w:val="both"/>
      </w:pPr>
      <w:r w:rsidRPr="00DB262A">
        <w:t>Zapisničar:</w:t>
      </w:r>
      <w:r w:rsidRPr="00DB262A">
        <w:tab/>
      </w:r>
      <w:r w:rsidRPr="00DB262A">
        <w:tab/>
      </w:r>
      <w:r w:rsidRPr="00DB262A">
        <w:tab/>
      </w:r>
      <w:r w:rsidRPr="00DB262A">
        <w:tab/>
      </w:r>
      <w:r w:rsidRPr="00DB262A">
        <w:tab/>
      </w:r>
      <w:r w:rsidRPr="00DB262A">
        <w:tab/>
      </w:r>
      <w:r w:rsidRPr="00DB262A">
        <w:tab/>
      </w:r>
      <w:r w:rsidRPr="00DB262A">
        <w:tab/>
        <w:t>STEČAJNI SUDAC:</w:t>
      </w:r>
    </w:p>
    <w:p w:rsidRDefault="00F37919" w:rsidP="00F37919" w:rsidR="00F37919" w:rsidRPr="00DB262A">
      <w:pPr>
        <w:jc w:val="both"/>
      </w:pPr>
      <w:r w:rsidRPr="00DB262A">
        <w:t>Elizabeta Đeke</w:t>
      </w:r>
      <w:r w:rsidRPr="00DB262A">
        <w:tab/>
      </w:r>
      <w:r w:rsidRPr="00DB262A">
        <w:tab/>
      </w:r>
      <w:r w:rsidRPr="00DB262A">
        <w:tab/>
      </w:r>
      <w:r w:rsidRPr="00DB262A">
        <w:tab/>
      </w:r>
      <w:r w:rsidRPr="00DB262A">
        <w:tab/>
      </w:r>
      <w:r w:rsidRPr="00DB262A">
        <w:tab/>
        <w:t xml:space="preserve">       mr. sc. Tihomir Kovačević</w:t>
      </w:r>
    </w:p>
    <w:p w:rsidRDefault="00F37919" w:rsidP="00F37919" w:rsidR="00F37919">
      <w:pPr>
        <w:jc w:val="both"/>
      </w:pPr>
      <w:r w:rsidRPr="00DB262A">
        <w:tab/>
      </w:r>
    </w:p>
    <w:p w:rsidRDefault="00F37919" w:rsidP="00F37919" w:rsidR="00F37919" w:rsidRPr="00DB262A">
      <w:pPr>
        <w:jc w:val="both"/>
      </w:pPr>
      <w:r w:rsidRPr="00DB262A">
        <w:tab/>
      </w:r>
    </w:p>
    <w:p w:rsidRDefault="00F37919" w:rsidP="00F37919" w:rsidR="00F37919" w:rsidRPr="00DB262A">
      <w:pPr>
        <w:tabs>
          <w:tab w:pos="5220" w:val="left"/>
        </w:tabs>
        <w:ind w:right="4418"/>
        <w:jc w:val="both"/>
      </w:pPr>
      <w:r w:rsidRPr="00DB262A">
        <w:t>POUKA O PRAVNOM LIJEKU: Protiv ovoga rješenja pravo na žalbu imaju stečajni upravitelj i svaki vjerovnik u dijelu koji se tiče njegove prijavljene tražbine i tražbine koju je osporio (čl. 177. st. 4. i 5. SZ-a). Rok za žalbu iznosi 8 dana računajući od dana dostave pisanog otpravka, odnosno izvatka rješenja (čl. 11. SZ-a). Žalba se podnosi ovome sudu u 2 primjerka.</w:t>
      </w:r>
    </w:p>
    <w:p w:rsidRDefault="00F37919" w:rsidP="00F37919" w:rsidR="00F37919" w:rsidRPr="00DB262A"/>
    <w:p w:rsidRDefault="00F37919" w:rsidP="00F37919" w:rsidR="00F37919" w:rsidRPr="00DB262A">
      <w:r w:rsidRPr="00DB262A">
        <w:t>D N A :</w:t>
      </w:r>
    </w:p>
    <w:p w:rsidRDefault="00F37919" w:rsidP="00F37919" w:rsidR="00F37919">
      <w:pPr>
        <w:numPr>
          <w:ilvl w:val="0"/>
          <w:numId w:val="13"/>
        </w:numPr>
        <w:jc w:val="both"/>
      </w:pPr>
      <w:r>
        <w:t>S</w:t>
      </w:r>
      <w:r w:rsidRPr="00955826">
        <w:t>tečajn</w:t>
      </w:r>
      <w:r w:rsidR="00DD1F09">
        <w:t>i</w:t>
      </w:r>
      <w:r w:rsidRPr="00955826">
        <w:t xml:space="preserve"> upravitelj</w:t>
      </w:r>
      <w:r w:rsidR="00DD1F09">
        <w:t xml:space="preserve"> Tihomir Zec</w:t>
      </w:r>
    </w:p>
    <w:p w:rsidRDefault="00DD1F09" w:rsidP="00DD1F09" w:rsidR="00DD1F09">
      <w:pPr>
        <w:numPr>
          <w:ilvl w:val="0"/>
          <w:numId w:val="13"/>
        </w:numPr>
        <w:jc w:val="both"/>
      </w:pPr>
      <w:r w:rsidRPr="00DD1F09">
        <w:t>Niko Marić, Đakovo, Marka Marulića 30</w:t>
      </w:r>
    </w:p>
    <w:p w:rsidRDefault="00DD1F09" w:rsidP="00F37919" w:rsidR="00F37919">
      <w:pPr>
        <w:numPr>
          <w:ilvl w:val="0"/>
          <w:numId w:val="13"/>
        </w:numPr>
        <w:jc w:val="both"/>
      </w:pPr>
      <w:r>
        <w:t>OPĆINA DUGOPOLJE, Dugopolje, Franje Tuđmana 1, po Vinku Samardžiću odvjetniku u Splitu</w:t>
      </w:r>
    </w:p>
    <w:p w:rsidRDefault="00F37919" w:rsidP="00F37919" w:rsidR="00F37919" w:rsidRPr="00BE42CE">
      <w:pPr>
        <w:numPr>
          <w:ilvl w:val="0"/>
          <w:numId w:val="13"/>
        </w:numPr>
        <w:jc w:val="both"/>
      </w:pPr>
      <w:r w:rsidRPr="00BE42CE">
        <w:t xml:space="preserve">mrežna stranica e-Oglasna ploča sudova </w:t>
      </w:r>
    </w:p>
    <w:p w:rsidRDefault="00531997" w:rsidP="00F37919" w:rsidR="00531997" w:rsidRPr="002A0579">
      <w:pPr>
        <w:jc w:val="center"/>
      </w:pPr>
    </w:p>
    <w:sectPr w:rsidSect="007A14D5" w:rsidR="00531997" w:rsidRPr="002A0579">
      <w:headerReference w:type="even" r:id="rId10"/>
      <w:headerReference w:type="default" r:id="rId11"/>
      <w:headerReference w:type="first" r:id="rId12"/>
      <w:pgSz w:h="16838" w:w="11906"/>
      <w:pgMar w:gutter="0" w:footer="709" w:header="709" w:left="1134" w:bottom="2268" w:right="1134" w:top="12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C67" w:rsidR="00961C67">
      <w:r>
        <w:separator/>
      </w:r>
    </w:p>
  </w:endnote>
  <w:endnote w:id="0" w:type="continuationSeparator">
    <w:p w:rsidRDefault="00961C67" w:rsidR="00961C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MS ??">
    <w:altName w:val="MS Mincho"/>
    <w:panose1 w:val="00000000000000000000"/>
    <w:charset w:val="80"/>
    <w:family w:val="auto"/>
    <w:notTrueType/>
    <w:pitch w:val="variable"/>
    <w:sig w:csb1="00000000" w:csb0="00020000" w:usb3="00000000" w:usb2="00000010" w:usb1="08070000"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C67" w:rsidR="00961C67">
      <w:r>
        <w:separator/>
      </w:r>
    </w:p>
  </w:footnote>
  <w:footnote w:id="0" w:type="continuationSeparator">
    <w:p w:rsidRDefault="00961C67" w:rsidR="00961C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1BF" w:rsidR="008D71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71BF" w:rsidR="008D71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1BF" w:rsidR="008D71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5D32">
      <w:rPr>
        <w:rStyle w:val="Brojstranice"/>
        <w:noProof/>
      </w:rPr>
      <w:t>4</w:t>
    </w:r>
    <w:r>
      <w:rPr>
        <w:rStyle w:val="Brojstranice"/>
      </w:rPr>
      <w:fldChar w:fldCharType="end"/>
    </w:r>
  </w:p>
  <w:p w:rsidRDefault="008D71BF" w:rsidR="008D71BF">
    <w:pPr>
      <w:pStyle w:val="Zaglavlje"/>
    </w:pPr>
  </w:p>
  <w:p w:rsidRDefault="008D71BF" w:rsidR="008D71BF">
    <w:pPr>
      <w:pStyle w:val="Zaglavlje"/>
    </w:pPr>
  </w:p>
  <w:p w:rsidRDefault="008D71BF" w:rsidP="00D912FA" w:rsidR="008D71BF">
    <w:pPr>
      <w:pStyle w:val="Zaglavlje"/>
    </w:pPr>
    <w:r>
      <w:tab/>
    </w:r>
    <w:r>
      <w:tab/>
    </w:r>
    <w:r w:rsidR="00D530AB">
      <w:t>14 St-</w:t>
    </w:r>
    <w:r w:rsidR="00C8008F" w:rsidRPr="00C8008F">
      <w:t>2/15-400</w:t>
    </w:r>
  </w:p>
  <w:p w:rsidRDefault="008D71BF" w:rsidP="00715395" w:rsidR="008D71BF">
    <w:pPr>
      <w:pStyle w:val="Zaglavlje"/>
    </w:pPr>
  </w:p>
  <w:p w:rsidRDefault="008D71BF" w:rsidP="00715395" w:rsidR="008D71B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1BF" w:rsidR="008D71BF">
    <w:pPr>
      <w:pStyle w:val="Zaglavlje"/>
    </w:pPr>
  </w:p>
  <w:p w:rsidRDefault="008D71BF" w:rsidR="008D71BF">
    <w:pPr>
      <w:pStyle w:val="Zaglavlje"/>
    </w:pPr>
  </w:p>
  <w:p w:rsidRDefault="008D71BF" w:rsidR="008D71B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0" w:val="num"/>
        </w:tabs>
        <w:ind w:firstLine="0" w:left="0"/>
      </w:pPr>
    </w:lvl>
    <w:lvl w:ilvl="1">
      <w:start w:val="1"/>
      <w:numFmt w:val="decimal"/>
      <w:lvlText w:val="%2."/>
      <w:lvlJc w:val="left"/>
      <w:pPr>
        <w:tabs>
          <w:tab w:pos="0" w:val="num"/>
        </w:tabs>
        <w:ind w:firstLine="0" w:left="0"/>
      </w:pPr>
    </w:lvl>
    <w:lvl w:ilvl="2">
      <w:start w:val="1"/>
      <w:numFmt w:val="decimal"/>
      <w:lvlText w:val="%3."/>
      <w:lvlJc w:val="left"/>
      <w:pPr>
        <w:tabs>
          <w:tab w:pos="0" w:val="num"/>
        </w:tabs>
        <w:ind w:firstLine="0" w:left="0"/>
      </w:pPr>
    </w:lvl>
    <w:lvl w:ilvl="3">
      <w:start w:val="1"/>
      <w:numFmt w:val="decimal"/>
      <w:lvlText w:val="%4."/>
      <w:lvlJc w:val="left"/>
      <w:pPr>
        <w:tabs>
          <w:tab w:pos="0" w:val="num"/>
        </w:tabs>
        <w:ind w:firstLine="0" w:left="0"/>
      </w:pPr>
    </w:lvl>
    <w:lvl w:ilvl="4">
      <w:start w:val="1"/>
      <w:numFmt w:val="decimal"/>
      <w:lvlText w:val="%5."/>
      <w:lvlJc w:val="left"/>
      <w:pPr>
        <w:tabs>
          <w:tab w:pos="0" w:val="num"/>
        </w:tabs>
        <w:ind w:firstLine="0" w:left="0"/>
      </w:pPr>
    </w:lvl>
    <w:lvl w:ilvl="5">
      <w:start w:val="1"/>
      <w:numFmt w:val="decimal"/>
      <w:lvlText w:val="%6."/>
      <w:lvlJc w:val="left"/>
      <w:pPr>
        <w:tabs>
          <w:tab w:pos="0" w:val="num"/>
        </w:tabs>
        <w:ind w:firstLine="0" w:left="0"/>
      </w:pPr>
    </w:lvl>
    <w:lvl w:ilvl="6">
      <w:start w:val="1"/>
      <w:numFmt w:val="decimal"/>
      <w:lvlText w:val="%7."/>
      <w:lvlJc w:val="left"/>
      <w:pPr>
        <w:tabs>
          <w:tab w:pos="0" w:val="num"/>
        </w:tabs>
        <w:ind w:firstLine="0" w:left="0"/>
      </w:pPr>
    </w:lvl>
    <w:lvl w:ilvl="7">
      <w:start w:val="1"/>
      <w:numFmt w:val="decimal"/>
      <w:lvlText w:val="%8."/>
      <w:lvlJc w:val="left"/>
      <w:pPr>
        <w:tabs>
          <w:tab w:pos="0" w:val="num"/>
        </w:tabs>
        <w:ind w:firstLine="0" w:left="0"/>
      </w:pPr>
    </w:lvl>
    <w:lvl w:ilvl="8">
      <w:start w:val="1"/>
      <w:numFmt w:val="decimal"/>
      <w:lvlText w:val="%9."/>
      <w:lvlJc w:val="left"/>
      <w:pPr>
        <w:tabs>
          <w:tab w:pos="0" w:val="num"/>
        </w:tabs>
        <w:ind w:firstLine="0" w:left="0"/>
      </w:pPr>
    </w:lvl>
  </w:abstractNum>
  <w:abstractNum w:abstractNumId="1">
    <w:nsid w:val="026D3C30"/>
    <w:multiLevelType w:val="hybridMultilevel"/>
    <w:tmpl w:val="E548AF84"/>
    <w:lvl w:tplc="78BA00F8" w:ilvl="0">
      <w:start w:val="1"/>
      <w:numFmt w:val="decimal"/>
      <w:lvlText w:val="%1."/>
      <w:lvlJc w:val="center"/>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51F1F9F"/>
    <w:multiLevelType w:val="hybridMultilevel"/>
    <w:tmpl w:val="A6E8B42E"/>
    <w:lvl w:tplc="AD3C8332" w:ilvl="0">
      <w:start w:val="1"/>
      <w:numFmt w:val="upperRoman"/>
      <w:lvlText w:val="%1."/>
      <w:lvlJc w:val="left"/>
      <w:pPr>
        <w:tabs>
          <w:tab w:pos="3552" w:val="num"/>
        </w:tabs>
        <w:ind w:hanging="720" w:left="3552"/>
      </w:pPr>
      <w:rPr>
        <w:rFonts w:hint="default"/>
      </w:rPr>
    </w:lvl>
    <w:lvl w:tentative="true" w:tplc="04090019" w:ilvl="1">
      <w:start w:val="1"/>
      <w:numFmt w:val="lowerLetter"/>
      <w:lvlText w:val="%2."/>
      <w:lvlJc w:val="left"/>
      <w:pPr>
        <w:tabs>
          <w:tab w:pos="3912" w:val="num"/>
        </w:tabs>
        <w:ind w:hanging="360" w:left="3912"/>
      </w:pPr>
    </w:lvl>
    <w:lvl w:tentative="true" w:tplc="0409001B" w:ilvl="2">
      <w:start w:val="1"/>
      <w:numFmt w:val="lowerRoman"/>
      <w:lvlText w:val="%3."/>
      <w:lvlJc w:val="right"/>
      <w:pPr>
        <w:tabs>
          <w:tab w:pos="4632" w:val="num"/>
        </w:tabs>
        <w:ind w:hanging="180" w:left="4632"/>
      </w:pPr>
    </w:lvl>
    <w:lvl w:tentative="true" w:tplc="0409000F" w:ilvl="3">
      <w:start w:val="1"/>
      <w:numFmt w:val="decimal"/>
      <w:lvlText w:val="%4."/>
      <w:lvlJc w:val="left"/>
      <w:pPr>
        <w:tabs>
          <w:tab w:pos="5352" w:val="num"/>
        </w:tabs>
        <w:ind w:hanging="360" w:left="5352"/>
      </w:pPr>
    </w:lvl>
    <w:lvl w:tentative="true" w:tplc="04090019" w:ilvl="4">
      <w:start w:val="1"/>
      <w:numFmt w:val="lowerLetter"/>
      <w:lvlText w:val="%5."/>
      <w:lvlJc w:val="left"/>
      <w:pPr>
        <w:tabs>
          <w:tab w:pos="6072" w:val="num"/>
        </w:tabs>
        <w:ind w:hanging="360" w:left="6072"/>
      </w:pPr>
    </w:lvl>
    <w:lvl w:tentative="true" w:tplc="0409001B" w:ilvl="5">
      <w:start w:val="1"/>
      <w:numFmt w:val="lowerRoman"/>
      <w:lvlText w:val="%6."/>
      <w:lvlJc w:val="right"/>
      <w:pPr>
        <w:tabs>
          <w:tab w:pos="6792" w:val="num"/>
        </w:tabs>
        <w:ind w:hanging="180" w:left="6792"/>
      </w:pPr>
    </w:lvl>
    <w:lvl w:tentative="true" w:tplc="0409000F" w:ilvl="6">
      <w:start w:val="1"/>
      <w:numFmt w:val="decimal"/>
      <w:lvlText w:val="%7."/>
      <w:lvlJc w:val="left"/>
      <w:pPr>
        <w:tabs>
          <w:tab w:pos="7512" w:val="num"/>
        </w:tabs>
        <w:ind w:hanging="360" w:left="7512"/>
      </w:pPr>
    </w:lvl>
    <w:lvl w:tentative="true" w:tplc="04090019" w:ilvl="7">
      <w:start w:val="1"/>
      <w:numFmt w:val="lowerLetter"/>
      <w:lvlText w:val="%8."/>
      <w:lvlJc w:val="left"/>
      <w:pPr>
        <w:tabs>
          <w:tab w:pos="8232" w:val="num"/>
        </w:tabs>
        <w:ind w:hanging="360" w:left="8232"/>
      </w:pPr>
    </w:lvl>
    <w:lvl w:tentative="true" w:tplc="0409001B" w:ilvl="8">
      <w:start w:val="1"/>
      <w:numFmt w:val="lowerRoman"/>
      <w:lvlText w:val="%9."/>
      <w:lvlJc w:val="right"/>
      <w:pPr>
        <w:tabs>
          <w:tab w:pos="8952" w:val="num"/>
        </w:tabs>
        <w:ind w:hanging="180" w:left="8952"/>
      </w:pPr>
    </w:lvl>
  </w:abstractNum>
  <w:abstractNum w:abstractNumId="3">
    <w:nsid w:val="060949B5"/>
    <w:multiLevelType w:val="hybridMultilevel"/>
    <w:tmpl w:val="019623F6"/>
    <w:lvl w:tplc="3E9AEAD8" w:ilvl="0">
      <w:start w:val="3"/>
      <w:numFmt w:val="bullet"/>
      <w:lvlText w:val="-"/>
      <w:lvlJc w:val="left"/>
      <w:pPr>
        <w:ind w:hanging="360" w:left="720"/>
      </w:pPr>
      <w:rPr>
        <w:rFonts w:eastAsia="MS ??" w:hAnsi="Cambria" w:ascii="Cambria"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4">
    <w:nsid w:val="07336DF0"/>
    <w:multiLevelType w:val="hybridMultilevel"/>
    <w:tmpl w:val="0F3CC920"/>
    <w:lvl w:tplc="6646FFEE"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AF215F5"/>
    <w:multiLevelType w:val="hybridMultilevel"/>
    <w:tmpl w:val="B39CD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D35519A"/>
    <w:multiLevelType w:val="hybridMultilevel"/>
    <w:tmpl w:val="999A1758"/>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E52226E"/>
    <w:multiLevelType w:val="hybridMultilevel"/>
    <w:tmpl w:val="3356B7B4"/>
    <w:lvl w:tplc="D902B25E"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cs="Wingdings" w:hAnsi="Wingdings" w:ascii="Wingdings" w:hint="default"/>
      </w:rPr>
    </w:lvl>
    <w:lvl w:tentative="true" w:tplc="041A0001" w:ilvl="3">
      <w:start w:val="1"/>
      <w:numFmt w:val="bullet"/>
      <w:lvlText w:val=""/>
      <w:lvlJc w:val="left"/>
      <w:pPr>
        <w:tabs>
          <w:tab w:pos="2880" w:val="num"/>
        </w:tabs>
        <w:ind w:hanging="360" w:left="2880"/>
      </w:pPr>
      <w:rPr>
        <w:rFonts w:cs="Symbol"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cs="Wingdings" w:hAnsi="Wingdings" w:ascii="Wingdings" w:hint="default"/>
      </w:rPr>
    </w:lvl>
    <w:lvl w:tentative="true" w:tplc="041A0001" w:ilvl="6">
      <w:start w:val="1"/>
      <w:numFmt w:val="bullet"/>
      <w:lvlText w:val=""/>
      <w:lvlJc w:val="left"/>
      <w:pPr>
        <w:tabs>
          <w:tab w:pos="5040" w:val="num"/>
        </w:tabs>
        <w:ind w:hanging="360" w:left="5040"/>
      </w:pPr>
      <w:rPr>
        <w:rFonts w:cs="Symbol"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cs="Wingdings" w:hAnsi="Wingdings" w:ascii="Wingdings" w:hint="default"/>
      </w:rPr>
    </w:lvl>
  </w:abstractNum>
  <w:abstractNum w:abstractNumId="8">
    <w:nsid w:val="0EE35FF9"/>
    <w:multiLevelType w:val="hybridMultilevel"/>
    <w:tmpl w:val="442A7E3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0F4164DF"/>
    <w:multiLevelType w:val="hybridMultilevel"/>
    <w:tmpl w:val="52BEC3CA"/>
    <w:lvl w:tplc="D5DE4B54" w:ilvl="0">
      <w:start w:val="5"/>
      <w:numFmt w:val="bullet"/>
      <w:lvlText w:val="-"/>
      <w:lvlJc w:val="left"/>
      <w:pPr>
        <w:tabs>
          <w:tab w:pos="5310" w:val="num"/>
        </w:tabs>
        <w:ind w:hanging="360" w:left="5310"/>
      </w:pPr>
      <w:rPr>
        <w:rFonts w:eastAsia="Times New Roman" w:hAnsi="Times New Roman" w:ascii="Times New Roman" w:hint="default"/>
      </w:rPr>
    </w:lvl>
    <w:lvl w:tentative="true" w:tplc="041A0003" w:ilvl="1">
      <w:start w:val="1"/>
      <w:numFmt w:val="bullet"/>
      <w:lvlText w:val="o"/>
      <w:lvlJc w:val="left"/>
      <w:pPr>
        <w:tabs>
          <w:tab w:pos="6030" w:val="num"/>
        </w:tabs>
        <w:ind w:hanging="360" w:left="6030"/>
      </w:pPr>
      <w:rPr>
        <w:rFonts w:cs="Courier New" w:hAnsi="Courier New" w:ascii="Courier New" w:hint="default"/>
      </w:rPr>
    </w:lvl>
    <w:lvl w:tentative="true" w:tplc="041A0005" w:ilvl="2">
      <w:start w:val="1"/>
      <w:numFmt w:val="bullet"/>
      <w:lvlText w:val=""/>
      <w:lvlJc w:val="left"/>
      <w:pPr>
        <w:tabs>
          <w:tab w:pos="6750" w:val="num"/>
        </w:tabs>
        <w:ind w:hanging="360" w:left="6750"/>
      </w:pPr>
      <w:rPr>
        <w:rFonts w:cs="Wingdings" w:hAnsi="Wingdings" w:ascii="Wingdings" w:hint="default"/>
      </w:rPr>
    </w:lvl>
    <w:lvl w:tentative="true" w:tplc="041A0001" w:ilvl="3">
      <w:start w:val="1"/>
      <w:numFmt w:val="bullet"/>
      <w:lvlText w:val=""/>
      <w:lvlJc w:val="left"/>
      <w:pPr>
        <w:tabs>
          <w:tab w:pos="7470" w:val="num"/>
        </w:tabs>
        <w:ind w:hanging="360" w:left="7470"/>
      </w:pPr>
      <w:rPr>
        <w:rFonts w:cs="Symbol" w:hAnsi="Symbol" w:ascii="Symbol" w:hint="default"/>
      </w:rPr>
    </w:lvl>
    <w:lvl w:tentative="true" w:tplc="041A0003" w:ilvl="4">
      <w:start w:val="1"/>
      <w:numFmt w:val="bullet"/>
      <w:lvlText w:val="o"/>
      <w:lvlJc w:val="left"/>
      <w:pPr>
        <w:tabs>
          <w:tab w:pos="8190" w:val="num"/>
        </w:tabs>
        <w:ind w:hanging="360" w:left="8190"/>
      </w:pPr>
      <w:rPr>
        <w:rFonts w:cs="Courier New" w:hAnsi="Courier New" w:ascii="Courier New" w:hint="default"/>
      </w:rPr>
    </w:lvl>
    <w:lvl w:tentative="true" w:tplc="041A0005" w:ilvl="5">
      <w:start w:val="1"/>
      <w:numFmt w:val="bullet"/>
      <w:lvlText w:val=""/>
      <w:lvlJc w:val="left"/>
      <w:pPr>
        <w:tabs>
          <w:tab w:pos="8910" w:val="num"/>
        </w:tabs>
        <w:ind w:hanging="360" w:left="8910"/>
      </w:pPr>
      <w:rPr>
        <w:rFonts w:cs="Wingdings" w:hAnsi="Wingdings" w:ascii="Wingdings" w:hint="default"/>
      </w:rPr>
    </w:lvl>
    <w:lvl w:tentative="true" w:tplc="041A0001" w:ilvl="6">
      <w:start w:val="1"/>
      <w:numFmt w:val="bullet"/>
      <w:lvlText w:val=""/>
      <w:lvlJc w:val="left"/>
      <w:pPr>
        <w:tabs>
          <w:tab w:pos="9630" w:val="num"/>
        </w:tabs>
        <w:ind w:hanging="360" w:left="9630"/>
      </w:pPr>
      <w:rPr>
        <w:rFonts w:cs="Symbol" w:hAnsi="Symbol" w:ascii="Symbol" w:hint="default"/>
      </w:rPr>
    </w:lvl>
    <w:lvl w:tentative="true" w:tplc="041A0003" w:ilvl="7">
      <w:start w:val="1"/>
      <w:numFmt w:val="bullet"/>
      <w:lvlText w:val="o"/>
      <w:lvlJc w:val="left"/>
      <w:pPr>
        <w:tabs>
          <w:tab w:pos="10350" w:val="num"/>
        </w:tabs>
        <w:ind w:hanging="360" w:left="10350"/>
      </w:pPr>
      <w:rPr>
        <w:rFonts w:cs="Courier New" w:hAnsi="Courier New" w:ascii="Courier New" w:hint="default"/>
      </w:rPr>
    </w:lvl>
    <w:lvl w:tentative="true" w:tplc="041A0005" w:ilvl="8">
      <w:start w:val="1"/>
      <w:numFmt w:val="bullet"/>
      <w:lvlText w:val=""/>
      <w:lvlJc w:val="left"/>
      <w:pPr>
        <w:tabs>
          <w:tab w:pos="11070" w:val="num"/>
        </w:tabs>
        <w:ind w:hanging="360" w:left="11070"/>
      </w:pPr>
      <w:rPr>
        <w:rFonts w:cs="Wingdings" w:hAnsi="Wingdings" w:ascii="Wingdings" w:hint="default"/>
      </w:rPr>
    </w:lvl>
  </w:abstractNum>
  <w:abstractNum w:abstractNumId="10">
    <w:nsid w:val="107F0DE4"/>
    <w:multiLevelType w:val="hybridMultilevel"/>
    <w:tmpl w:val="B80AF0F0"/>
    <w:lvl w:tplc="1D9C3774"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1D0F7556"/>
    <w:multiLevelType w:val="hybridMultilevel"/>
    <w:tmpl w:val="960A9EE6"/>
    <w:lvl w:tplc="F8A44A80" w:ilvl="0">
      <w:start w:val="14"/>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2">
    <w:nsid w:val="228637DD"/>
    <w:multiLevelType w:val="hybridMultilevel"/>
    <w:tmpl w:val="8EB8CC36"/>
    <w:lvl w:tplc="95A8F1B6" w:ilvl="0">
      <w:start w:val="400"/>
      <w:numFmt w:val="bullet"/>
      <w:lvlText w:val="-"/>
      <w:lvlJc w:val="left"/>
      <w:pPr>
        <w:tabs>
          <w:tab w:pos="1428" w:val="num"/>
        </w:tabs>
        <w:ind w:hanging="360" w:left="1428"/>
      </w:pPr>
      <w:rPr>
        <w:rFonts w:cs="Times New Roman" w:eastAsia="Times New Roman" w:hAnsi="Times New Roman" w:ascii="Times New Roman"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13">
    <w:nsid w:val="24F917E2"/>
    <w:multiLevelType w:val="hybridMultilevel"/>
    <w:tmpl w:val="4C5E4516"/>
    <w:lvl w:tplc="9CCCD3D0"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261F323D"/>
    <w:multiLevelType w:val="hybridMultilevel"/>
    <w:tmpl w:val="71C2BC4E"/>
    <w:lvl w:tplc="3ADEB0C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5">
    <w:nsid w:val="2D414DCF"/>
    <w:multiLevelType w:val="hybridMultilevel"/>
    <w:tmpl w:val="A51EE83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1704DBA"/>
    <w:multiLevelType w:val="hybridMultilevel"/>
    <w:tmpl w:val="3A1E01B0"/>
    <w:lvl w:tplc="6548E894"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7">
    <w:nsid w:val="34D16EFE"/>
    <w:multiLevelType w:val="hybridMultilevel"/>
    <w:tmpl w:val="ABE85F08"/>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36482F8E"/>
    <w:multiLevelType w:val="hybridMultilevel"/>
    <w:tmpl w:val="F024244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83A3AEB"/>
    <w:multiLevelType w:val="hybridMultilevel"/>
    <w:tmpl w:val="F2507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9121C86"/>
    <w:multiLevelType w:val="hybridMultilevel"/>
    <w:tmpl w:val="EA78B6A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A673226"/>
    <w:multiLevelType w:val="hybridMultilevel"/>
    <w:tmpl w:val="905CC200"/>
    <w:lvl w:tplc="76B8DF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23">
    <w:nsid w:val="3BEC0699"/>
    <w:multiLevelType w:val="hybridMultilevel"/>
    <w:tmpl w:val="8E2A852A"/>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3F473B47"/>
    <w:multiLevelType w:val="hybridMultilevel"/>
    <w:tmpl w:val="3566F9E6"/>
    <w:lvl w:tplc="1E6EE030" w:ilvl="0">
      <w:start w:val="1"/>
      <w:numFmt w:val="upperRoman"/>
      <w:lvlText w:val="%1."/>
      <w:lvlJc w:val="left"/>
      <w:pPr>
        <w:tabs>
          <w:tab w:pos="4428" w:val="num"/>
        </w:tabs>
        <w:ind w:hanging="720" w:left="4428"/>
      </w:pPr>
      <w:rPr>
        <w:rFonts w:hint="default"/>
      </w:rPr>
    </w:lvl>
    <w:lvl w:tentative="true" w:tplc="04090019" w:ilvl="1">
      <w:start w:val="1"/>
      <w:numFmt w:val="lowerLetter"/>
      <w:lvlText w:val="%2."/>
      <w:lvlJc w:val="left"/>
      <w:pPr>
        <w:tabs>
          <w:tab w:pos="4788" w:val="num"/>
        </w:tabs>
        <w:ind w:hanging="360" w:left="4788"/>
      </w:pPr>
    </w:lvl>
    <w:lvl w:tentative="true" w:tplc="0409001B" w:ilvl="2">
      <w:start w:val="1"/>
      <w:numFmt w:val="lowerRoman"/>
      <w:lvlText w:val="%3."/>
      <w:lvlJc w:val="right"/>
      <w:pPr>
        <w:tabs>
          <w:tab w:pos="5508" w:val="num"/>
        </w:tabs>
        <w:ind w:hanging="180" w:left="5508"/>
      </w:pPr>
    </w:lvl>
    <w:lvl w:tentative="true" w:tplc="0409000F" w:ilvl="3">
      <w:start w:val="1"/>
      <w:numFmt w:val="decimal"/>
      <w:lvlText w:val="%4."/>
      <w:lvlJc w:val="left"/>
      <w:pPr>
        <w:tabs>
          <w:tab w:pos="6228" w:val="num"/>
        </w:tabs>
        <w:ind w:hanging="360" w:left="6228"/>
      </w:pPr>
    </w:lvl>
    <w:lvl w:tentative="true" w:tplc="04090019" w:ilvl="4">
      <w:start w:val="1"/>
      <w:numFmt w:val="lowerLetter"/>
      <w:lvlText w:val="%5."/>
      <w:lvlJc w:val="left"/>
      <w:pPr>
        <w:tabs>
          <w:tab w:pos="6948" w:val="num"/>
        </w:tabs>
        <w:ind w:hanging="360" w:left="6948"/>
      </w:pPr>
    </w:lvl>
    <w:lvl w:tentative="true" w:tplc="0409001B" w:ilvl="5">
      <w:start w:val="1"/>
      <w:numFmt w:val="lowerRoman"/>
      <w:lvlText w:val="%6."/>
      <w:lvlJc w:val="right"/>
      <w:pPr>
        <w:tabs>
          <w:tab w:pos="7668" w:val="num"/>
        </w:tabs>
        <w:ind w:hanging="180" w:left="7668"/>
      </w:pPr>
    </w:lvl>
    <w:lvl w:tentative="true" w:tplc="0409000F" w:ilvl="6">
      <w:start w:val="1"/>
      <w:numFmt w:val="decimal"/>
      <w:lvlText w:val="%7."/>
      <w:lvlJc w:val="left"/>
      <w:pPr>
        <w:tabs>
          <w:tab w:pos="8388" w:val="num"/>
        </w:tabs>
        <w:ind w:hanging="360" w:left="8388"/>
      </w:pPr>
    </w:lvl>
    <w:lvl w:tentative="true" w:tplc="04090019" w:ilvl="7">
      <w:start w:val="1"/>
      <w:numFmt w:val="lowerLetter"/>
      <w:lvlText w:val="%8."/>
      <w:lvlJc w:val="left"/>
      <w:pPr>
        <w:tabs>
          <w:tab w:pos="9108" w:val="num"/>
        </w:tabs>
        <w:ind w:hanging="360" w:left="9108"/>
      </w:pPr>
    </w:lvl>
    <w:lvl w:tentative="true" w:tplc="0409001B" w:ilvl="8">
      <w:start w:val="1"/>
      <w:numFmt w:val="lowerRoman"/>
      <w:lvlText w:val="%9."/>
      <w:lvlJc w:val="right"/>
      <w:pPr>
        <w:tabs>
          <w:tab w:pos="9828" w:val="num"/>
        </w:tabs>
        <w:ind w:hanging="180" w:left="9828"/>
      </w:pPr>
    </w:lvl>
  </w:abstractNum>
  <w:abstractNum w:abstractNumId="25">
    <w:nsid w:val="40066FBA"/>
    <w:multiLevelType w:val="hybridMultilevel"/>
    <w:tmpl w:val="BC0EEB64"/>
    <w:lvl w:tplc="2A22DA78"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4B567459"/>
    <w:multiLevelType w:val="hybridMultilevel"/>
    <w:tmpl w:val="88524060"/>
    <w:lvl w:tplc="1458EC7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1CC5505"/>
    <w:multiLevelType w:val="multilevel"/>
    <w:tmpl w:val="827E866E"/>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53856BC0"/>
    <w:multiLevelType w:val="hybridMultilevel"/>
    <w:tmpl w:val="BC7097B4"/>
    <w:lvl w:tplc="BD74B08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4510096"/>
    <w:multiLevelType w:val="hybridMultilevel"/>
    <w:tmpl w:val="07549940"/>
    <w:lvl w:tplc="316A0598"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55E73CDB"/>
    <w:multiLevelType w:val="hybridMultilevel"/>
    <w:tmpl w:val="D084EC66"/>
    <w:lvl w:tplc="041A000F" w:ilvl="0">
      <w:start w:val="1"/>
      <w:numFmt w:val="decimal"/>
      <w:lvlText w:val="%1."/>
      <w:lvlJc w:val="left"/>
      <w:pPr>
        <w:tabs>
          <w:tab w:pos="1065" w:val="num"/>
        </w:tabs>
        <w:ind w:hanging="360" w:left="1065"/>
      </w:p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2">
    <w:nsid w:val="58337179"/>
    <w:multiLevelType w:val="hybridMultilevel"/>
    <w:tmpl w:val="CF9639AE"/>
    <w:lvl w:tplc="6ABE7264"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3">
    <w:nsid w:val="58EC29A7"/>
    <w:multiLevelType w:val="hybridMultilevel"/>
    <w:tmpl w:val="86248B04"/>
    <w:lvl w:tplc="C04C9D78"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34">
    <w:nsid w:val="5904374F"/>
    <w:multiLevelType w:val="hybridMultilevel"/>
    <w:tmpl w:val="3DD0A46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5D222015"/>
    <w:multiLevelType w:val="hybridMultilevel"/>
    <w:tmpl w:val="E11A614A"/>
    <w:lvl w:tplc="041A0001" w:ilvl="0">
      <w:start w:val="1"/>
      <w:numFmt w:val="bullet"/>
      <w:lvlText w:val=""/>
      <w:lvlJc w:val="left"/>
      <w:pPr>
        <w:tabs>
          <w:tab w:pos="1428" w:val="num"/>
        </w:tabs>
        <w:ind w:hanging="360" w:left="1428"/>
      </w:pPr>
      <w:rPr>
        <w:rFonts w:hAnsi="Symbol" w:ascii="Symbol"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36">
    <w:nsid w:val="63270F91"/>
    <w:multiLevelType w:val="hybridMultilevel"/>
    <w:tmpl w:val="22684EDE"/>
    <w:lvl w:tplc="93ACB0F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65BF1F74"/>
    <w:multiLevelType w:val="hybridMultilevel"/>
    <w:tmpl w:val="C6F2AEBC"/>
    <w:lvl w:tplc="DC287F3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75336C0"/>
    <w:multiLevelType w:val="hybridMultilevel"/>
    <w:tmpl w:val="4C061856"/>
    <w:lvl w:tplc="DC287F36" w:ilvl="0">
      <w:start w:val="1"/>
      <w:numFmt w:val="decimal"/>
      <w:lvlText w:val="%1."/>
      <w:lvlJc w:val="left"/>
      <w:pPr>
        <w:tabs>
          <w:tab w:pos="2130" w:val="num"/>
        </w:tabs>
        <w:ind w:hanging="360" w:left="2130"/>
      </w:pPr>
      <w:rPr>
        <w:rFonts w:hint="default"/>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39">
    <w:nsid w:val="6CA11B81"/>
    <w:multiLevelType w:val="hybridMultilevel"/>
    <w:tmpl w:val="AA38D926"/>
    <w:lvl w:tplc="1458EC70"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0">
    <w:nsid w:val="6DF23364"/>
    <w:multiLevelType w:val="hybridMultilevel"/>
    <w:tmpl w:val="EFAC6020"/>
    <w:lvl w:tplc="B26E96D4" w:ilvl="0">
      <w:start w:val="8"/>
      <w:numFmt w:val="bullet"/>
      <w:lvlText w:val="-"/>
      <w:lvlJc w:val="left"/>
      <w:pPr>
        <w:tabs>
          <w:tab w:pos="1428" w:val="num"/>
        </w:tabs>
        <w:ind w:hanging="360" w:left="1428"/>
      </w:pPr>
      <w:rPr>
        <w:rFonts w:cs="Times New Roman" w:eastAsia="Times New Roman" w:hAnsi="Times New Roman" w:ascii="Times New Roman"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41">
    <w:nsid w:val="6FD76A40"/>
    <w:multiLevelType w:val="hybridMultilevel"/>
    <w:tmpl w:val="968E746C"/>
    <w:lvl w:tplc="9ABA73B6" w:ilvl="0">
      <w:start w:val="1"/>
      <w:numFmt w:val="upperRoman"/>
      <w:lvlText w:val="%1."/>
      <w:lvlJc w:val="left"/>
      <w:pPr>
        <w:tabs>
          <w:tab w:pos="3552" w:val="num"/>
        </w:tabs>
        <w:ind w:hanging="720" w:left="3552"/>
      </w:pPr>
      <w:rPr>
        <w:rFonts w:hint="default"/>
      </w:rPr>
    </w:lvl>
    <w:lvl w:tentative="true" w:tplc="04090019" w:ilvl="1">
      <w:start w:val="1"/>
      <w:numFmt w:val="lowerLetter"/>
      <w:lvlText w:val="%2."/>
      <w:lvlJc w:val="left"/>
      <w:pPr>
        <w:tabs>
          <w:tab w:pos="3912" w:val="num"/>
        </w:tabs>
        <w:ind w:hanging="360" w:left="3912"/>
      </w:pPr>
    </w:lvl>
    <w:lvl w:tentative="true" w:tplc="0409001B" w:ilvl="2">
      <w:start w:val="1"/>
      <w:numFmt w:val="lowerRoman"/>
      <w:lvlText w:val="%3."/>
      <w:lvlJc w:val="right"/>
      <w:pPr>
        <w:tabs>
          <w:tab w:pos="4632" w:val="num"/>
        </w:tabs>
        <w:ind w:hanging="180" w:left="4632"/>
      </w:pPr>
    </w:lvl>
    <w:lvl w:tentative="true" w:tplc="0409000F" w:ilvl="3">
      <w:start w:val="1"/>
      <w:numFmt w:val="decimal"/>
      <w:lvlText w:val="%4."/>
      <w:lvlJc w:val="left"/>
      <w:pPr>
        <w:tabs>
          <w:tab w:pos="5352" w:val="num"/>
        </w:tabs>
        <w:ind w:hanging="360" w:left="5352"/>
      </w:pPr>
    </w:lvl>
    <w:lvl w:tentative="true" w:tplc="04090019" w:ilvl="4">
      <w:start w:val="1"/>
      <w:numFmt w:val="lowerLetter"/>
      <w:lvlText w:val="%5."/>
      <w:lvlJc w:val="left"/>
      <w:pPr>
        <w:tabs>
          <w:tab w:pos="6072" w:val="num"/>
        </w:tabs>
        <w:ind w:hanging="360" w:left="6072"/>
      </w:pPr>
    </w:lvl>
    <w:lvl w:tentative="true" w:tplc="0409001B" w:ilvl="5">
      <w:start w:val="1"/>
      <w:numFmt w:val="lowerRoman"/>
      <w:lvlText w:val="%6."/>
      <w:lvlJc w:val="right"/>
      <w:pPr>
        <w:tabs>
          <w:tab w:pos="6792" w:val="num"/>
        </w:tabs>
        <w:ind w:hanging="180" w:left="6792"/>
      </w:pPr>
    </w:lvl>
    <w:lvl w:tentative="true" w:tplc="0409000F" w:ilvl="6">
      <w:start w:val="1"/>
      <w:numFmt w:val="decimal"/>
      <w:lvlText w:val="%7."/>
      <w:lvlJc w:val="left"/>
      <w:pPr>
        <w:tabs>
          <w:tab w:pos="7512" w:val="num"/>
        </w:tabs>
        <w:ind w:hanging="360" w:left="7512"/>
      </w:pPr>
    </w:lvl>
    <w:lvl w:tentative="true" w:tplc="04090019" w:ilvl="7">
      <w:start w:val="1"/>
      <w:numFmt w:val="lowerLetter"/>
      <w:lvlText w:val="%8."/>
      <w:lvlJc w:val="left"/>
      <w:pPr>
        <w:tabs>
          <w:tab w:pos="8232" w:val="num"/>
        </w:tabs>
        <w:ind w:hanging="360" w:left="8232"/>
      </w:pPr>
    </w:lvl>
    <w:lvl w:tentative="true" w:tplc="0409001B" w:ilvl="8">
      <w:start w:val="1"/>
      <w:numFmt w:val="lowerRoman"/>
      <w:lvlText w:val="%9."/>
      <w:lvlJc w:val="right"/>
      <w:pPr>
        <w:tabs>
          <w:tab w:pos="8952" w:val="num"/>
        </w:tabs>
        <w:ind w:hanging="180" w:left="8952"/>
      </w:pPr>
    </w:lvl>
  </w:abstractNum>
  <w:abstractNum w:abstractNumId="42">
    <w:nsid w:val="73A42F6E"/>
    <w:multiLevelType w:val="hybridMultilevel"/>
    <w:tmpl w:val="7DA24F64"/>
    <w:lvl w:tplc="DC287F36"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6821D71"/>
    <w:multiLevelType w:val="hybridMultilevel"/>
    <w:tmpl w:val="28D000EA"/>
    <w:lvl w:tplc="302C70E2" w:ilvl="0">
      <w:start w:val="2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4">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9197B22"/>
    <w:multiLevelType w:val="hybridMultilevel"/>
    <w:tmpl w:val="454E2B04"/>
    <w:lvl w:tplc="9C1A0C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7AB71110"/>
    <w:multiLevelType w:val="hybridMultilevel"/>
    <w:tmpl w:val="8E167414"/>
    <w:lvl w:tplc="91226EDC"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7">
    <w:nsid w:val="7C7746EB"/>
    <w:multiLevelType w:val="hybridMultilevel"/>
    <w:tmpl w:val="F77A877E"/>
    <w:lvl w:tplc="BEA2C18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48">
    <w:nsid w:val="7FC0384B"/>
    <w:multiLevelType w:val="hybridMultilevel"/>
    <w:tmpl w:val="284079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9">
    <w:nsid w:val="7FC45E79"/>
    <w:multiLevelType w:val="hybridMultilevel"/>
    <w:tmpl w:val="4A56218C"/>
    <w:lvl w:tplc="FFFFFFFF" w:ilvl="0">
      <w:start w:val="3"/>
      <w:numFmt w:val="bullet"/>
      <w:lvlText w:val=""/>
      <w:lvlJc w:val="left"/>
      <w:pPr>
        <w:tabs>
          <w:tab w:pos="720" w:val="num"/>
        </w:tabs>
        <w:ind w:hanging="360" w:left="720"/>
      </w:pPr>
      <w:rPr>
        <w:rFonts w:cs="Times New Roman" w:eastAsia="Times New Roman" w:hAnsi="Symbol" w:ascii="Symbol" w:hint="default"/>
        <w:b/>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17"/>
  </w:num>
  <w:num w:numId="3">
    <w:abstractNumId w:val="6"/>
  </w:num>
  <w:num w:numId="4">
    <w:abstractNumId w:val="37"/>
  </w:num>
  <w:num w:numId="5">
    <w:abstractNumId w:val="38"/>
  </w:num>
  <w:num w:numId="6">
    <w:abstractNumId w:val="42"/>
  </w:num>
  <w:num w:numId="7">
    <w:abstractNumId w:val="48"/>
  </w:num>
  <w:num w:numId="8">
    <w:abstractNumId w:val="20"/>
  </w:num>
  <w:num w:numId="9">
    <w:abstractNumId w:val="31"/>
  </w:num>
  <w:num w:numId="10">
    <w:abstractNumId w:val="34"/>
  </w:num>
  <w:num w:numId="11">
    <w:abstractNumId w:val="19"/>
  </w:num>
  <w:num w:numId="12">
    <w:abstractNumId w:val="23"/>
  </w:num>
  <w:num w:numId="13">
    <w:abstractNumId w:val="18"/>
  </w:num>
  <w:num w:numId="14">
    <w:abstractNumId w:val="35"/>
  </w:num>
  <w:num w:numId="15">
    <w:abstractNumId w:val="40"/>
  </w:num>
  <w:num w:numId="16">
    <w:abstractNumId w:val="49"/>
  </w:num>
  <w:num w:numId="17">
    <w:abstractNumId w:val="22"/>
  </w:num>
  <w:num w:numId="18">
    <w:abstractNumId w:val="12"/>
  </w:num>
  <w:num w:numId="19">
    <w:abstractNumId w:val="16"/>
  </w:num>
  <w:num w:numId="20">
    <w:abstractNumId w:val="13"/>
  </w:num>
  <w:num w:numId="21">
    <w:abstractNumId w:val="26"/>
  </w:num>
  <w:num w:numId="22">
    <w:abstractNumId w:val="39"/>
  </w:num>
  <w:num w:numId="23">
    <w:abstractNumId w:val="29"/>
  </w:num>
  <w:num w:numId="24">
    <w:abstractNumId w:val="4"/>
  </w:num>
  <w:num w:numId="25">
    <w:abstractNumId w:val="11"/>
  </w:num>
  <w:num w:numId="26">
    <w:abstractNumId w:val="1"/>
  </w:num>
  <w:num w:numId="27">
    <w:abstractNumId w:val="28"/>
  </w:num>
  <w:num w:numId="28">
    <w:abstractNumId w:val="33"/>
  </w:num>
  <w:num w:numId="29">
    <w:abstractNumId w:val="36"/>
  </w:num>
  <w:num w:numId="30">
    <w:abstractNumId w:val="2"/>
  </w:num>
  <w:num w:numId="31">
    <w:abstractNumId w:val="41"/>
  </w:num>
  <w:num w:numId="32">
    <w:abstractNumId w:val="47"/>
  </w:num>
  <w:num w:numId="33">
    <w:abstractNumId w:val="14"/>
  </w:num>
  <w:num w:numId="34">
    <w:abstractNumId w:val="24"/>
  </w:num>
  <w:num w:numId="35">
    <w:abstractNumId w:val="15"/>
  </w:num>
  <w:num w:numId="36">
    <w:abstractNumId w:val="21"/>
  </w:num>
  <w:num w:numId="37">
    <w:abstractNumId w:val="30"/>
  </w:num>
  <w:num w:numId="38">
    <w:abstractNumId w:val="43"/>
  </w:num>
  <w:num w:numId="39">
    <w:abstractNumId w:val="27"/>
  </w:num>
  <w:num w:numId="40">
    <w:abstractNumId w:val="9"/>
  </w:num>
  <w:num w:numId="41">
    <w:abstractNumId w:val="7"/>
  </w:num>
  <w:num w:numId="42">
    <w:abstractNumId w:val="3"/>
  </w:num>
  <w:num w:numId="43">
    <w:abstractNumId w:val="5"/>
  </w:num>
  <w:num w:numId="44">
    <w:abstractNumId w:val="25"/>
  </w:num>
  <w:num w:numId="45">
    <w:abstractNumId w:val="10"/>
  </w:num>
  <w:num w:numId="46">
    <w:abstractNumId w:val="44"/>
  </w:num>
  <w:num w:numId="47">
    <w:abstractNumId w:val="46"/>
  </w:num>
  <w:num w:numId="48">
    <w:abstractNumId w:val="0"/>
  </w:num>
  <w:num w:numId="49">
    <w:abstractNumId w:val="32"/>
  </w:num>
  <w:num w:numId="50">
    <w:abstractNumId w:val="4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76A2"/>
    <w:rsid w:val="00001A59"/>
    <w:rsid w:val="00007958"/>
    <w:rsid w:val="000100FD"/>
    <w:rsid w:val="0001047D"/>
    <w:rsid w:val="0001093F"/>
    <w:rsid w:val="00020D8A"/>
    <w:rsid w:val="00026DED"/>
    <w:rsid w:val="00030E51"/>
    <w:rsid w:val="00055200"/>
    <w:rsid w:val="000673DA"/>
    <w:rsid w:val="00073482"/>
    <w:rsid w:val="000816E8"/>
    <w:rsid w:val="000853F2"/>
    <w:rsid w:val="00087483"/>
    <w:rsid w:val="000A073B"/>
    <w:rsid w:val="000A0ABC"/>
    <w:rsid w:val="000A2679"/>
    <w:rsid w:val="000B3E2B"/>
    <w:rsid w:val="000C06FF"/>
    <w:rsid w:val="000F0B8C"/>
    <w:rsid w:val="000F0DA2"/>
    <w:rsid w:val="000F60BD"/>
    <w:rsid w:val="0010008A"/>
    <w:rsid w:val="001028E4"/>
    <w:rsid w:val="00105B6C"/>
    <w:rsid w:val="00114D15"/>
    <w:rsid w:val="00117511"/>
    <w:rsid w:val="00131835"/>
    <w:rsid w:val="00140F89"/>
    <w:rsid w:val="001434B7"/>
    <w:rsid w:val="00150143"/>
    <w:rsid w:val="001622BC"/>
    <w:rsid w:val="001735D4"/>
    <w:rsid w:val="00177DBB"/>
    <w:rsid w:val="00187D74"/>
    <w:rsid w:val="00191BDD"/>
    <w:rsid w:val="001A01B7"/>
    <w:rsid w:val="001A0482"/>
    <w:rsid w:val="001A6998"/>
    <w:rsid w:val="001B35CE"/>
    <w:rsid w:val="001C3EDA"/>
    <w:rsid w:val="001C6813"/>
    <w:rsid w:val="001D12DE"/>
    <w:rsid w:val="001D1463"/>
    <w:rsid w:val="001D3CBA"/>
    <w:rsid w:val="001D5362"/>
    <w:rsid w:val="001F1A85"/>
    <w:rsid w:val="001F39CD"/>
    <w:rsid w:val="0020004C"/>
    <w:rsid w:val="00200505"/>
    <w:rsid w:val="0020081F"/>
    <w:rsid w:val="00202564"/>
    <w:rsid w:val="00210002"/>
    <w:rsid w:val="00216EAB"/>
    <w:rsid w:val="00230110"/>
    <w:rsid w:val="00253319"/>
    <w:rsid w:val="002574ED"/>
    <w:rsid w:val="0026073D"/>
    <w:rsid w:val="00271D1F"/>
    <w:rsid w:val="00277C5C"/>
    <w:rsid w:val="00282663"/>
    <w:rsid w:val="00290E99"/>
    <w:rsid w:val="00297C1B"/>
    <w:rsid w:val="002A0579"/>
    <w:rsid w:val="002A4D29"/>
    <w:rsid w:val="002B5C58"/>
    <w:rsid w:val="002B60AA"/>
    <w:rsid w:val="002D5D32"/>
    <w:rsid w:val="002E02DD"/>
    <w:rsid w:val="002E3D74"/>
    <w:rsid w:val="002F3EA6"/>
    <w:rsid w:val="003035A3"/>
    <w:rsid w:val="003040C0"/>
    <w:rsid w:val="00311580"/>
    <w:rsid w:val="00313F12"/>
    <w:rsid w:val="003148A2"/>
    <w:rsid w:val="003148C9"/>
    <w:rsid w:val="00326A1D"/>
    <w:rsid w:val="0033285E"/>
    <w:rsid w:val="003428F4"/>
    <w:rsid w:val="003447C0"/>
    <w:rsid w:val="00351376"/>
    <w:rsid w:val="0035186B"/>
    <w:rsid w:val="00353E50"/>
    <w:rsid w:val="00355437"/>
    <w:rsid w:val="003676A2"/>
    <w:rsid w:val="00370D94"/>
    <w:rsid w:val="0037110D"/>
    <w:rsid w:val="003722A2"/>
    <w:rsid w:val="00374282"/>
    <w:rsid w:val="003742FB"/>
    <w:rsid w:val="0037626C"/>
    <w:rsid w:val="003A19FF"/>
    <w:rsid w:val="003A1BAD"/>
    <w:rsid w:val="003B7B83"/>
    <w:rsid w:val="003C1AD8"/>
    <w:rsid w:val="003D33D7"/>
    <w:rsid w:val="003E24A9"/>
    <w:rsid w:val="003F0966"/>
    <w:rsid w:val="003F15DD"/>
    <w:rsid w:val="003F1777"/>
    <w:rsid w:val="0040258F"/>
    <w:rsid w:val="00403152"/>
    <w:rsid w:val="00404E45"/>
    <w:rsid w:val="00406945"/>
    <w:rsid w:val="004100D5"/>
    <w:rsid w:val="00416239"/>
    <w:rsid w:val="00417498"/>
    <w:rsid w:val="004214A7"/>
    <w:rsid w:val="00421BB4"/>
    <w:rsid w:val="00431415"/>
    <w:rsid w:val="00431977"/>
    <w:rsid w:val="0043462D"/>
    <w:rsid w:val="00434B3A"/>
    <w:rsid w:val="00435B1B"/>
    <w:rsid w:val="00437726"/>
    <w:rsid w:val="00445A36"/>
    <w:rsid w:val="00454013"/>
    <w:rsid w:val="00454E81"/>
    <w:rsid w:val="00460D04"/>
    <w:rsid w:val="00472C31"/>
    <w:rsid w:val="00474659"/>
    <w:rsid w:val="00474E54"/>
    <w:rsid w:val="00480820"/>
    <w:rsid w:val="00484EEF"/>
    <w:rsid w:val="004856FC"/>
    <w:rsid w:val="0049399E"/>
    <w:rsid w:val="00495A8F"/>
    <w:rsid w:val="004B654D"/>
    <w:rsid w:val="004C1927"/>
    <w:rsid w:val="004C1E7B"/>
    <w:rsid w:val="004C71C0"/>
    <w:rsid w:val="004D2C67"/>
    <w:rsid w:val="004D4404"/>
    <w:rsid w:val="004D4D0E"/>
    <w:rsid w:val="004D675F"/>
    <w:rsid w:val="004D7F2F"/>
    <w:rsid w:val="004F624B"/>
    <w:rsid w:val="005032B4"/>
    <w:rsid w:val="005147CE"/>
    <w:rsid w:val="005165B0"/>
    <w:rsid w:val="00521416"/>
    <w:rsid w:val="00525A6A"/>
    <w:rsid w:val="005261F0"/>
    <w:rsid w:val="00531997"/>
    <w:rsid w:val="0053709A"/>
    <w:rsid w:val="00543884"/>
    <w:rsid w:val="005502F0"/>
    <w:rsid w:val="0055041E"/>
    <w:rsid w:val="00552047"/>
    <w:rsid w:val="00581A6F"/>
    <w:rsid w:val="00592B4D"/>
    <w:rsid w:val="0059383F"/>
    <w:rsid w:val="005A6862"/>
    <w:rsid w:val="005B7C98"/>
    <w:rsid w:val="005C1CAA"/>
    <w:rsid w:val="005D7332"/>
    <w:rsid w:val="005E61C9"/>
    <w:rsid w:val="005E790B"/>
    <w:rsid w:val="005F60D4"/>
    <w:rsid w:val="005F611B"/>
    <w:rsid w:val="005F6320"/>
    <w:rsid w:val="00607692"/>
    <w:rsid w:val="00616849"/>
    <w:rsid w:val="00623CB2"/>
    <w:rsid w:val="006251F6"/>
    <w:rsid w:val="00626C4B"/>
    <w:rsid w:val="0064249E"/>
    <w:rsid w:val="00653134"/>
    <w:rsid w:val="006614BC"/>
    <w:rsid w:val="0066347B"/>
    <w:rsid w:val="00667D42"/>
    <w:rsid w:val="00674E01"/>
    <w:rsid w:val="006756FB"/>
    <w:rsid w:val="006B38B3"/>
    <w:rsid w:val="006C344E"/>
    <w:rsid w:val="006D01E4"/>
    <w:rsid w:val="006D2EF4"/>
    <w:rsid w:val="006F4B9D"/>
    <w:rsid w:val="007060E3"/>
    <w:rsid w:val="0071075B"/>
    <w:rsid w:val="00715395"/>
    <w:rsid w:val="00716BE7"/>
    <w:rsid w:val="00727D50"/>
    <w:rsid w:val="007426BE"/>
    <w:rsid w:val="00747E9F"/>
    <w:rsid w:val="00754AA6"/>
    <w:rsid w:val="00765B97"/>
    <w:rsid w:val="007721AB"/>
    <w:rsid w:val="00773FE9"/>
    <w:rsid w:val="00776990"/>
    <w:rsid w:val="00787319"/>
    <w:rsid w:val="00793850"/>
    <w:rsid w:val="00795338"/>
    <w:rsid w:val="00796E89"/>
    <w:rsid w:val="007A08C4"/>
    <w:rsid w:val="007A14D5"/>
    <w:rsid w:val="007A1A1E"/>
    <w:rsid w:val="007B09C2"/>
    <w:rsid w:val="007C0957"/>
    <w:rsid w:val="007C1271"/>
    <w:rsid w:val="007E2013"/>
    <w:rsid w:val="007E78EE"/>
    <w:rsid w:val="007F0FAE"/>
    <w:rsid w:val="007F2D5E"/>
    <w:rsid w:val="007F5E9D"/>
    <w:rsid w:val="007F6762"/>
    <w:rsid w:val="00813665"/>
    <w:rsid w:val="00821610"/>
    <w:rsid w:val="00824F3A"/>
    <w:rsid w:val="008315A7"/>
    <w:rsid w:val="0084462D"/>
    <w:rsid w:val="008638CC"/>
    <w:rsid w:val="008670C4"/>
    <w:rsid w:val="008671E4"/>
    <w:rsid w:val="00876989"/>
    <w:rsid w:val="008848C4"/>
    <w:rsid w:val="00885CF0"/>
    <w:rsid w:val="008A24CF"/>
    <w:rsid w:val="008A2867"/>
    <w:rsid w:val="008B44D4"/>
    <w:rsid w:val="008B4677"/>
    <w:rsid w:val="008B5870"/>
    <w:rsid w:val="008B70D8"/>
    <w:rsid w:val="008D4C83"/>
    <w:rsid w:val="008D5B09"/>
    <w:rsid w:val="008D6441"/>
    <w:rsid w:val="008D71BF"/>
    <w:rsid w:val="008E3B46"/>
    <w:rsid w:val="008E3BF0"/>
    <w:rsid w:val="008E4BAB"/>
    <w:rsid w:val="008E6E15"/>
    <w:rsid w:val="008F184C"/>
    <w:rsid w:val="008F34B2"/>
    <w:rsid w:val="008F39D7"/>
    <w:rsid w:val="008F668D"/>
    <w:rsid w:val="009060A7"/>
    <w:rsid w:val="00907DC5"/>
    <w:rsid w:val="00924125"/>
    <w:rsid w:val="00934CA7"/>
    <w:rsid w:val="00935435"/>
    <w:rsid w:val="00943C5F"/>
    <w:rsid w:val="009450EC"/>
    <w:rsid w:val="0094644A"/>
    <w:rsid w:val="009529A6"/>
    <w:rsid w:val="00955826"/>
    <w:rsid w:val="0095739B"/>
    <w:rsid w:val="009613B0"/>
    <w:rsid w:val="00961C67"/>
    <w:rsid w:val="00965849"/>
    <w:rsid w:val="009658E0"/>
    <w:rsid w:val="00966FD5"/>
    <w:rsid w:val="009817FD"/>
    <w:rsid w:val="009820F7"/>
    <w:rsid w:val="0098687C"/>
    <w:rsid w:val="00987C09"/>
    <w:rsid w:val="00996E73"/>
    <w:rsid w:val="009A1D4B"/>
    <w:rsid w:val="009A3AEF"/>
    <w:rsid w:val="009A69C3"/>
    <w:rsid w:val="009D1548"/>
    <w:rsid w:val="009D3324"/>
    <w:rsid w:val="009E4191"/>
    <w:rsid w:val="009E4BDA"/>
    <w:rsid w:val="009F71B3"/>
    <w:rsid w:val="00A050DF"/>
    <w:rsid w:val="00A05188"/>
    <w:rsid w:val="00A15E74"/>
    <w:rsid w:val="00A279F2"/>
    <w:rsid w:val="00A27ECD"/>
    <w:rsid w:val="00A40DD1"/>
    <w:rsid w:val="00A457F2"/>
    <w:rsid w:val="00A46BE0"/>
    <w:rsid w:val="00A57797"/>
    <w:rsid w:val="00A6119A"/>
    <w:rsid w:val="00A61735"/>
    <w:rsid w:val="00A70080"/>
    <w:rsid w:val="00A74342"/>
    <w:rsid w:val="00A91B06"/>
    <w:rsid w:val="00A93A6A"/>
    <w:rsid w:val="00A97BF0"/>
    <w:rsid w:val="00AA1396"/>
    <w:rsid w:val="00AA2528"/>
    <w:rsid w:val="00AC50AB"/>
    <w:rsid w:val="00AD0708"/>
    <w:rsid w:val="00AD5CF6"/>
    <w:rsid w:val="00AE0E3E"/>
    <w:rsid w:val="00AE3D95"/>
    <w:rsid w:val="00AE4C3E"/>
    <w:rsid w:val="00AE4D2B"/>
    <w:rsid w:val="00AE7C78"/>
    <w:rsid w:val="00B129F8"/>
    <w:rsid w:val="00B166B3"/>
    <w:rsid w:val="00B16E90"/>
    <w:rsid w:val="00B23AC6"/>
    <w:rsid w:val="00B2585E"/>
    <w:rsid w:val="00B302E3"/>
    <w:rsid w:val="00B315A2"/>
    <w:rsid w:val="00B341A2"/>
    <w:rsid w:val="00B35540"/>
    <w:rsid w:val="00B458CC"/>
    <w:rsid w:val="00B45B3C"/>
    <w:rsid w:val="00B55AA8"/>
    <w:rsid w:val="00B57D09"/>
    <w:rsid w:val="00B6608A"/>
    <w:rsid w:val="00B67474"/>
    <w:rsid w:val="00B675C9"/>
    <w:rsid w:val="00B70EF0"/>
    <w:rsid w:val="00B87A20"/>
    <w:rsid w:val="00BA6AFD"/>
    <w:rsid w:val="00BC438D"/>
    <w:rsid w:val="00BE1D2C"/>
    <w:rsid w:val="00C17201"/>
    <w:rsid w:val="00C20A86"/>
    <w:rsid w:val="00C25877"/>
    <w:rsid w:val="00C26625"/>
    <w:rsid w:val="00C315B5"/>
    <w:rsid w:val="00C46FB5"/>
    <w:rsid w:val="00C54AA8"/>
    <w:rsid w:val="00C55B0D"/>
    <w:rsid w:val="00C5694A"/>
    <w:rsid w:val="00C6004E"/>
    <w:rsid w:val="00C61A36"/>
    <w:rsid w:val="00C62BA8"/>
    <w:rsid w:val="00C667E0"/>
    <w:rsid w:val="00C67C68"/>
    <w:rsid w:val="00C750BD"/>
    <w:rsid w:val="00C8008F"/>
    <w:rsid w:val="00C82411"/>
    <w:rsid w:val="00C857E8"/>
    <w:rsid w:val="00C91902"/>
    <w:rsid w:val="00C92976"/>
    <w:rsid w:val="00C95AE2"/>
    <w:rsid w:val="00CC414A"/>
    <w:rsid w:val="00CD411D"/>
    <w:rsid w:val="00CE1F18"/>
    <w:rsid w:val="00CE48FF"/>
    <w:rsid w:val="00D04C50"/>
    <w:rsid w:val="00D25184"/>
    <w:rsid w:val="00D30985"/>
    <w:rsid w:val="00D31DEC"/>
    <w:rsid w:val="00D330B2"/>
    <w:rsid w:val="00D35F15"/>
    <w:rsid w:val="00D40B39"/>
    <w:rsid w:val="00D47D50"/>
    <w:rsid w:val="00D525F8"/>
    <w:rsid w:val="00D527B6"/>
    <w:rsid w:val="00D530AB"/>
    <w:rsid w:val="00D6619E"/>
    <w:rsid w:val="00D8118B"/>
    <w:rsid w:val="00D85D4A"/>
    <w:rsid w:val="00D912FA"/>
    <w:rsid w:val="00D921E2"/>
    <w:rsid w:val="00D96CC9"/>
    <w:rsid w:val="00D97F14"/>
    <w:rsid w:val="00DA4298"/>
    <w:rsid w:val="00DA6051"/>
    <w:rsid w:val="00DA6566"/>
    <w:rsid w:val="00DA6948"/>
    <w:rsid w:val="00DC09FE"/>
    <w:rsid w:val="00DC38C2"/>
    <w:rsid w:val="00DD1F09"/>
    <w:rsid w:val="00DD4894"/>
    <w:rsid w:val="00DD66D5"/>
    <w:rsid w:val="00DE74BE"/>
    <w:rsid w:val="00DF2A91"/>
    <w:rsid w:val="00DF312A"/>
    <w:rsid w:val="00E131EA"/>
    <w:rsid w:val="00E14327"/>
    <w:rsid w:val="00E17DE9"/>
    <w:rsid w:val="00E316E4"/>
    <w:rsid w:val="00E35A74"/>
    <w:rsid w:val="00E40E50"/>
    <w:rsid w:val="00E429CD"/>
    <w:rsid w:val="00E4487C"/>
    <w:rsid w:val="00E45C0B"/>
    <w:rsid w:val="00E5344A"/>
    <w:rsid w:val="00E6499B"/>
    <w:rsid w:val="00E7275D"/>
    <w:rsid w:val="00E7563C"/>
    <w:rsid w:val="00E81B80"/>
    <w:rsid w:val="00E85222"/>
    <w:rsid w:val="00E87110"/>
    <w:rsid w:val="00E87CED"/>
    <w:rsid w:val="00E95F56"/>
    <w:rsid w:val="00E96DEA"/>
    <w:rsid w:val="00EA243C"/>
    <w:rsid w:val="00EB0D47"/>
    <w:rsid w:val="00EB34D8"/>
    <w:rsid w:val="00EC2E89"/>
    <w:rsid w:val="00EC74C1"/>
    <w:rsid w:val="00ED5620"/>
    <w:rsid w:val="00EE45AB"/>
    <w:rsid w:val="00F0009C"/>
    <w:rsid w:val="00F2787A"/>
    <w:rsid w:val="00F32344"/>
    <w:rsid w:val="00F35577"/>
    <w:rsid w:val="00F37919"/>
    <w:rsid w:val="00F468D9"/>
    <w:rsid w:val="00F500D8"/>
    <w:rsid w:val="00F51516"/>
    <w:rsid w:val="00F523BA"/>
    <w:rsid w:val="00F87C8E"/>
    <w:rsid w:val="00F933DF"/>
    <w:rsid w:val="00F93919"/>
    <w:rsid w:val="00F93D80"/>
    <w:rsid w:val="00F95066"/>
    <w:rsid w:val="00F95E16"/>
    <w:rsid w:val="00F977A8"/>
    <w:rsid w:val="00F97958"/>
    <w:rsid w:val="00FA7CF2"/>
    <w:rsid w:val="00FB237C"/>
    <w:rsid w:val="00FB4C47"/>
    <w:rsid w:val="00FC1A2C"/>
    <w:rsid w:val="00FC2B93"/>
    <w:rsid w:val="00FC60E7"/>
    <w:rsid w:val="00FD0597"/>
    <w:rsid w:val="00FD0645"/>
    <w:rsid w:val="00FD63A1"/>
    <w:rsid w:val="00FF069B"/>
    <w:rsid w:val="00FF36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99" w:name="Balloon Text"/>
    <w:lsdException w:uiPriority="99" w:name="Table Grid"/>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cs="Arial" w:hAnsi="Arial" w:asci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link w:val="Zaglavlje"/>
    <w:uiPriority w:val="99"/>
    <w:rsid w:val="003035A3"/>
    <w:rPr>
      <w:sz w:val="24"/>
      <w:szCs w:val="24"/>
    </w:rPr>
  </w:style>
  <w:style w:styleId="Podnoje" w:type="paragraph">
    <w:name w:val="footer"/>
    <w:basedOn w:val="Normal"/>
    <w:link w:val="PodnojeChar"/>
    <w:uiPriority w:val="99"/>
    <w:pPr>
      <w:tabs>
        <w:tab w:pos="4536" w:val="center"/>
        <w:tab w:pos="9072" w:val="right"/>
      </w:tabs>
    </w:pPr>
  </w:style>
  <w:style w:customStyle="true" w:styleId="PodnojeChar" w:type="character">
    <w:name w:val="Podnožje Char"/>
    <w:link w:val="Podnoje"/>
    <w:uiPriority w:val="99"/>
    <w:rsid w:val="003035A3"/>
    <w:rPr>
      <w:sz w:val="24"/>
      <w:szCs w:val="24"/>
    </w:rPr>
  </w:style>
  <w:style w:styleId="Tijeloteksta" w:type="paragraph">
    <w:name w:val="Body Text"/>
    <w:basedOn w:val="Normal"/>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cs="Arial" w:hAnsi="Arial" w:ascii="Arial"/>
      <w:sz w:val="20"/>
      <w:szCs w:val="20"/>
    </w:rPr>
  </w:style>
  <w:style w:styleId="Reetkatablice" w:type="table">
    <w:name w:val="Table Grid"/>
    <w:basedOn w:val="Obinatablica"/>
    <w:uiPriority w:val="99"/>
    <w:rsid w:val="008216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674E01"/>
    <w:rPr>
      <w:rFonts w:cs="Tahoma" w:hAnsi="Tahoma" w:ascii="Tahoma"/>
      <w:sz w:val="16"/>
      <w:szCs w:val="16"/>
    </w:rPr>
  </w:style>
  <w:style w:customStyle="true" w:styleId="TekstbaloniaChar" w:type="character">
    <w:name w:val="Tekst balončića Char"/>
    <w:link w:val="Tekstbalonia"/>
    <w:uiPriority w:val="99"/>
    <w:semiHidden/>
    <w:rsid w:val="00F0009C"/>
    <w:rPr>
      <w:rFonts w:cs="Tahoma" w:hAnsi="Tahoma" w:asci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true" w:styleId="xl22" w:type="paragraph">
    <w:name w:val="xl22"/>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23" w:type="paragraph">
    <w:name w:val="xl23"/>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pPr>
  </w:style>
  <w:style w:customStyle="true" w:styleId="xl24" w:type="paragraph">
    <w:name w:val="xl24"/>
    <w:basedOn w:val="Normal"/>
    <w:rsid w:val="00626C4B"/>
    <w:pPr>
      <w:pBdr>
        <w:top w:space="0" w:sz="8" w:color="auto" w:val="single"/>
        <w:left w:space="0" w:sz="8"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5" w:type="paragraph">
    <w:name w:val="xl25"/>
    <w:basedOn w:val="Normal"/>
    <w:rsid w:val="00626C4B"/>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textAlignment w:val="center"/>
    </w:pPr>
  </w:style>
  <w:style w:customStyle="true" w:styleId="xl26" w:type="paragraph">
    <w:name w:val="xl26"/>
    <w:basedOn w:val="Normal"/>
    <w:rsid w:val="00626C4B"/>
    <w:pPr>
      <w:pBdr>
        <w:top w:space="0" w:sz="8" w:color="auto" w:val="single"/>
        <w:left w:space="0" w:sz="4" w:color="auto" w:val="single"/>
        <w:bottom w:space="0" w:sz="8" w:color="auto" w:val="single"/>
      </w:pBdr>
      <w:shd w:fill="C0C0C0" w:color="auto" w:val="clear"/>
      <w:spacing w:afterAutospacing="true" w:after="100" w:beforeAutospacing="true" w:before="100"/>
      <w:jc w:val="center"/>
      <w:textAlignment w:val="center"/>
    </w:pPr>
  </w:style>
  <w:style w:customStyle="true" w:styleId="xl27" w:type="paragraph">
    <w:name w:val="xl27"/>
    <w:basedOn w:val="Normal"/>
    <w:rsid w:val="00626C4B"/>
    <w:pPr>
      <w:pBdr>
        <w:top w:space="0" w:sz="8" w:color="auto" w:val="single"/>
        <w:left w:space="0" w:sz="4" w:color="auto" w:val="single"/>
        <w:bottom w:space="0" w:sz="8" w:color="auto" w:val="single"/>
        <w:right w:space="0" w:sz="8" w:color="auto" w:val="single"/>
      </w:pBdr>
      <w:shd w:fill="C0C0C0" w:color="auto" w:val="clear"/>
      <w:spacing w:afterAutospacing="true" w:after="100" w:beforeAutospacing="true" w:before="100"/>
      <w:jc w:val="center"/>
      <w:textAlignment w:val="center"/>
    </w:pPr>
  </w:style>
  <w:style w:customStyle="true" w:styleId="xl28" w:type="paragraph">
    <w:name w:val="xl28"/>
    <w:basedOn w:val="Normal"/>
    <w:rsid w:val="00626C4B"/>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29" w:type="paragraph">
    <w:name w:val="xl29"/>
    <w:basedOn w:val="Normal"/>
    <w:rsid w:val="00626C4B"/>
    <w:pPr>
      <w:pBdr>
        <w:top w:space="0" w:sz="4" w:color="auto" w:val="single"/>
        <w:left w:space="0" w:sz="4" w:color="auto" w:val="single"/>
        <w:bottom w:space="0" w:sz="4" w:color="auto" w:val="single"/>
        <w:right w:space="0" w:sz="4" w:color="auto" w:val="single"/>
      </w:pBdr>
      <w:shd w:fill="C0C0C0" w:color="auto" w:val="clear"/>
      <w:spacing w:afterAutospacing="true" w:after="100" w:beforeAutospacing="true" w:before="100"/>
      <w:jc w:val="center"/>
      <w:textAlignment w:val="center"/>
    </w:pPr>
  </w:style>
  <w:style w:customStyle="true" w:styleId="xl30" w:type="paragraph">
    <w:name w:val="xl30"/>
    <w:basedOn w:val="Normal"/>
    <w:rsid w:val="00626C4B"/>
    <w:pPr>
      <w:pBdr>
        <w:top w:space="0" w:sz="4" w:color="auto" w:val="single"/>
      </w:pBdr>
      <w:spacing w:afterAutospacing="true" w:after="100" w:beforeAutospacing="true" w:before="100"/>
    </w:pPr>
  </w:style>
  <w:style w:customStyle="true" w:styleId="xl31" w:type="paragraph">
    <w:name w:val="xl31"/>
    <w:basedOn w:val="Normal"/>
    <w:rsid w:val="00626C4B"/>
    <w:pPr>
      <w:pBdr>
        <w:top w:space="0" w:sz="4" w:color="auto" w:val="single"/>
      </w:pBdr>
      <w:spacing w:afterAutospacing="true" w:after="100" w:beforeAutospacing="true" w:before="100"/>
    </w:pPr>
  </w:style>
  <w:style w:customStyle="true" w:styleId="xl32" w:type="paragraph">
    <w:name w:val="xl32"/>
    <w:basedOn w:val="Normal"/>
    <w:rsid w:val="00626C4B"/>
    <w:pPr>
      <w:spacing w:afterAutospacing="true" w:after="100" w:beforeAutospacing="true" w:before="100"/>
      <w:textAlignment w:val="center"/>
    </w:pPr>
    <w:rPr>
      <w:rFonts w:cs="Arial" w:hAnsi="Arial" w:ascii="Arial"/>
      <w:b/>
      <w:bCs/>
      <w:sz w:val="36"/>
      <w:szCs w:val="36"/>
    </w:rPr>
  </w:style>
  <w:style w:customStyle="true" w:styleId="xl33" w:type="paragraph">
    <w:name w:val="xl33"/>
    <w:basedOn w:val="Normal"/>
    <w:rsid w:val="00626C4B"/>
    <w:pPr>
      <w:spacing w:afterAutospacing="true" w:after="100" w:beforeAutospacing="true" w:before="100"/>
      <w:textAlignment w:val="center"/>
    </w:pPr>
  </w:style>
  <w:style w:customStyle="true" w:styleId="xl34" w:type="paragraph">
    <w:name w:val="xl34"/>
    <w:basedOn w:val="Normal"/>
    <w:rsid w:val="00626C4B"/>
    <w:pPr>
      <w:pBdr>
        <w:top w:space="0" w:sz="8" w:color="auto" w:val="single"/>
        <w:bottom w:space="0" w:sz="8" w:color="auto" w:val="single"/>
      </w:pBdr>
      <w:spacing w:afterAutospacing="true" w:after="100" w:beforeAutospacing="true" w:before="100"/>
      <w:textAlignment w:val="center"/>
    </w:pPr>
    <w:rPr>
      <w:b/>
      <w:bCs/>
      <w:sz w:val="28"/>
      <w:szCs w:val="28"/>
    </w:rPr>
  </w:style>
  <w:style w:customStyle="true" w:styleId="xl35" w:type="paragraph">
    <w:name w:val="xl35"/>
    <w:basedOn w:val="Normal"/>
    <w:rsid w:val="00626C4B"/>
    <w:pPr>
      <w:pBdr>
        <w:top w:space="0" w:sz="8" w:color="auto" w:val="single"/>
        <w:bottom w:space="0" w:sz="8" w:color="auto" w:val="single"/>
      </w:pBdr>
      <w:spacing w:afterAutospacing="true" w:after="100" w:beforeAutospacing="true" w:before="100"/>
      <w:textAlignment w:val="center"/>
    </w:pPr>
    <w:rPr>
      <w:sz w:val="28"/>
      <w:szCs w:val="28"/>
    </w:rPr>
  </w:style>
  <w:style w:customStyle="true" w:styleId="xl36" w:type="paragraph">
    <w:name w:val="xl36"/>
    <w:basedOn w:val="Normal"/>
    <w:rsid w:val="00626C4B"/>
    <w:pPr>
      <w:spacing w:afterAutospacing="true" w:after="100" w:beforeAutospacing="true" w:before="100"/>
      <w:textAlignment w:val="center"/>
    </w:pPr>
  </w:style>
  <w:style w:customStyle="true" w:styleId="xl37" w:type="paragraph">
    <w:name w:val="xl37"/>
    <w:basedOn w:val="Normal"/>
    <w:rsid w:val="00626C4B"/>
    <w:pPr>
      <w:pBdr>
        <w:bottom w:space="0" w:sz="8" w:color="auto" w:val="single"/>
      </w:pBdr>
      <w:spacing w:afterAutospacing="true" w:after="100" w:beforeAutospacing="true" w:before="100"/>
      <w:jc w:val="center"/>
      <w:textAlignment w:val="center"/>
    </w:pPr>
    <w:rPr>
      <w:b/>
      <w:bCs/>
      <w:sz w:val="52"/>
      <w:szCs w:val="52"/>
    </w:rPr>
  </w:style>
  <w:style w:customStyle="true" w:styleId="xl38" w:type="paragraph">
    <w:name w:val="xl38"/>
    <w:basedOn w:val="Normal"/>
    <w:rsid w:val="00626C4B"/>
    <w:pPr>
      <w:pBdr>
        <w:bottom w:space="0" w:sz="8" w:color="auto" w:val="single"/>
      </w:pBdr>
      <w:spacing w:afterAutospacing="true" w:after="100" w:beforeAutospacing="true" w:before="100"/>
      <w:jc w:val="center"/>
      <w:textAlignment w:val="center"/>
    </w:pPr>
  </w:style>
  <w:style w:customStyle="true" w:styleId="xl39" w:type="paragraph">
    <w:name w:val="xl39"/>
    <w:basedOn w:val="Normal"/>
    <w:rsid w:val="00626C4B"/>
    <w:pPr>
      <w:spacing w:afterAutospacing="true" w:after="100" w:beforeAutospacing="true" w:before="100"/>
      <w:textAlignment w:val="center"/>
    </w:pPr>
    <w:rPr>
      <w:b/>
      <w:bCs/>
      <w:sz w:val="36"/>
      <w:szCs w:val="36"/>
    </w:rPr>
  </w:style>
  <w:style w:customStyle="true" w:styleId="xl40" w:type="paragraph">
    <w:name w:val="xl40"/>
    <w:basedOn w:val="Normal"/>
    <w:rsid w:val="00626C4B"/>
    <w:pPr>
      <w:spacing w:afterAutospacing="true" w:after="100" w:beforeAutospacing="true" w:before="100"/>
      <w:textAlignment w:val="center"/>
    </w:pPr>
    <w:rPr>
      <w:sz w:val="32"/>
      <w:szCs w:val="32"/>
    </w:rPr>
  </w:style>
  <w:style w:customStyle="true" w:styleId="xl41" w:type="paragraph">
    <w:name w:val="xl41"/>
    <w:basedOn w:val="Normal"/>
    <w:rsid w:val="00626C4B"/>
    <w:pPr>
      <w:spacing w:afterAutospacing="true" w:after="100" w:beforeAutospacing="true" w:before="100"/>
      <w:textAlignment w:val="center"/>
    </w:pPr>
    <w:rPr>
      <w:sz w:val="32"/>
      <w:szCs w:val="32"/>
    </w:rPr>
  </w:style>
  <w:style w:customStyle="true" w:styleId="xl42" w:type="paragraph">
    <w:name w:val="xl42"/>
    <w:basedOn w:val="Normal"/>
    <w:rsid w:val="00626C4B"/>
    <w:pPr>
      <w:spacing w:afterAutospacing="true" w:after="100" w:beforeAutospacing="true" w:before="100"/>
      <w:textAlignment w:val="center"/>
    </w:pPr>
  </w:style>
  <w:style w:customStyle="true" w:styleId="Bezproreda1" w:type="paragraph">
    <w:name w:val="Bez proreda1"/>
    <w:qFormat/>
    <w:rsid w:val="00C46FB5"/>
    <w:rPr>
      <w:rFonts w:eastAsia="Calibri" w:hAnsi="Calibri" w:ascii="Calibri"/>
      <w:sz w:val="22"/>
    </w:rPr>
  </w:style>
  <w:style w:styleId="Odlomakpopisa" w:type="paragraph">
    <w:name w:val="List Paragraph"/>
    <w:basedOn w:val="Normal"/>
    <w:uiPriority w:val="99"/>
    <w:qFormat/>
    <w:rsid w:val="003035A3"/>
    <w:pPr>
      <w:ind w:left="720"/>
      <w:contextualSpacing/>
    </w:pPr>
    <w:rPr>
      <w:rFonts w:cs="Cambria" w:eastAsia="MS ??" w:hAnsi="Cambria" w:ascii="Cambria"/>
      <w:lang w:eastAsia="en-US" w:val="en-US"/>
    </w:rPr>
  </w:style>
  <w:style w:customStyle="true" w:styleId="xl65" w:type="paragraph">
    <w:name w:val="xl65"/>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66" w:type="paragraph">
    <w:name w:val="xl66"/>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22"/>
      <w:szCs w:val="22"/>
    </w:rPr>
  </w:style>
  <w:style w:customStyle="true" w:styleId="xl67" w:type="paragraph">
    <w:name w:val="xl67"/>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
    </w:rPr>
  </w:style>
  <w:style w:customStyle="true" w:styleId="xl68" w:type="paragraph">
    <w:name w:val="xl68"/>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rPr>
  </w:style>
  <w:style w:customStyle="true" w:styleId="xl69" w:type="paragraph">
    <w:name w:val="xl69"/>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70" w:type="paragraph">
    <w:name w:val="xl70"/>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customStyle="true" w:styleId="xl71" w:type="paragraph">
    <w:name w:val="xl71"/>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rPr>
  </w:style>
  <w:style w:customStyle="true" w:styleId="xl72" w:type="paragraph">
    <w:name w:val="xl72"/>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rPr>
  </w:style>
  <w:style w:customStyle="true" w:styleId="xl73" w:type="paragraph">
    <w:name w:val="xl73"/>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Arial" w:eastAsia="MS ??" w:hAnsi="Arial" w:ascii="Arial"/>
      <w:b/>
      <w:bCs/>
    </w:rPr>
  </w:style>
  <w:style w:customStyle="true" w:styleId="xl74" w:type="paragraph">
    <w:name w:val="xl74"/>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5" w:type="paragraph">
    <w:name w:val="xl75"/>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rPr>
  </w:style>
  <w:style w:customStyle="true" w:styleId="xl76" w:type="paragraph">
    <w:name w:val="xl76"/>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7" w:type="paragraph">
    <w:name w:val="xl77"/>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MS ??" w:hAnsi="Arial" w:ascii="Arial"/>
      <w:b/>
      <w:bCs/>
      <w:sz w:val="16"/>
      <w:szCs w:val="16"/>
    </w:rPr>
  </w:style>
  <w:style w:customStyle="true" w:styleId="xl78" w:type="paragraph">
    <w:name w:val="xl78"/>
    <w:basedOn w:val="Normal"/>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79" w:type="paragraph">
    <w:name w:val="xl79"/>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MS ??"/>
    </w:rPr>
  </w:style>
  <w:style w:customStyle="true" w:styleId="xl80" w:type="paragraph">
    <w:name w:val="xl80"/>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81" w:type="paragraph">
    <w:name w:val="xl81"/>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rPr>
  </w:style>
  <w:style w:customStyle="true" w:styleId="xl82" w:type="paragraph">
    <w:name w:val="xl82"/>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customStyle="true" w:styleId="xl83" w:type="paragraph">
    <w:name w:val="xl83"/>
    <w:basedOn w:val="Normal"/>
    <w:uiPriority w:val="99"/>
    <w:rsid w:val="003035A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MS ??" w:hAnsi="Arial" w:ascii="Arial"/>
      <w:b/>
      <w:bCs/>
      <w:sz w:val="18"/>
      <w:szCs w:val="18"/>
    </w:rPr>
  </w:style>
  <w:style w:styleId="Naglaeno" w:type="character">
    <w:name w:val="Strong"/>
    <w:qFormat/>
    <w:rsid w:val="008D5B09"/>
    <w:rPr>
      <w:b/>
      <w:bCs/>
    </w:rPr>
  </w:style>
  <w:style w:styleId="Bezproreda" w:type="paragraph">
    <w:name w:val="No Spacing"/>
    <w:qFormat/>
    <w:rsid w:val="006756FB"/>
    <w:pPr>
      <w:suppressAutoHyphens/>
      <w:spacing w:after="80"/>
      <w:textAlignment w:val="baseline"/>
    </w:pPr>
    <w:rPr>
      <w:rFonts w:hAnsi="Calibri" w:ascii="Calibri"/>
      <w:kern w:val="1"/>
      <w:sz w:val="22"/>
      <w:szCs w:val="22"/>
      <w:lang w:eastAsia="ar-SA"/>
    </w:rPr>
  </w:style>
  <w:style w:customStyle="true" w:styleId="FootnoteCharacters" w:type="character">
    <w:name w:val="Footnote Characters"/>
    <w:rsid w:val="003148A2"/>
    <w:rPr>
      <w:rFonts w:cs="Times New Roman"/>
      <w:vertAlign w:val="superscript"/>
    </w:rPr>
  </w:style>
  <w:style w:styleId="Tekstfusnote" w:type="paragraph">
    <w:name w:val="footnote text"/>
    <w:basedOn w:val="Normal"/>
    <w:link w:val="TekstfusnoteChar"/>
    <w:rsid w:val="003148A2"/>
    <w:pPr>
      <w:suppressAutoHyphens/>
      <w:spacing w:after="80"/>
      <w:textAlignment w:val="baseline"/>
    </w:pPr>
    <w:rPr>
      <w:rFonts w:eastAsia="Calibri" w:hAnsi="Calibri" w:ascii="Calibri"/>
      <w:kern w:val="1"/>
      <w:sz w:val="20"/>
      <w:szCs w:val="20"/>
      <w:lang w:eastAsia="ar-SA"/>
    </w:rPr>
  </w:style>
  <w:style w:customStyle="true" w:styleId="TekstfusnoteChar" w:type="character">
    <w:name w:val="Tekst fusnote Char"/>
    <w:link w:val="Tekstfusnote"/>
    <w:rsid w:val="003148A2"/>
    <w:rPr>
      <w:rFonts w:eastAsia="Calibri" w:hAnsi="Calibri" w:ascii="Calibri"/>
      <w:kern w:val="1"/>
      <w:lang w:eastAsia="ar-SA"/>
    </w:rPr>
  </w:style>
  <w:style w:styleId="Tekstrezerviranogmjesta" w:type="character">
    <w:name w:val="Placeholder Text"/>
    <w:basedOn w:val="Zadanifontodlomka"/>
    <w:uiPriority w:val="99"/>
    <w:semiHidden/>
    <w:rsid w:val="002D5D32"/>
    <w:rPr>
      <w:color w:val="808080"/>
      <w:bdr w:space="0" w:sz="0" w:color="auto" w:val="none"/>
      <w:shd w:fill="CCFFFF" w:color="auto" w:val="clear"/>
    </w:rPr>
  </w:style>
  <w:style w:customStyle="true" w:styleId="eSPISCCParagraphDefaultFont" w:type="character">
    <w:name w:val="eSPIS_CC_Paragraph Default Font"/>
    <w:basedOn w:val="Zadanifontodlomka"/>
    <w:rsid w:val="002D5D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D32"/>
    <w:rPr>
      <w:bdr w:space="0" w:sz="0" w:color="auto" w:val="none"/>
      <w:shd w:fill="FFFFCC" w:color="auto" w:val="clear"/>
      <w:lang w:val="hr-HR"/>
    </w:rPr>
  </w:style>
  <w:style w:customStyle="true" w:styleId="PozadinaSvijetloCrvena" w:type="character">
    <w:name w:val="Pozadina_SvijetloCrvena"/>
    <w:basedOn w:val="eSPISCCParagraphDefaultFont"/>
    <w:rsid w:val="002D5D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D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jc w:val="both"/>
      <w:outlineLvl w:val="2"/>
    </w:pPr>
    <w:rPr>
      <w:b/>
      <w:bCs/>
    </w:rPr>
  </w:style>
  <w:style w:styleId="Naslov4" w:type="paragraph">
    <w:name w:val="heading 4"/>
    <w:basedOn w:val="Normal"/>
    <w:next w:val="Normal"/>
    <w:qFormat/>
    <w:pPr>
      <w:keepNext/>
      <w:jc w:val="center"/>
      <w:outlineLvl w:val="3"/>
    </w:pPr>
    <w:rPr>
      <w:rFonts w:ascii="Arial" w:cs="Arial" w:hAnsi="Arial"/>
      <w:b/>
      <w:bCs/>
      <w:sz w:val="20"/>
      <w:szCs w:val="20"/>
    </w:rPr>
  </w:style>
  <w:style w:styleId="Naslov5" w:type="paragraph">
    <w:name w:val="heading 5"/>
    <w:basedOn w:val="Normal"/>
    <w:next w:val="Normal"/>
    <w:qFormat/>
    <w:pPr>
      <w:keepNext/>
      <w:outlineLvl w:val="4"/>
    </w:pPr>
    <w:rPr>
      <w:b/>
      <w:bCs/>
      <w:sz w:val="22"/>
    </w:rPr>
  </w:style>
  <w:style w:styleId="Naslov6" w:type="paragraph">
    <w:name w:val="heading 6"/>
    <w:basedOn w:val="Normal"/>
    <w:next w:val="Normal"/>
    <w:qFormat/>
    <w:pPr>
      <w:keepNext/>
      <w:ind w:firstLine="708" w:left="2124"/>
      <w:jc w:val="center"/>
      <w:outlineLvl w:val="5"/>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link w:val="Zaglavlje"/>
    <w:uiPriority w:val="99"/>
    <w:rsid w:val="003035A3"/>
    <w:rPr>
      <w:sz w:val="24"/>
      <w:szCs w:val="24"/>
    </w:rPr>
  </w:style>
  <w:style w:styleId="Podnoje" w:type="paragraph">
    <w:name w:val="footer"/>
    <w:basedOn w:val="Normal"/>
    <w:link w:val="PodnojeChar"/>
    <w:uiPriority w:val="99"/>
    <w:pPr>
      <w:tabs>
        <w:tab w:pos="4536" w:val="center"/>
        <w:tab w:pos="9072" w:val="right"/>
      </w:tabs>
    </w:pPr>
  </w:style>
  <w:style w:customStyle="1" w:styleId="PodnojeChar" w:type="character">
    <w:name w:val="Podnožje Char"/>
    <w:link w:val="Podnoje"/>
    <w:uiPriority w:val="99"/>
    <w:rsid w:val="003035A3"/>
    <w:rPr>
      <w:sz w:val="24"/>
      <w:szCs w:val="24"/>
    </w:rPr>
  </w:style>
  <w:style w:styleId="Tijeloteksta" w:type="paragraph">
    <w:name w:val="Body Text"/>
    <w:basedOn w:val="Normal"/>
    <w:pPr>
      <w:jc w:val="both"/>
    </w:pPr>
  </w:style>
  <w:style w:styleId="Brojstranice" w:type="character">
    <w:name w:val="page number"/>
    <w:basedOn w:val="Zadanifontodlomka"/>
  </w:style>
  <w:style w:styleId="Uvuenotijeloteksta" w:type="paragraph">
    <w:name w:val="Body Text Indent"/>
    <w:basedOn w:val="Normal"/>
    <w:pPr>
      <w:ind w:left="708"/>
      <w:jc w:val="both"/>
    </w:pPr>
  </w:style>
  <w:style w:styleId="Tijeloteksta2" w:type="paragraph">
    <w:name w:val="Body Text 2"/>
    <w:basedOn w:val="Normal"/>
    <w:pPr>
      <w:jc w:val="center"/>
    </w:pPr>
    <w:rPr>
      <w:rFonts w:ascii="Arial" w:cs="Arial" w:hAnsi="Arial"/>
      <w:sz w:val="20"/>
      <w:szCs w:val="20"/>
    </w:rPr>
  </w:style>
  <w:style w:styleId="Reetkatablice" w:type="table">
    <w:name w:val="Table Grid"/>
    <w:basedOn w:val="Obinatablica"/>
    <w:uiPriority w:val="99"/>
    <w:rsid w:val="0082161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674E01"/>
    <w:rPr>
      <w:rFonts w:ascii="Tahoma" w:cs="Tahoma" w:hAnsi="Tahoma"/>
      <w:sz w:val="16"/>
      <w:szCs w:val="16"/>
    </w:rPr>
  </w:style>
  <w:style w:customStyle="1" w:styleId="TekstbaloniaChar" w:type="character">
    <w:name w:val="Tekst balončića Char"/>
    <w:link w:val="Tekstbalonia"/>
    <w:uiPriority w:val="99"/>
    <w:semiHidden/>
    <w:rsid w:val="00F0009C"/>
    <w:rPr>
      <w:rFonts w:ascii="Tahoma" w:cs="Tahoma" w:hAnsi="Tahoma"/>
      <w:sz w:val="16"/>
      <w:szCs w:val="16"/>
      <w:lang w:bidi="ar-SA" w:eastAsia="hr-HR" w:val="hr-HR"/>
    </w:rPr>
  </w:style>
  <w:style w:styleId="Hiperveza" w:type="character">
    <w:name w:val="Hyperlink"/>
    <w:uiPriority w:val="99"/>
    <w:rsid w:val="00626C4B"/>
    <w:rPr>
      <w:color w:val="0000FF"/>
      <w:u w:val="single"/>
    </w:rPr>
  </w:style>
  <w:style w:styleId="SlijeenaHiperveza" w:type="character">
    <w:name w:val="FollowedHyperlink"/>
    <w:uiPriority w:val="99"/>
    <w:rsid w:val="00626C4B"/>
    <w:rPr>
      <w:color w:val="800080"/>
      <w:u w:val="single"/>
    </w:rPr>
  </w:style>
  <w:style w:customStyle="1" w:styleId="xl22" w:type="paragraph">
    <w:name w:val="xl22"/>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23" w:type="paragraph">
    <w:name w:val="xl23"/>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pPr>
  </w:style>
  <w:style w:customStyle="1" w:styleId="xl24" w:type="paragraph">
    <w:name w:val="xl24"/>
    <w:basedOn w:val="Normal"/>
    <w:rsid w:val="00626C4B"/>
    <w:pPr>
      <w:pBdr>
        <w:top w:color="auto" w:space="0" w:sz="8" w:val="single"/>
        <w:left w:color="auto" w:space="0" w:sz="8"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5" w:type="paragraph">
    <w:name w:val="xl25"/>
    <w:basedOn w:val="Normal"/>
    <w:rsid w:val="00626C4B"/>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textAlignment w:val="center"/>
    </w:pPr>
  </w:style>
  <w:style w:customStyle="1" w:styleId="xl26" w:type="paragraph">
    <w:name w:val="xl26"/>
    <w:basedOn w:val="Normal"/>
    <w:rsid w:val="00626C4B"/>
    <w:pPr>
      <w:pBdr>
        <w:top w:color="auto" w:space="0" w:sz="8" w:val="single"/>
        <w:left w:color="auto" w:space="0" w:sz="4" w:val="single"/>
        <w:bottom w:color="auto" w:space="0" w:sz="8" w:val="single"/>
      </w:pBdr>
      <w:shd w:color="auto" w:fill="C0C0C0" w:val="clear"/>
      <w:spacing w:after="100" w:afterAutospacing="1" w:before="100" w:beforeAutospacing="1"/>
      <w:jc w:val="center"/>
      <w:textAlignment w:val="center"/>
    </w:pPr>
  </w:style>
  <w:style w:customStyle="1" w:styleId="xl27" w:type="paragraph">
    <w:name w:val="xl27"/>
    <w:basedOn w:val="Normal"/>
    <w:rsid w:val="00626C4B"/>
    <w:pPr>
      <w:pBdr>
        <w:top w:color="auto" w:space="0" w:sz="8" w:val="single"/>
        <w:left w:color="auto" w:space="0" w:sz="4" w:val="single"/>
        <w:bottom w:color="auto" w:space="0" w:sz="8" w:val="single"/>
        <w:right w:color="auto" w:space="0" w:sz="8" w:val="single"/>
      </w:pBdr>
      <w:shd w:color="auto" w:fill="C0C0C0" w:val="clear"/>
      <w:spacing w:after="100" w:afterAutospacing="1" w:before="100" w:beforeAutospacing="1"/>
      <w:jc w:val="center"/>
      <w:textAlignment w:val="center"/>
    </w:pPr>
  </w:style>
  <w:style w:customStyle="1" w:styleId="xl28" w:type="paragraph">
    <w:name w:val="xl28"/>
    <w:basedOn w:val="Normal"/>
    <w:rsid w:val="00626C4B"/>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29" w:type="paragraph">
    <w:name w:val="xl29"/>
    <w:basedOn w:val="Normal"/>
    <w:rsid w:val="00626C4B"/>
    <w:pPr>
      <w:pBdr>
        <w:top w:color="auto" w:space="0" w:sz="4" w:val="single"/>
        <w:left w:color="auto" w:space="0" w:sz="4" w:val="single"/>
        <w:bottom w:color="auto" w:space="0" w:sz="4" w:val="single"/>
        <w:right w:color="auto" w:space="0" w:sz="4" w:val="single"/>
      </w:pBdr>
      <w:shd w:color="auto" w:fill="C0C0C0" w:val="clear"/>
      <w:spacing w:after="100" w:afterAutospacing="1" w:before="100" w:beforeAutospacing="1"/>
      <w:jc w:val="center"/>
      <w:textAlignment w:val="center"/>
    </w:pPr>
  </w:style>
  <w:style w:customStyle="1" w:styleId="xl30" w:type="paragraph">
    <w:name w:val="xl30"/>
    <w:basedOn w:val="Normal"/>
    <w:rsid w:val="00626C4B"/>
    <w:pPr>
      <w:pBdr>
        <w:top w:color="auto" w:space="0" w:sz="4" w:val="single"/>
      </w:pBdr>
      <w:spacing w:after="100" w:afterAutospacing="1" w:before="100" w:beforeAutospacing="1"/>
    </w:pPr>
  </w:style>
  <w:style w:customStyle="1" w:styleId="xl31" w:type="paragraph">
    <w:name w:val="xl31"/>
    <w:basedOn w:val="Normal"/>
    <w:rsid w:val="00626C4B"/>
    <w:pPr>
      <w:pBdr>
        <w:top w:color="auto" w:space="0" w:sz="4" w:val="single"/>
      </w:pBdr>
      <w:spacing w:after="100" w:afterAutospacing="1" w:before="100" w:beforeAutospacing="1"/>
    </w:pPr>
  </w:style>
  <w:style w:customStyle="1" w:styleId="xl32" w:type="paragraph">
    <w:name w:val="xl32"/>
    <w:basedOn w:val="Normal"/>
    <w:rsid w:val="00626C4B"/>
    <w:pPr>
      <w:spacing w:after="100" w:afterAutospacing="1" w:before="100" w:beforeAutospacing="1"/>
      <w:textAlignment w:val="center"/>
    </w:pPr>
    <w:rPr>
      <w:rFonts w:ascii="Arial" w:cs="Arial" w:hAnsi="Arial"/>
      <w:b/>
      <w:bCs/>
      <w:sz w:val="36"/>
      <w:szCs w:val="36"/>
    </w:rPr>
  </w:style>
  <w:style w:customStyle="1" w:styleId="xl33" w:type="paragraph">
    <w:name w:val="xl33"/>
    <w:basedOn w:val="Normal"/>
    <w:rsid w:val="00626C4B"/>
    <w:pPr>
      <w:spacing w:after="100" w:afterAutospacing="1" w:before="100" w:beforeAutospacing="1"/>
      <w:textAlignment w:val="center"/>
    </w:pPr>
  </w:style>
  <w:style w:customStyle="1" w:styleId="xl34" w:type="paragraph">
    <w:name w:val="xl34"/>
    <w:basedOn w:val="Normal"/>
    <w:rsid w:val="00626C4B"/>
    <w:pPr>
      <w:pBdr>
        <w:top w:color="auto" w:space="0" w:sz="8" w:val="single"/>
        <w:bottom w:color="auto" w:space="0" w:sz="8" w:val="single"/>
      </w:pBdr>
      <w:spacing w:after="100" w:afterAutospacing="1" w:before="100" w:beforeAutospacing="1"/>
      <w:textAlignment w:val="center"/>
    </w:pPr>
    <w:rPr>
      <w:b/>
      <w:bCs/>
      <w:sz w:val="28"/>
      <w:szCs w:val="28"/>
    </w:rPr>
  </w:style>
  <w:style w:customStyle="1" w:styleId="xl35" w:type="paragraph">
    <w:name w:val="xl35"/>
    <w:basedOn w:val="Normal"/>
    <w:rsid w:val="00626C4B"/>
    <w:pPr>
      <w:pBdr>
        <w:top w:color="auto" w:space="0" w:sz="8" w:val="single"/>
        <w:bottom w:color="auto" w:space="0" w:sz="8" w:val="single"/>
      </w:pBdr>
      <w:spacing w:after="100" w:afterAutospacing="1" w:before="100" w:beforeAutospacing="1"/>
      <w:textAlignment w:val="center"/>
    </w:pPr>
    <w:rPr>
      <w:sz w:val="28"/>
      <w:szCs w:val="28"/>
    </w:rPr>
  </w:style>
  <w:style w:customStyle="1" w:styleId="xl36" w:type="paragraph">
    <w:name w:val="xl36"/>
    <w:basedOn w:val="Normal"/>
    <w:rsid w:val="00626C4B"/>
    <w:pPr>
      <w:spacing w:after="100" w:afterAutospacing="1" w:before="100" w:beforeAutospacing="1"/>
      <w:textAlignment w:val="center"/>
    </w:pPr>
  </w:style>
  <w:style w:customStyle="1" w:styleId="xl37" w:type="paragraph">
    <w:name w:val="xl37"/>
    <w:basedOn w:val="Normal"/>
    <w:rsid w:val="00626C4B"/>
    <w:pPr>
      <w:pBdr>
        <w:bottom w:color="auto" w:space="0" w:sz="8" w:val="single"/>
      </w:pBdr>
      <w:spacing w:after="100" w:afterAutospacing="1" w:before="100" w:beforeAutospacing="1"/>
      <w:jc w:val="center"/>
      <w:textAlignment w:val="center"/>
    </w:pPr>
    <w:rPr>
      <w:b/>
      <w:bCs/>
      <w:sz w:val="52"/>
      <w:szCs w:val="52"/>
    </w:rPr>
  </w:style>
  <w:style w:customStyle="1" w:styleId="xl38" w:type="paragraph">
    <w:name w:val="xl38"/>
    <w:basedOn w:val="Normal"/>
    <w:rsid w:val="00626C4B"/>
    <w:pPr>
      <w:pBdr>
        <w:bottom w:color="auto" w:space="0" w:sz="8" w:val="single"/>
      </w:pBdr>
      <w:spacing w:after="100" w:afterAutospacing="1" w:before="100" w:beforeAutospacing="1"/>
      <w:jc w:val="center"/>
      <w:textAlignment w:val="center"/>
    </w:pPr>
  </w:style>
  <w:style w:customStyle="1" w:styleId="xl39" w:type="paragraph">
    <w:name w:val="xl39"/>
    <w:basedOn w:val="Normal"/>
    <w:rsid w:val="00626C4B"/>
    <w:pPr>
      <w:spacing w:after="100" w:afterAutospacing="1" w:before="100" w:beforeAutospacing="1"/>
      <w:textAlignment w:val="center"/>
    </w:pPr>
    <w:rPr>
      <w:b/>
      <w:bCs/>
      <w:sz w:val="36"/>
      <w:szCs w:val="36"/>
    </w:rPr>
  </w:style>
  <w:style w:customStyle="1" w:styleId="xl40" w:type="paragraph">
    <w:name w:val="xl40"/>
    <w:basedOn w:val="Normal"/>
    <w:rsid w:val="00626C4B"/>
    <w:pPr>
      <w:spacing w:after="100" w:afterAutospacing="1" w:before="100" w:beforeAutospacing="1"/>
      <w:textAlignment w:val="center"/>
    </w:pPr>
    <w:rPr>
      <w:sz w:val="32"/>
      <w:szCs w:val="32"/>
    </w:rPr>
  </w:style>
  <w:style w:customStyle="1" w:styleId="xl41" w:type="paragraph">
    <w:name w:val="xl41"/>
    <w:basedOn w:val="Normal"/>
    <w:rsid w:val="00626C4B"/>
    <w:pPr>
      <w:spacing w:after="100" w:afterAutospacing="1" w:before="100" w:beforeAutospacing="1"/>
      <w:textAlignment w:val="center"/>
    </w:pPr>
    <w:rPr>
      <w:sz w:val="32"/>
      <w:szCs w:val="32"/>
    </w:rPr>
  </w:style>
  <w:style w:customStyle="1" w:styleId="xl42" w:type="paragraph">
    <w:name w:val="xl42"/>
    <w:basedOn w:val="Normal"/>
    <w:rsid w:val="00626C4B"/>
    <w:pPr>
      <w:spacing w:after="100" w:afterAutospacing="1" w:before="100" w:beforeAutospacing="1"/>
      <w:textAlignment w:val="center"/>
    </w:pPr>
  </w:style>
  <w:style w:customStyle="1" w:styleId="Bezproreda1" w:type="paragraph">
    <w:name w:val="Bez proreda1"/>
    <w:qFormat/>
    <w:rsid w:val="00C46FB5"/>
    <w:rPr>
      <w:rFonts w:ascii="Calibri" w:eastAsia="Calibri" w:hAnsi="Calibri"/>
      <w:sz w:val="22"/>
    </w:rPr>
  </w:style>
  <w:style w:styleId="Odlomakpopisa" w:type="paragraph">
    <w:name w:val="List Paragraph"/>
    <w:basedOn w:val="Normal"/>
    <w:uiPriority w:val="99"/>
    <w:qFormat/>
    <w:rsid w:val="003035A3"/>
    <w:pPr>
      <w:ind w:left="720"/>
      <w:contextualSpacing/>
    </w:pPr>
    <w:rPr>
      <w:rFonts w:ascii="Cambria" w:cs="Cambria" w:eastAsia="MS ??" w:hAnsi="Cambria"/>
      <w:lang w:eastAsia="en-US" w:val="en-US"/>
    </w:rPr>
  </w:style>
  <w:style w:customStyle="1" w:styleId="xl65" w:type="paragraph">
    <w:name w:val="xl65"/>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66" w:type="paragraph">
    <w:name w:val="xl66"/>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22"/>
      <w:szCs w:val="22"/>
    </w:rPr>
  </w:style>
  <w:style w:customStyle="1" w:styleId="xl67" w:type="paragraph">
    <w:name w:val="xl67"/>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MS ??"/>
    </w:rPr>
  </w:style>
  <w:style w:customStyle="1" w:styleId="xl68" w:type="paragraph">
    <w:name w:val="xl68"/>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rPr>
  </w:style>
  <w:style w:customStyle="1" w:styleId="xl69" w:type="paragraph">
    <w:name w:val="xl69"/>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70" w:type="paragraph">
    <w:name w:val="xl70"/>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customStyle="1" w:styleId="xl71" w:type="paragraph">
    <w:name w:val="xl71"/>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rPr>
  </w:style>
  <w:style w:customStyle="1" w:styleId="xl72" w:type="paragraph">
    <w:name w:val="xl72"/>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rPr>
  </w:style>
  <w:style w:customStyle="1" w:styleId="xl73" w:type="paragraph">
    <w:name w:val="xl73"/>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Arial" w:cs="Arial" w:eastAsia="MS ??" w:hAnsi="Arial"/>
      <w:b/>
      <w:bCs/>
    </w:rPr>
  </w:style>
  <w:style w:customStyle="1" w:styleId="xl74" w:type="paragraph">
    <w:name w:val="xl74"/>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5" w:type="paragraph">
    <w:name w:val="xl75"/>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rPr>
  </w:style>
  <w:style w:customStyle="1" w:styleId="xl76" w:type="paragraph">
    <w:name w:val="xl76"/>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7" w:type="paragraph">
    <w:name w:val="xl77"/>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MS ??" w:hAnsi="Arial"/>
      <w:b/>
      <w:bCs/>
      <w:sz w:val="16"/>
      <w:szCs w:val="16"/>
    </w:rPr>
  </w:style>
  <w:style w:customStyle="1" w:styleId="xl78" w:type="paragraph">
    <w:name w:val="xl78"/>
    <w:basedOn w:val="Normal"/>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79" w:type="paragraph">
    <w:name w:val="xl79"/>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MS ??"/>
    </w:rPr>
  </w:style>
  <w:style w:customStyle="1" w:styleId="xl80" w:type="paragraph">
    <w:name w:val="xl80"/>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81" w:type="paragraph">
    <w:name w:val="xl81"/>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rPr>
  </w:style>
  <w:style w:customStyle="1" w:styleId="xl82" w:type="paragraph">
    <w:name w:val="xl82"/>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customStyle="1" w:styleId="xl83" w:type="paragraph">
    <w:name w:val="xl83"/>
    <w:basedOn w:val="Normal"/>
    <w:uiPriority w:val="99"/>
    <w:rsid w:val="003035A3"/>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MS ??" w:hAnsi="Arial"/>
      <w:b/>
      <w:bCs/>
      <w:sz w:val="18"/>
      <w:szCs w:val="18"/>
    </w:rPr>
  </w:style>
  <w:style w:styleId="Naglaeno" w:type="character">
    <w:name w:val="Strong"/>
    <w:qFormat/>
    <w:rsid w:val="008D5B09"/>
    <w:rPr>
      <w:b/>
      <w:bCs/>
    </w:rPr>
  </w:style>
  <w:style w:styleId="Bezproreda" w:type="paragraph">
    <w:name w:val="No Spacing"/>
    <w:qFormat/>
    <w:rsid w:val="006756FB"/>
    <w:pPr>
      <w:suppressAutoHyphens/>
      <w:spacing w:after="80"/>
      <w:textAlignment w:val="baseline"/>
    </w:pPr>
    <w:rPr>
      <w:rFonts w:ascii="Calibri" w:hAnsi="Calibri"/>
      <w:kern w:val="1"/>
      <w:sz w:val="22"/>
      <w:szCs w:val="22"/>
      <w:lang w:eastAsia="ar-SA"/>
    </w:rPr>
  </w:style>
  <w:style w:customStyle="1" w:styleId="FootnoteCharacters" w:type="character">
    <w:name w:val="Footnote Characters"/>
    <w:rsid w:val="003148A2"/>
    <w:rPr>
      <w:rFonts w:cs="Times New Roman"/>
      <w:vertAlign w:val="superscript"/>
    </w:rPr>
  </w:style>
  <w:style w:styleId="Tekstfusnote" w:type="paragraph">
    <w:name w:val="footnote text"/>
    <w:basedOn w:val="Normal"/>
    <w:link w:val="TekstfusnoteChar"/>
    <w:rsid w:val="003148A2"/>
    <w:pPr>
      <w:suppressAutoHyphens/>
      <w:spacing w:after="80"/>
      <w:textAlignment w:val="baseline"/>
    </w:pPr>
    <w:rPr>
      <w:rFonts w:ascii="Calibri" w:eastAsia="Calibri" w:hAnsi="Calibri"/>
      <w:kern w:val="1"/>
      <w:sz w:val="20"/>
      <w:szCs w:val="20"/>
      <w:lang w:eastAsia="ar-SA"/>
    </w:rPr>
  </w:style>
  <w:style w:customStyle="1" w:styleId="TekstfusnoteChar" w:type="character">
    <w:name w:val="Tekst fusnote Char"/>
    <w:link w:val="Tekstfusnote"/>
    <w:rsid w:val="003148A2"/>
    <w:rPr>
      <w:rFonts w:ascii="Calibri" w:eastAsia="Calibri" w:hAnsi="Calibri"/>
      <w:kern w:val="1"/>
      <w:lang w:eastAsia="ar-SA"/>
    </w:rPr>
  </w:style>
  <w:style w:styleId="Tekstrezerviranogmjesta" w:type="character">
    <w:name w:val="Placeholder Text"/>
    <w:basedOn w:val="Zadanifontodlomka"/>
    <w:uiPriority w:val="99"/>
    <w:semiHidden/>
    <w:rsid w:val="002D5D32"/>
    <w:rPr>
      <w:color w:val="808080"/>
      <w:bdr w:color="auto" w:space="0" w:sz="0" w:val="none"/>
      <w:shd w:color="auto" w:fill="CCFFFF" w:val="clear"/>
    </w:rPr>
  </w:style>
  <w:style w:customStyle="1" w:styleId="eSPISCCParagraphDefaultFont" w:type="character">
    <w:name w:val="eSPIS_CC_Paragraph Default Font"/>
    <w:basedOn w:val="Zadanifontodlomka"/>
    <w:rsid w:val="002D5D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D32"/>
    <w:rPr>
      <w:bdr w:color="auto" w:space="0" w:sz="0" w:val="none"/>
      <w:shd w:color="auto" w:fill="FFFFCC" w:val="clear"/>
      <w:lang w:val="hr-HR"/>
    </w:rPr>
  </w:style>
  <w:style w:customStyle="1" w:styleId="PozadinaSvijetloCrvena" w:type="character">
    <w:name w:val="Pozadina_SvijetloCrvena"/>
    <w:basedOn w:val="eSPISCCParagraphDefaultFont"/>
    <w:rsid w:val="002D5D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D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1142">
      <w:bodyDiv w:val="true"/>
      <w:marLeft w:val="0"/>
      <w:marRight w:val="0"/>
      <w:marTop w:val="0"/>
      <w:marBottom w:val="0"/>
      <w:divBdr>
        <w:top w:space="0" w:sz="0" w:color="auto" w:val="none"/>
        <w:left w:space="0" w:sz="0" w:color="auto" w:val="none"/>
        <w:bottom w:space="0" w:sz="0" w:color="auto" w:val="none"/>
        <w:right w:space="0" w:sz="0" w:color="auto" w:val="none"/>
      </w:divBdr>
    </w:div>
    <w:div w:id="50274553">
      <w:bodyDiv w:val="true"/>
      <w:marLeft w:val="0"/>
      <w:marRight w:val="0"/>
      <w:marTop w:val="0"/>
      <w:marBottom w:val="0"/>
      <w:divBdr>
        <w:top w:space="0" w:sz="0" w:color="auto" w:val="none"/>
        <w:left w:space="0" w:sz="0" w:color="auto" w:val="none"/>
        <w:bottom w:space="0" w:sz="0" w:color="auto" w:val="none"/>
        <w:right w:space="0" w:sz="0" w:color="auto" w:val="none"/>
      </w:divBdr>
    </w:div>
    <w:div w:id="64646093">
      <w:bodyDiv w:val="true"/>
      <w:marLeft w:val="0"/>
      <w:marRight w:val="0"/>
      <w:marTop w:val="0"/>
      <w:marBottom w:val="0"/>
      <w:divBdr>
        <w:top w:space="0" w:sz="0" w:color="auto" w:val="none"/>
        <w:left w:space="0" w:sz="0" w:color="auto" w:val="none"/>
        <w:bottom w:space="0" w:sz="0" w:color="auto" w:val="none"/>
        <w:right w:space="0" w:sz="0" w:color="auto" w:val="none"/>
      </w:divBdr>
    </w:div>
    <w:div w:id="124390278">
      <w:bodyDiv w:val="true"/>
      <w:marLeft w:val="0"/>
      <w:marRight w:val="0"/>
      <w:marTop w:val="0"/>
      <w:marBottom w:val="0"/>
      <w:divBdr>
        <w:top w:space="0" w:sz="0" w:color="auto" w:val="none"/>
        <w:left w:space="0" w:sz="0" w:color="auto" w:val="none"/>
        <w:bottom w:space="0" w:sz="0" w:color="auto" w:val="none"/>
        <w:right w:space="0" w:sz="0" w:color="auto" w:val="none"/>
      </w:divBdr>
    </w:div>
    <w:div w:id="229578655">
      <w:bodyDiv w:val="true"/>
      <w:marLeft w:val="0"/>
      <w:marRight w:val="0"/>
      <w:marTop w:val="0"/>
      <w:marBottom w:val="0"/>
      <w:divBdr>
        <w:top w:space="0" w:sz="0" w:color="auto" w:val="none"/>
        <w:left w:space="0" w:sz="0" w:color="auto" w:val="none"/>
        <w:bottom w:space="0" w:sz="0" w:color="auto" w:val="none"/>
        <w:right w:space="0" w:sz="0" w:color="auto" w:val="none"/>
      </w:divBdr>
    </w:div>
    <w:div w:id="439179342">
      <w:bodyDiv w:val="true"/>
      <w:marLeft w:val="0"/>
      <w:marRight w:val="0"/>
      <w:marTop w:val="0"/>
      <w:marBottom w:val="0"/>
      <w:divBdr>
        <w:top w:space="0" w:sz="0" w:color="auto" w:val="none"/>
        <w:left w:space="0" w:sz="0" w:color="auto" w:val="none"/>
        <w:bottom w:space="0" w:sz="0" w:color="auto" w:val="none"/>
        <w:right w:space="0" w:sz="0" w:color="auto" w:val="none"/>
      </w:divBdr>
    </w:div>
    <w:div w:id="442193259">
      <w:bodyDiv w:val="true"/>
      <w:marLeft w:val="0"/>
      <w:marRight w:val="0"/>
      <w:marTop w:val="0"/>
      <w:marBottom w:val="0"/>
      <w:divBdr>
        <w:top w:space="0" w:sz="0" w:color="auto" w:val="none"/>
        <w:left w:space="0" w:sz="0" w:color="auto" w:val="none"/>
        <w:bottom w:space="0" w:sz="0" w:color="auto" w:val="none"/>
        <w:right w:space="0" w:sz="0" w:color="auto" w:val="none"/>
      </w:divBdr>
    </w:div>
    <w:div w:id="469248619">
      <w:bodyDiv w:val="true"/>
      <w:marLeft w:val="0"/>
      <w:marRight w:val="0"/>
      <w:marTop w:val="0"/>
      <w:marBottom w:val="0"/>
      <w:divBdr>
        <w:top w:space="0" w:sz="0" w:color="auto" w:val="none"/>
        <w:left w:space="0" w:sz="0" w:color="auto" w:val="none"/>
        <w:bottom w:space="0" w:sz="0" w:color="auto" w:val="none"/>
        <w:right w:space="0" w:sz="0" w:color="auto" w:val="none"/>
      </w:divBdr>
    </w:div>
    <w:div w:id="653532691">
      <w:bodyDiv w:val="true"/>
      <w:marLeft w:val="0"/>
      <w:marRight w:val="0"/>
      <w:marTop w:val="0"/>
      <w:marBottom w:val="0"/>
      <w:divBdr>
        <w:top w:space="0" w:sz="0" w:color="auto" w:val="none"/>
        <w:left w:space="0" w:sz="0" w:color="auto" w:val="none"/>
        <w:bottom w:space="0" w:sz="0" w:color="auto" w:val="none"/>
        <w:right w:space="0" w:sz="0" w:color="auto" w:val="none"/>
      </w:divBdr>
    </w:div>
    <w:div w:id="674649595">
      <w:bodyDiv w:val="true"/>
      <w:marLeft w:val="0"/>
      <w:marRight w:val="0"/>
      <w:marTop w:val="0"/>
      <w:marBottom w:val="0"/>
      <w:divBdr>
        <w:top w:space="0" w:sz="0" w:color="auto" w:val="none"/>
        <w:left w:space="0" w:sz="0" w:color="auto" w:val="none"/>
        <w:bottom w:space="0" w:sz="0" w:color="auto" w:val="none"/>
        <w:right w:space="0" w:sz="0" w:color="auto" w:val="none"/>
      </w:divBdr>
    </w:div>
    <w:div w:id="807404066">
      <w:bodyDiv w:val="true"/>
      <w:marLeft w:val="0"/>
      <w:marRight w:val="0"/>
      <w:marTop w:val="0"/>
      <w:marBottom w:val="0"/>
      <w:divBdr>
        <w:top w:space="0" w:sz="0" w:color="auto" w:val="none"/>
        <w:left w:space="0" w:sz="0" w:color="auto" w:val="none"/>
        <w:bottom w:space="0" w:sz="0" w:color="auto" w:val="none"/>
        <w:right w:space="0" w:sz="0" w:color="auto" w:val="none"/>
      </w:divBdr>
    </w:div>
    <w:div w:id="833761149">
      <w:bodyDiv w:val="true"/>
      <w:marLeft w:val="0"/>
      <w:marRight w:val="0"/>
      <w:marTop w:val="0"/>
      <w:marBottom w:val="0"/>
      <w:divBdr>
        <w:top w:space="0" w:sz="0" w:color="auto" w:val="none"/>
        <w:left w:space="0" w:sz="0" w:color="auto" w:val="none"/>
        <w:bottom w:space="0" w:sz="0" w:color="auto" w:val="none"/>
        <w:right w:space="0" w:sz="0" w:color="auto" w:val="none"/>
      </w:divBdr>
    </w:div>
    <w:div w:id="1285042162">
      <w:bodyDiv w:val="true"/>
      <w:marLeft w:val="0"/>
      <w:marRight w:val="0"/>
      <w:marTop w:val="0"/>
      <w:marBottom w:val="0"/>
      <w:divBdr>
        <w:top w:space="0" w:sz="0" w:color="auto" w:val="none"/>
        <w:left w:space="0" w:sz="0" w:color="auto" w:val="none"/>
        <w:bottom w:space="0" w:sz="0" w:color="auto" w:val="none"/>
        <w:right w:space="0" w:sz="0" w:color="auto" w:val="none"/>
      </w:divBdr>
    </w:div>
    <w:div w:id="1402481536">
      <w:bodyDiv w:val="true"/>
      <w:marLeft w:val="0"/>
      <w:marRight w:val="0"/>
      <w:marTop w:val="0"/>
      <w:marBottom w:val="0"/>
      <w:divBdr>
        <w:top w:space="0" w:sz="0" w:color="auto" w:val="none"/>
        <w:left w:space="0" w:sz="0" w:color="auto" w:val="none"/>
        <w:bottom w:space="0" w:sz="0" w:color="auto" w:val="none"/>
        <w:right w:space="0" w:sz="0" w:color="auto" w:val="none"/>
      </w:divBdr>
    </w:div>
    <w:div w:id="1430278503">
      <w:bodyDiv w:val="true"/>
      <w:marLeft w:val="0"/>
      <w:marRight w:val="0"/>
      <w:marTop w:val="0"/>
      <w:marBottom w:val="0"/>
      <w:divBdr>
        <w:top w:space="0" w:sz="0" w:color="auto" w:val="none"/>
        <w:left w:space="0" w:sz="0" w:color="auto" w:val="none"/>
        <w:bottom w:space="0" w:sz="0" w:color="auto" w:val="none"/>
        <w:right w:space="0" w:sz="0" w:color="auto" w:val="none"/>
      </w:divBdr>
    </w:div>
    <w:div w:id="1615745004">
      <w:bodyDiv w:val="true"/>
      <w:marLeft w:val="0"/>
      <w:marRight w:val="0"/>
      <w:marTop w:val="0"/>
      <w:marBottom w:val="0"/>
      <w:divBdr>
        <w:top w:space="0" w:sz="0" w:color="auto" w:val="none"/>
        <w:left w:space="0" w:sz="0" w:color="auto" w:val="none"/>
        <w:bottom w:space="0" w:sz="0" w:color="auto" w:val="none"/>
        <w:right w:space="0" w:sz="0" w:color="auto" w:val="none"/>
      </w:divBdr>
    </w:div>
    <w:div w:id="1652051502">
      <w:bodyDiv w:val="true"/>
      <w:marLeft w:val="0"/>
      <w:marRight w:val="0"/>
      <w:marTop w:val="0"/>
      <w:marBottom w:val="0"/>
      <w:divBdr>
        <w:top w:space="0" w:sz="0" w:color="auto" w:val="none"/>
        <w:left w:space="0" w:sz="0" w:color="auto" w:val="none"/>
        <w:bottom w:space="0" w:sz="0" w:color="auto" w:val="none"/>
        <w:right w:space="0" w:sz="0" w:color="auto" w:val="none"/>
      </w:divBdr>
    </w:div>
    <w:div w:id="1803690552">
      <w:bodyDiv w:val="true"/>
      <w:marLeft w:val="0"/>
      <w:marRight w:val="0"/>
      <w:marTop w:val="0"/>
      <w:marBottom w:val="0"/>
      <w:divBdr>
        <w:top w:space="0" w:sz="0" w:color="auto" w:val="none"/>
        <w:left w:space="0" w:sz="0" w:color="auto" w:val="none"/>
        <w:bottom w:space="0" w:sz="0" w:color="auto" w:val="none"/>
        <w:right w:space="0" w:sz="0" w:color="auto" w:val="none"/>
      </w:divBdr>
    </w:div>
    <w:div w:id="1818035713">
      <w:bodyDiv w:val="true"/>
      <w:marLeft w:val="0"/>
      <w:marRight w:val="0"/>
      <w:marTop w:val="0"/>
      <w:marBottom w:val="0"/>
      <w:divBdr>
        <w:top w:space="0" w:sz="0" w:color="auto" w:val="none"/>
        <w:left w:space="0" w:sz="0" w:color="auto" w:val="none"/>
        <w:bottom w:space="0" w:sz="0" w:color="auto" w:val="none"/>
        <w:right w:space="0" w:sz="0" w:color="auto" w:val="none"/>
      </w:divBdr>
    </w:div>
    <w:div w:id="1932737337">
      <w:bodyDiv w:val="true"/>
      <w:marLeft w:val="0"/>
      <w:marRight w:val="0"/>
      <w:marTop w:val="0"/>
      <w:marBottom w:val="0"/>
      <w:divBdr>
        <w:top w:space="0" w:sz="0" w:color="auto" w:val="none"/>
        <w:left w:space="0" w:sz="0" w:color="auto" w:val="none"/>
        <w:bottom w:space="0" w:sz="0" w:color="auto" w:val="none"/>
        <w:right w:space="0" w:sz="0" w:color="auto" w:val="none"/>
      </w:divBdr>
    </w:div>
    <w:div w:id="1999923840">
      <w:bodyDiv w:val="true"/>
      <w:marLeft w:val="0"/>
      <w:marRight w:val="0"/>
      <w:marTop w:val="0"/>
      <w:marBottom w:val="0"/>
      <w:divBdr>
        <w:top w:space="0" w:sz="0" w:color="auto" w:val="none"/>
        <w:left w:space="0" w:sz="0" w:color="auto" w:val="none"/>
        <w:bottom w:space="0" w:sz="0" w:color="auto" w:val="none"/>
        <w:right w:space="0" w:sz="0" w:color="auto" w:val="none"/>
      </w:divBdr>
    </w:div>
    <w:div w:id="2002191350">
      <w:bodyDiv w:val="true"/>
      <w:marLeft w:val="0"/>
      <w:marRight w:val="0"/>
      <w:marTop w:val="0"/>
      <w:marBottom w:val="0"/>
      <w:divBdr>
        <w:top w:space="0" w:sz="0" w:color="auto" w:val="none"/>
        <w:left w:space="0" w:sz="0" w:color="auto" w:val="none"/>
        <w:bottom w:space="0" w:sz="0" w:color="auto" w:val="none"/>
        <w:right w:space="0" w:sz="0" w:color="auto" w:val="none"/>
      </w:divBdr>
    </w:div>
    <w:div w:id="2071884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2015.</izvorni_sadrzaj>
    <derivirana_varijabla naziv="DomainObject.Predmet.DatumOsnivanja_1">5.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studenog 2015.</izvorni_sadrzaj>
    <derivirana_varijabla naziv="DomainObject.Predmet.DatumRjesavanja_1">16.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uložena kopij spisa Pu P-951/15</izvorni_sadrzaj>
    <derivirana_varijabla naziv="DomainObject.Predmet.PrimjedbaSuca_1">uložena kopij spisa Pu P-951/15</derivirana_varijabla>
  </DomainObject.Predmet.PrimjedbaSuca>
  <DomainObject.Predmet.ProtustrankaFormated>
    <izvorni_sadrzaj>  PAN - papirna industrija - TRGOPROMET dioničko društvo</izvorni_sadrzaj>
    <derivirana_varijabla naziv="DomainObject.Predmet.ProtustrankaFormated_1">  PAN - papirna industrija - TRGOPROMET dioničko društvo</derivirana_varijabla>
  </DomainObject.Predmet.ProtustrankaFormated>
  <DomainObject.Predmet.ProtustrankaFormatedOIB>
    <izvorni_sadrzaj>  PAN - papirna industrija - TRGOPROMET dioničko društvo, OIB 53266342722</izvorni_sadrzaj>
    <derivirana_varijabla naziv="DomainObject.Predmet.ProtustrankaFormatedOIB_1">  PAN - papirna industrija - TRGOPROMET dioničko društvo, OIB 53266342722</derivirana_varijabla>
  </DomainObject.Predmet.ProtustrankaFormatedOIB>
  <DomainObject.Predmet.ProtustrankaFormatedWithAdress>
    <izvorni_sadrzaj> PAN - papirna industrija - TRGOPROMET dioničko društvo, Pape Ivana Pavla II br. 10, 31400 Đakovo</izvorni_sadrzaj>
    <derivirana_varijabla naziv="DomainObject.Predmet.ProtustrankaFormatedWithAdress_1"> PAN - papirna industrija - TRGOPROMET dioničko društvo, Pape Ivana Pavla II br. 10, 31400 Đakovo</derivirana_varijabla>
  </DomainObject.Predmet.ProtustrankaFormatedWithAdress>
  <DomainObject.Predmet.ProtustrankaFormatedWithAdressOIB>
    <izvorni_sadrzaj> PAN - papirna industrija - TRGOPROMET dioničko društvo, OIB 53266342722, Pape Ivana Pavla II br. 10, 31400 Đakovo</izvorni_sadrzaj>
    <derivirana_varijabla naziv="DomainObject.Predmet.ProtustrankaFormatedWithAdressOIB_1"> PAN - papirna industrija - TRGOPROMET dioničko društvo, OIB 53266342722, Pape Ivana Pavla II br. 10, 31400 Đakovo</derivirana_varijabla>
  </DomainObject.Predmet.ProtustrankaFormatedWithAdressOIB>
  <DomainObject.Predmet.ProtustrankaWithAdress>
    <izvorni_sadrzaj>PAN - papirna industrija - TRGOPROMET dioničko društvo Pape Ivana Pavla II br. 10, 31400 Đakovo</izvorni_sadrzaj>
    <derivirana_varijabla naziv="DomainObject.Predmet.ProtustrankaWithAdress_1">PAN - papirna industrija - TRGOPROMET dioničko društvo Pape Ivana Pavla II br. 10, 31400 Đakovo</derivirana_varijabla>
  </DomainObject.Predmet.ProtustrankaWithAdress>
  <DomainObject.Predmet.ProtustrankaWithAdressOIB>
    <izvorni_sadrzaj>PAN - papirna industrija - TRGOPROMET dioničko društvo, OIB 53266342722, Pape Ivana Pavla II br. 10, 31400 Đakovo</izvorni_sadrzaj>
    <derivirana_varijabla naziv="DomainObject.Predmet.ProtustrankaWithAdressOIB_1">PAN - papirna industrija - TRGOPROMET dioničko društvo, OIB 53266342722, Pape Ivana Pavla II br. 10, 31400 Đakovo</derivirana_varijabla>
  </DomainObject.Predmet.ProtustrankaWithAdressOIB>
  <DomainObject.Predmet.ProtustrankaNazivFormated>
    <izvorni_sadrzaj>PAN - papirna industrija - TRGOPROMET dioničko društvo</izvorni_sadrzaj>
    <derivirana_varijabla naziv="DomainObject.Predmet.ProtustrankaNazivFormated_1">PAN - papirna industrija - TRGOPROMET dioničko društvo</derivirana_varijabla>
  </DomainObject.Predmet.ProtustrankaNazivFormated>
  <DomainObject.Predmet.ProtustrankaNazivFormatedOIB>
    <izvorni_sadrzaj>PAN - papirna industrija - TRGOPROMET dioničko društvo, OIB 53266342722</izvorni_sadrzaj>
    <derivirana_varijabla naziv="DomainObject.Predmet.ProtustrankaNazivFormatedOIB_1">PAN - papirna industrija - TRGOPROMET dioničko društvo, OIB 53266342722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Žalac</izvorni_sadrzaj>
    <derivirana_varijabla naziv="DomainObject.Predmet.StrankaFormated_1">  Ivan Žalac</derivirana_varijabla>
  </DomainObject.Predmet.StrankaFormated>
  <DomainObject.Predmet.StrankaFormatedOIB>
    <izvorni_sadrzaj>  Ivan Žalac, OIB 03029363254</izvorni_sadrzaj>
    <derivirana_varijabla naziv="DomainObject.Predmet.StrankaFormatedOIB_1">  Ivan Žalac, OIB 03029363254</derivirana_varijabla>
  </DomainObject.Predmet.StrankaFormatedOIB>
  <DomainObject.Predmet.StrankaFormatedWithAdress>
    <izvorni_sadrzaj> Ivan Žalac, Ljudevita Gaja 7, 35000 Slavonski Brod</izvorni_sadrzaj>
    <derivirana_varijabla naziv="DomainObject.Predmet.StrankaFormatedWithAdress_1"> Ivan Žalac, Ljudevita Gaja 7, 35000 Slavonski Brod</derivirana_varijabla>
  </DomainObject.Predmet.StrankaFormatedWithAdress>
  <DomainObject.Predmet.StrankaFormatedWithAdressOIB>
    <izvorni_sadrzaj> Ivan Žalac, OIB 03029363254, Ljudevita Gaja 7, 35000 Slavonski Brod</izvorni_sadrzaj>
    <derivirana_varijabla naziv="DomainObject.Predmet.StrankaFormatedWithAdressOIB_1"> Ivan Žalac, OIB 03029363254, Ljudevita Gaja 7, 35000 Slavonski Brod</derivirana_varijabla>
  </DomainObject.Predmet.StrankaFormatedWithAdressOIB>
  <DomainObject.Predmet.StrankaWithAdress>
    <izvorni_sadrzaj>Ivan Žalac Ljudevita Gaja 7,35000 Slavonski Brod</izvorni_sadrzaj>
    <derivirana_varijabla naziv="DomainObject.Predmet.StrankaWithAdress_1">Ivan Žalac Ljudevita Gaja 7,35000 Slavonski Brod</derivirana_varijabla>
  </DomainObject.Predmet.StrankaWithAdress>
  <DomainObject.Predmet.StrankaWithAdressOIB>
    <izvorni_sadrzaj>Ivan Žalac, OIB 03029363254, Ljudevita Gaja 7,35000 Slavonski Brod</izvorni_sadrzaj>
    <derivirana_varijabla naziv="DomainObject.Predmet.StrankaWithAdressOIB_1">Ivan Žalac, OIB 03029363254, Ljudevita Gaja 7,35000 Slavonski Brod</derivirana_varijabla>
  </DomainObject.Predmet.StrankaWithAdressOIB>
  <DomainObject.Predmet.StrankaNazivFormated>
    <izvorni_sadrzaj>Ivan Žalac</izvorni_sadrzaj>
    <derivirana_varijabla naziv="DomainObject.Predmet.StrankaNazivFormated_1">Ivan Žalac</derivirana_varijabla>
  </DomainObject.Predmet.StrankaNazivFormated>
  <DomainObject.Predmet.StrankaNazivFormatedOIB>
    <izvorni_sadrzaj>Ivan Žalac, OIB 03029363254</izvorni_sadrzaj>
    <derivirana_varijabla naziv="DomainObject.Predmet.StrankaNazivFormatedOIB_1">Ivan Žalac, OIB 03029363254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Ivan Žalac</item>
    </izvorni_sadrzaj>
    <derivirana_varijabla naziv="DomainObject.Predmet.StrankaListFormated_1">
      <item>Ivan Žalac</item>
    </derivirana_varijabla>
  </DomainObject.Predmet.StrankaListFormated>
  <DomainObject.Predmet.StrankaListFormatedOIB>
    <izvorni_sadrzaj>
      <item>Ivan Žalac, OIB 03029363254</item>
    </izvorni_sadrzaj>
    <derivirana_varijabla naziv="DomainObject.Predmet.StrankaListFormatedOIB_1">
      <item>Ivan Žalac, OIB 03029363254</item>
    </derivirana_varijabla>
  </DomainObject.Predmet.StrankaListFormatedOIB>
  <DomainObject.Predmet.StrankaListFormatedWithAdress>
    <izvorni_sadrzaj>
      <item>Ivan Žalac, Ljudevita Gaja 7, 35000 Slavonski Brod</item>
    </izvorni_sadrzaj>
    <derivirana_varijabla naziv="DomainObject.Predmet.StrankaListFormatedWithAdress_1">
      <item>Ivan Žalac, Ljudevita Gaja 7, 35000 Slavonski Brod</item>
    </derivirana_varijabla>
  </DomainObject.Predmet.StrankaListFormatedWithAdress>
  <DomainObject.Predmet.StrankaListFormatedWithAdressOIB>
    <izvorni_sadrzaj>
      <item>Ivan Žalac, OIB 03029363254, Ljudevita Gaja 7, 35000 Slavonski Brod</item>
    </izvorni_sadrzaj>
    <derivirana_varijabla naziv="DomainObject.Predmet.StrankaListFormatedWithAdressOIB_1">
      <item>Ivan Žalac, OIB 03029363254, Ljudevita Gaja 7, 35000 Slavonski Brod</item>
    </derivirana_varijabla>
  </DomainObject.Predmet.StrankaListFormatedWithAdressOIB>
  <DomainObject.Predmet.StrankaListNazivFormated>
    <izvorni_sadrzaj>
      <item>Ivan Žalac</item>
    </izvorni_sadrzaj>
    <derivirana_varijabla naziv="DomainObject.Predmet.StrankaListNazivFormated_1">
      <item>Ivan Žalac</item>
    </derivirana_varijabla>
  </DomainObject.Predmet.StrankaListNazivFormated>
  <DomainObject.Predmet.StrankaListNazivFormatedOIB>
    <izvorni_sadrzaj>
      <item>Ivan Žalac, OIB 03029363254</item>
    </izvorni_sadrzaj>
    <derivirana_varijabla naziv="DomainObject.Predmet.StrankaListNazivFormatedOIB_1">
      <item>Ivan Žalac, OIB 03029363254</item>
    </derivirana_varijabla>
  </DomainObject.Predmet.StrankaListNazivFormatedOIB>
  <DomainObject.Predmet.ProtuStrankaListFormated>
    <izvorni_sadrzaj>
      <item>PAN - papirna industrija - TRGOPROMET dioničko društvo</item>
    </izvorni_sadrzaj>
    <derivirana_varijabla naziv="DomainObject.Predmet.ProtuStrankaListFormated_1">
      <item>PAN - papirna industrija - TRGOPROMET dioničko društvo</item>
    </derivirana_varijabla>
  </DomainObject.Predmet.ProtuStrankaListFormated>
  <DomainObject.Predmet.ProtuStrankaListFormatedOIB>
    <izvorni_sadrzaj>
      <item>PAN - papirna industrija - TRGOPROMET dioničko društvo, OIB 53266342722</item>
    </izvorni_sadrzaj>
    <derivirana_varijabla naziv="DomainObject.Predmet.ProtuStrankaListFormatedOIB_1">
      <item>PAN - papirna industrija - TRGOPROMET dioničko društvo, OIB 53266342722</item>
    </derivirana_varijabla>
  </DomainObject.Predmet.ProtuStrankaListFormatedOIB>
  <DomainObject.Predmet.ProtuStrankaListFormatedWithAdress>
    <izvorni_sadrzaj>
      <item>PAN - papirna industrija - TRGOPROMET dioničko društvo, Pape Ivana Pavla II br. 10, 31400 Đakovo</item>
    </izvorni_sadrzaj>
    <derivirana_varijabla naziv="DomainObject.Predmet.ProtuStrankaListFormatedWithAdress_1">
      <item>PAN - papirna industrija - TRGOPROMET dioničko društvo, Pape Ivana Pavla II br. 10, 31400 Đakovo</item>
    </derivirana_varijabla>
  </DomainObject.Predmet.ProtuStrankaListFormatedWithAdress>
  <DomainObject.Predmet.ProtuStrankaListFormatedWithAdressOIB>
    <izvorni_sadrzaj>
      <item>PAN - papirna industrija - TRGOPROMET dioničko društvo, OIB 53266342722, Pape Ivana Pavla II br. 10, 31400 Đakovo</item>
    </izvorni_sadrzaj>
    <derivirana_varijabla naziv="DomainObject.Predmet.ProtuStrankaListFormatedWithAdressOIB_1">
      <item>PAN - papirna industrija - TRGOPROMET dioničko društvo, OIB 53266342722, Pape Ivana Pavla II br. 10, 31400 Đakovo</item>
    </derivirana_varijabla>
  </DomainObject.Predmet.ProtuStrankaListFormatedWithAdressOIB>
  <DomainObject.Predmet.ProtuStrankaListNazivFormated>
    <izvorni_sadrzaj>
      <item>PAN - papirna industrija - TRGOPROMET dioničko društvo</item>
    </izvorni_sadrzaj>
    <derivirana_varijabla naziv="DomainObject.Predmet.ProtuStrankaListNazivFormated_1">
      <item>PAN - papirna industrija - TRGOPROMET dioničko društvo</item>
    </derivirana_varijabla>
  </DomainObject.Predmet.ProtuStrankaListNazivFormated>
  <DomainObject.Predmet.ProtuStrankaListNazivFormatedOIB>
    <izvorni_sadrzaj>
      <item>PAN - papirna industrija - TRGOPROMET dioničko društvo, OIB 53266342722</item>
    </izvorni_sadrzaj>
    <derivirana_varijabla naziv="DomainObject.Predmet.ProtuStrankaListNazivFormatedOIB_1">
      <item>PAN - papirna industrija - TRGOPROMET dioničko društvo, OIB 53266342722</item>
    </derivirana_varijabla>
  </DomainObject.Predmet.ProtuStrankaListNazivFormatedOIB>
  <DomainObject.Predmet.OstaliList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izvorni_sadrzaj>
    <derivirana_varijabla naziv="DomainObject.Predmet.OstaliList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derivirana_varijabla>
  </DomainObject.Predmet.OstaliListFormated>
  <DomainObject.Predmet.OstaliList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tem>CROATIA OSIGURANJE d.d. Zagreb, OIB 26187994862</item>
      <item>HRVATSKE ŠUME d.o.o. Zagreb, OIB 69693144506</item>
      <item>Osječko-baranjska županija, OIB 10383308860</item>
      <item>PAN-PAPIRNA INDUSTRIJA-TVORNICA KARTONA I KARTONSKE AMBALAŽE d.o.o., OIB 21056005908</item>
    </izvorni_sadrzaj>
    <derivirana_varijabla naziv="DomainObject.Predmet.OstaliList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tem>CROATIA OSIGURANJE d.d. Zagreb, OIB 26187994862</item>
      <item>HRVATSKE ŠUME d.o.o. Zagreb, OIB 69693144506</item>
      <item>Osječko-baranjska županija, OIB 10383308860</item>
      <item>PAN-PAPIRNA INDUSTRIJA-TVORNICA KARTONA I KARTONSKE AMBALAŽE d.o.o., OIB 21056005908</item>
    </derivirana_varijabla>
  </DomainObject.Predmet.OstaliListFormatedOIB>
  <DomainObject.Predmet.OstaliListFormatedWithAdress>
    <izvorni_sadrzaj>
      <item>Marinko Mikulić, Grobljanska bb, 35214 Donji Andrijevci</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item>CROATIA OSIGURANJE d.d. Zagreb, Vatroslava Jagića 33, 10000 Zagreb</item>
      <item>HRVATSKE ŠUME d.o.o. Zagreb</item>
      <item>Osječko-baranjska županija, Trg A. Starčevića 2, 31000 Osijek</item>
      <item>PAN-PAPIRNA INDUSTRIJA-TVORNICA KARTONA I KARTONSKE AMBALAŽE d.o.o., Miramarska cesta 11, 10000 Zagreb</item>
    </izvorni_sadrzaj>
    <derivirana_varijabla naziv="DomainObject.Predmet.OstaliListFormatedWithAdress_1">
      <item>Marinko Mikulić, Grobljanska bb, 35214 Donji Andrijevci</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item>CROATIA OSIGURANJE d.d. Zagreb, Vatroslava Jagića 33, 10000 Zagreb</item>
      <item>HRVATSKE ŠUME d.o.o. Zagreb</item>
      <item>Osječko-baranjska županija, Trg A. Starčevića 2, 31000 Osijek</item>
      <item>PAN-PAPIRNA INDUSTRIJA-TVORNICA KARTONA I KARTONSKE AMBALAŽE d.o.o., Miramarska cesta 11, 10000 Zagreb</item>
    </derivirana_varijabla>
  </DomainObject.Predmet.OstaliListFormatedWithAdress>
  <DomainObject.Predmet.OstaliListFormatedWithAdressOIB>
    <izvorni_sadrzaj>
      <item>Marinko Mikulić, OIB 57215562399, Grobljanska bb, 35214 Donji Andrijevci</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item>CROATIA OSIGURANJE d.d. Zagreb, OIB 26187994862, Vatroslava Jagića 33, 10000 Zagreb</item>
      <item>HRVATSKE ŠUME d.o.o. Zagreb, OIB 69693144506</item>
      <item>Osječko-baranjska županija, OIB 10383308860, Trg A. Starčevića 2, 31000 Osijek</item>
      <item>PAN-PAPIRNA INDUSTRIJA-TVORNICA KARTONA I KARTONSKE AMBALAŽE d.o.o., OIB 21056005908, Miramarska cesta 11, 10000 Zagreb</item>
    </izvorni_sadrzaj>
    <derivirana_varijabla naziv="DomainObject.Predmet.OstaliListFormatedWithAdressOIB_1">
      <item>Marinko Mikulić, OIB 57215562399, Grobljanska bb, 35214 Donji Andrijevci</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item>CROATIA OSIGURANJE d.d. Zagreb, OIB 26187994862, Vatroslava Jagića 33, 10000 Zagreb</item>
      <item>HRVATSKE ŠUME d.o.o. Zagreb, OIB 69693144506</item>
      <item>Osječko-baranjska županija, OIB 10383308860, Trg A. Starčevića 2, 31000 Osijek</item>
      <item>PAN-PAPIRNA INDUSTRIJA-TVORNICA KARTONA I KARTONSKE AMBALAŽE d.o.o., OIB 21056005908, Miramarska cesta 11, 10000 Zagreb</item>
    </derivirana_varijabla>
  </DomainObject.Predmet.OstaliListFormatedWithAdressOIB>
  <DomainObject.Predmet.OstaliListNaziv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izvorni_sadrzaj>
    <derivirana_varijabla naziv="DomainObject.Predmet.OstaliListNaziv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derivirana_varijabla>
  </DomainObject.Predmet.OstaliListNazivFormated>
  <DomainObject.Predmet.OstaliListNaziv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tem>CROATIA OSIGURANJE d.d. Zagreb, OIB 26187994862</item>
      <item>HRVATSKE ŠUME d.o.o. Zagreb, OIB 69693144506</item>
      <item>Osječko-baranjska županija, OIB 10383308860</item>
      <item>PAN-PAPIRNA INDUSTRIJA-TVORNICA KARTONA I KARTONSKE AMBALAŽE d.o.o., OIB 21056005908</item>
    </izvorni_sadrzaj>
    <derivirana_varijabla naziv="DomainObject.Predmet.OstaliListNaziv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tem>CROATIA OSIGURANJE d.d. Zagreb, OIB 26187994862</item>
      <item>HRVATSKE ŠUME d.o.o. Zagreb, OIB 69693144506</item>
      <item>Osječko-baranjska županija, OIB 10383308860</item>
      <item>PAN-PAPIRNA INDUSTRIJA-TVORNICA KARTONA I KARTONSKE AMBALAŽE d.o.o., OIB 21056005908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Ivan Žalac</izvorni_sadrzaj>
    <derivirana_varijabla naziv="DomainObject.Predmet.StrankaIDrugi_1">Ivan Žalac</derivirana_varijabla>
  </DomainObject.Predmet.StrankaIDrugi>
  <DomainObject.Predmet.ProtustrankaIDrugi>
    <izvorni_sadrzaj>PAN - papirna industrija - TRGOPROMET dioničko društvo</izvorni_sadrzaj>
    <derivirana_varijabla naziv="DomainObject.Predmet.ProtustrankaIDrugi_1">PAN - papirna industrija - TRGOPROMET dioničko društvo</derivirana_varijabla>
  </DomainObject.Predmet.ProtustrankaIDrugi>
  <DomainObject.Predmet.StrankaIDrugiAdressOIB>
    <izvorni_sadrzaj>Ivan Žalac, OIB 03029363254, Ljudevita Gaja 7, 35000 Slavonski Brod</izvorni_sadrzaj>
    <derivirana_varijabla naziv="DomainObject.Predmet.StrankaIDrugiAdressOIB_1">Ivan Žalac, OIB 03029363254, Ljudevita Gaja 7, 35000 Slavonski Brod</derivirana_varijabla>
  </DomainObject.Predmet.StrankaIDrugiAdressOIB>
  <DomainObject.Predmet.ProtustrankaIDrugiAdressOIB>
    <izvorni_sadrzaj>PAN - papirna industrija - TRGOPROMET dioničko društvo, OIB 53266342722, Pape Ivana Pavla II br. 10, 31400 Đakovo</izvorni_sadrzaj>
    <derivirana_varijabla naziv="DomainObject.Predmet.ProtustrankaIDrugiAdressOIB_1">PAN - papirna industrija - TRGOPROMET dioničko društvo, OIB 53266342722, Pape Ivana Pavla II br. 10,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studenog 2015.</izvorni_sadrzaj>
    <derivirana_varijabla naziv="DomainObject.Predmet.OdlukaRjesenje.DatumDonosenjaOdluke_1">13.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St-2/2015-92</izvorni_sadrzaj>
    <derivirana_varijabla naziv="DomainObject.Predmet.OdlukaRjesenje.Oznaka_1">St-2/2015-92</derivirana_varijabla>
  </DomainObject.Predmet.OdlukaRjesenje.Oznaka>
  <DomainObject.Predmet.SudioniciListNaziv>
    <izvorni_sadrzaj>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izvorni_sadrzaj>
    <derivirana_varijabla naziv="DomainObject.Predmet.SudioniciListNaziv_1">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tem>CROATIA OSIGURANJE d.d. Zagreb</item>
      <item>HRVATSKE ŠUME d.o.o. Zagreb</item>
      <item>Osječko-baranjska županija</item>
      <item>PAN-PAPIRNA INDUSTRIJA-TVORNICA KARTONA I KARTONSKE AMBALAŽE d.o.o.</item>
    </derivirana_varijabla>
  </DomainObject.Predmet.SudioniciListNaziv>
  <DomainObject.Predmet.SudioniciListAdressOIB>
    <izvorni_sadrzaj>
      <item>PAN - papirna industrija - TRGOPROMET dioničko društvo, OIB 53266342722, Pape Ivana Pavla II br. 10,31400 Đakovo</item>
      <item>Ivan Žalac, OIB 03029363254, Ljudevita Gaja 7,35000 Slavonski Brod</item>
      <item>Marinko Mikulić, OIB 57215562399, Grobljanska bb,35214 Donji Andrijevci</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item>CROATIA OSIGURANJE d.d. Zagreb, OIB 26187994862, Vatroslava Jagića 33,10000 Zagreb</item>
      <item>HRVATSKE ŠUME d.o.o. Zagreb, OIB 69693144506</item>
      <item>Osječko-baranjska županija, OIB 10383308860, Trg A. Starčevića 2,31000 Osijek</item>
      <item>PAN-PAPIRNA INDUSTRIJA-TVORNICA KARTONA I KARTONSKE AMBALAŽE d.o.o., OIB 21056005908, Miramarska cesta 11,10000 Zagreb</item>
    </izvorni_sadrzaj>
    <derivirana_varijabla naziv="DomainObject.Predmet.SudioniciListAdressOIB_1">
      <item>PAN - papirna industrija - TRGOPROMET dioničko društvo, OIB 53266342722, Pape Ivana Pavla II br. 10,31400 Đakovo</item>
      <item>Ivan Žalac, OIB 03029363254, Ljudevita Gaja 7,35000 Slavonski Brod</item>
      <item>Marinko Mikulić, OIB 57215562399, Grobljanska bb,35214 Donji Andrijevci</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item>CROATIA OSIGURANJE d.d. Zagreb, OIB 26187994862, Vatroslava Jagića 33,10000 Zagreb</item>
      <item>HRVATSKE ŠUME d.o.o. Zagreb, OIB 69693144506</item>
      <item>Osječko-baranjska županija, OIB 10383308860, Trg A. Starčevića 2,31000 Osijek</item>
      <item>PAN-PAPIRNA INDUSTRIJA-TVORNICA KARTONA I KARTONSKE AMBALAŽE d.o.o., OIB 21056005908, Miramarska cesta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53266342722</item>
      <item>, OIB 03029363254</item>
      <item>, OIB 57215562399</item>
      <item>, OIB 80723087237</item>
      <item>, OIB null</item>
      <item>, OIB null</item>
      <item>, OIB null</item>
      <item>, OIB null</item>
      <item>, OIB null</item>
      <item>, OIB null</item>
      <item>, OIB null</item>
      <item>, OIB null</item>
      <item>, OIB 48148776178</item>
      <item>, OIB 26187994862</item>
      <item>, OIB 69693144506</item>
      <item>, OIB 10383308860</item>
      <item>, OIB 21056005908</item>
    </izvorni_sadrzaj>
    <derivirana_varijabla naziv="DomainObject.Predmet.SudioniciListNazivOIB_1">
      <item>, OIB 53266342722</item>
      <item>, OIB 03029363254</item>
      <item>, OIB 57215562399</item>
      <item>, OIB 80723087237</item>
      <item>, OIB null</item>
      <item>, OIB null</item>
      <item>, OIB null</item>
      <item>, OIB null</item>
      <item>, OIB null</item>
      <item>, OIB null</item>
      <item>, OIB null</item>
      <item>, OIB null</item>
      <item>, OIB 48148776178</item>
      <item>, OIB 26187994862</item>
      <item>, OIB 69693144506</item>
      <item>, OIB 10383308860</item>
      <item>, OIB 21056005908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1078</properties:Words>
  <properties:Characters>5977</properties:Characters>
  <properties:Lines>202</properties:Lines>
  <properties:Paragraphs>53</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2016-06-06T12:05:00Z</dcterms:created>
  <dc:creator>banka</dc:creator>
  <cp:lastModifiedBy>Elizabeta Đeke</cp:lastModifiedBy>
  <cp:lastPrinted>2018-07-03T09:00:00Z</cp:lastPrinted>
  <dcterms:modified xmlns:xsi="http://www.w3.org/2001/XMLSchema-instance" xsi:type="dcterms:W3CDTF">2018-07-03T11:37:00Z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posebno isp.roč.docx)</vt:lpwstr>
  </prop:property>
  <prop:property name="CC_coloring" pid="4" fmtid="{D5CDD505-2E9C-101B-9397-08002B2CF9AE}">
    <vt:bool>true</vt:bool>
  </prop:property>
  <prop:property name="BrojStranica" pid="5" fmtid="{D5CDD505-2E9C-101B-9397-08002B2CF9AE}">
    <vt:i4>4</vt:i4>
  </prop:property>
</prop:Properties>
</file>