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282c" w14:paraId="82b282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2C5E6F">
        <w:t>4</w:t>
      </w:r>
      <w:r w:rsidR="00AE2F96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208B">
        <w:t xml:space="preserve"> </w:t>
      </w:r>
      <w:proofErr w:type="spellStart"/>
      <w:r w:rsidR="00AE2F96" w:rsidRPr="00AE2F96">
        <w:t>MIKORs</w:t>
      </w:r>
      <w:proofErr w:type="spellEnd"/>
      <w:r w:rsidR="00AE2F96" w:rsidRPr="00AE2F96">
        <w:t xml:space="preserve"> društvo s ograničenom odgovornošću za trgovinu i proizvodnju</w:t>
      </w:r>
      <w:r w:rsidR="00AE2F96">
        <w:t xml:space="preserve"> Sesvete, Ive Politea 68, </w:t>
      </w:r>
      <w:proofErr w:type="spellStart"/>
      <w:r w:rsidR="00AE2F96">
        <w:t>MBS</w:t>
      </w:r>
      <w:proofErr w:type="spellEnd"/>
      <w:r w:rsidR="00AE2F96">
        <w:t xml:space="preserve">: 080057117, </w:t>
      </w:r>
      <w:proofErr w:type="spellStart"/>
      <w:r w:rsidR="00AE2F96">
        <w:t>OIB</w:t>
      </w:r>
      <w:proofErr w:type="spellEnd"/>
      <w:r w:rsidR="00AE2F96">
        <w:t xml:space="preserve">: 70018030524, </w:t>
      </w:r>
      <w:r>
        <w:t>temeljem članka 430. Stečajnog zakona (Narodne novine 71/15), dana</w:t>
      </w:r>
      <w:r w:rsidR="00936FFF">
        <w:t xml:space="preserve"> </w:t>
      </w:r>
      <w:r w:rsidR="004841EA">
        <w:t>4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841EA">
        <w:rPr>
          <w:bCs/>
        </w:rPr>
        <w:t xml:space="preserve"> </w:t>
      </w:r>
      <w:proofErr w:type="spellStart"/>
      <w:r w:rsidR="00AE2F96" w:rsidRPr="00AE2F96">
        <w:t>MIKORs</w:t>
      </w:r>
      <w:proofErr w:type="spellEnd"/>
      <w:r w:rsidR="00AE2F96" w:rsidRPr="00AE2F96">
        <w:t xml:space="preserve"> društvo s ograničenom odgovornošću za trgovinu i proizvodnju</w:t>
      </w:r>
      <w:r w:rsidR="00AE2F96">
        <w:t xml:space="preserve"> Sesvete, Ive Politea 68, </w:t>
      </w:r>
      <w:proofErr w:type="spellStart"/>
      <w:r w:rsidR="00AE2F96">
        <w:t>MBS</w:t>
      </w:r>
      <w:proofErr w:type="spellEnd"/>
      <w:r w:rsidR="00AE2F96">
        <w:t xml:space="preserve">: 080057117, </w:t>
      </w:r>
      <w:proofErr w:type="spellStart"/>
      <w:r w:rsidR="00AE2F96">
        <w:t>OIB</w:t>
      </w:r>
      <w:proofErr w:type="spellEnd"/>
      <w:r w:rsidR="00AE2F96">
        <w:t>: 70018030524</w:t>
      </w:r>
      <w:r w:rsidR="00AE2F96">
        <w:t>, Iznosi 16.184,50 kn.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E2F96">
        <w:t xml:space="preserve"> Miljenko </w:t>
      </w:r>
      <w:proofErr w:type="spellStart"/>
      <w:r w:rsidR="00AE2F96">
        <w:t>Korčilj</w:t>
      </w:r>
      <w:proofErr w:type="spellEnd"/>
      <w:r w:rsidR="00AE2F96">
        <w:t xml:space="preserve">, </w:t>
      </w:r>
      <w:proofErr w:type="spellStart"/>
      <w:r w:rsidR="00AE2F96">
        <w:t>OIB</w:t>
      </w:r>
      <w:proofErr w:type="spellEnd"/>
      <w:r w:rsidR="00AE2F96">
        <w:t xml:space="preserve">: 50317075556, Zagreb, </w:t>
      </w:r>
      <w:proofErr w:type="spellStart"/>
      <w:r w:rsidR="00AE2F96">
        <w:t>IZidora</w:t>
      </w:r>
      <w:proofErr w:type="spellEnd"/>
      <w:r w:rsidR="00AE2F96">
        <w:t xml:space="preserve"> Poljaka 12</w:t>
      </w:r>
      <w:r w:rsidR="0073659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2C5E6F">
        <w:t>4</w:t>
      </w:r>
      <w:r w:rsidR="00AE2F96">
        <w:t>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841EA">
        <w:t>4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</w:t>
      </w:r>
      <w:r w:rsidR="006C1874">
        <w:t>5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731860"/>
    <w:rsid w:val="00732D11"/>
    <w:rsid w:val="0073659C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372</properties:Words>
  <properties:Characters>2097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2017-09-04T06:12:00Z</dcterms:created>
  <dc:creator>korisnik</dc:creator>
  <cp:lastModifiedBy>Ljiljana Floršić</cp:lastModifiedBy>
  <cp:lastPrinted>2017-09-04T05:56:00Z</cp:lastPrinted>
  <dcterms:modified xmlns:xsi="http://www.w3.org/2001/XMLSchema-instance" xsi:type="dcterms:W3CDTF">2017-09-04T06:12:00Z</dcterms:modified>
  <cp:revision>2</cp:revision>
</cp:coreProperties>
</file>