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98bd" w14:paraId="70098bd"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E7666C">
      <w:pPr>
        <w:jc w:val="both"/>
        <w:rPr>
          <w:rFonts w:hAnsi="Times New Roman" w:ascii="Times New Roman"/>
          <w:sz w:val="24"/>
          <w:szCs w:val="24"/>
          <w:lang w:val="pl-PL"/>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00E7666C">
        <w:rPr>
          <w:rFonts w:hAnsi="Times New Roman" w:ascii="Times New Roman"/>
          <w:sz w:val="24"/>
          <w:szCs w:val="24"/>
          <w:lang w:val="pl-PL"/>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00E7666C">
        <w:rPr>
          <w:rFonts w:hAnsi="Times New Roman" w:ascii="Times New Roman"/>
          <w:sz w:val="24"/>
          <w:szCs w:val="24"/>
          <w:lang w:val="pl-PL"/>
        </w:rPr>
        <w:t xml:space="preserve"> </w:t>
      </w:r>
      <w:r w:rsidRPr="00B40BEB">
        <w:rPr>
          <w:rFonts w:hAnsi="Times New Roman" w:ascii="Times New Roman"/>
          <w:sz w:val="24"/>
          <w:szCs w:val="24"/>
          <w:lang w:val="pl-PL"/>
        </w:rPr>
        <w:t>sud</w:t>
      </w:r>
      <w:r w:rsidR="00E7666C">
        <w:rPr>
          <w:rFonts w:hAnsi="Times New Roman" w:ascii="Times New Roman"/>
          <w:sz w:val="24"/>
          <w:szCs w:val="24"/>
          <w:lang w:val="pl-PL"/>
        </w:rPr>
        <w:t>; Trgovački sud Zagreb</w:t>
      </w:r>
    </w:p>
    <w:p w:rsidRDefault="000E1F39" w:rsidP="00A724DB" w:rsidR="00A724DB">
      <w:pPr>
        <w:jc w:val="both"/>
        <w:rPr>
          <w:rFonts w:hAnsi="Times New Roman" w:ascii="Times New Roman"/>
          <w:sz w:val="24"/>
          <w:szCs w:val="24"/>
          <w:lang w:val="pl-PL"/>
        </w:rPr>
      </w:pPr>
      <w:r w:rsidRPr="00B40BEB">
        <w:rPr>
          <w:rFonts w:hAnsi="Times New Roman" w:ascii="Times New Roman"/>
          <w:sz w:val="24"/>
          <w:szCs w:val="24"/>
          <w:lang w:val="pl-PL"/>
        </w:rPr>
        <w:t xml:space="preserve">Poslovni broj spisa </w:t>
      </w:r>
      <w:r w:rsidR="00E7666C">
        <w:rPr>
          <w:rFonts w:hAnsi="Times New Roman" w:ascii="Times New Roman"/>
          <w:sz w:val="24"/>
          <w:szCs w:val="24"/>
          <w:lang w:val="pl-PL"/>
        </w:rPr>
        <w:t>; St-</w:t>
      </w:r>
      <w:r w:rsidR="00A724DB">
        <w:rPr>
          <w:rFonts w:hAnsi="Times New Roman" w:ascii="Times New Roman"/>
          <w:sz w:val="24"/>
          <w:szCs w:val="24"/>
          <w:lang w:val="pl-PL"/>
        </w:rPr>
        <w:t>4270/16</w:t>
      </w:r>
    </w:p>
    <w:p w:rsidRDefault="000E1F39" w:rsidP="00A724DB" w:rsidR="00CB7470" w:rsidRPr="00D36811">
      <w:pPr>
        <w:jc w:val="both"/>
        <w:rPr>
          <w:rFonts w:hAnsi="Times New Roman" w:ascii="Times New Roman"/>
        </w:rPr>
      </w:pPr>
      <w:r w:rsidRPr="00B40BEB">
        <w:rPr>
          <w:rFonts w:hAnsi="Times New Roman" w:ascii="Times New Roman"/>
          <w:sz w:val="24"/>
          <w:szCs w:val="24"/>
          <w:lang w:val="pl-PL"/>
        </w:rPr>
        <w:t xml:space="preserve">Dužnik </w:t>
      </w:r>
      <w:r w:rsidR="00E7666C">
        <w:rPr>
          <w:rFonts w:hAnsi="Times New Roman" w:ascii="Times New Roman"/>
          <w:sz w:val="24"/>
          <w:szCs w:val="24"/>
          <w:lang w:val="pl-PL"/>
        </w:rPr>
        <w:t>;</w:t>
      </w:r>
      <w:r w:rsidR="00CB7470" w:rsidRPr="00D36811">
        <w:rPr>
          <w:rFonts w:hAnsi="Times New Roman" w:ascii="Times New Roman"/>
        </w:rPr>
        <w:t xml:space="preserve"> </w:t>
      </w:r>
      <w:r w:rsidR="00A724DB">
        <w:rPr>
          <w:rFonts w:hAnsi="Times New Roman" w:ascii="Times New Roman"/>
        </w:rPr>
        <w:t>MITEA GRADNJA</w:t>
      </w:r>
      <w:r w:rsidR="00CB7470" w:rsidRPr="00D36811">
        <w:rPr>
          <w:rFonts w:hAnsi="Times New Roman" w:ascii="Times New Roman"/>
        </w:rPr>
        <w:t xml:space="preserve">  d.o.o. –u stečaju,Zagreb, </w:t>
      </w:r>
      <w:r w:rsidR="00A724DB">
        <w:rPr>
          <w:rFonts w:hAnsi="Times New Roman" w:ascii="Times New Roman"/>
        </w:rPr>
        <w:t>Bačun 30</w:t>
      </w:r>
    </w:p>
    <w:p w:rsidRDefault="00CB7470" w:rsidP="00CB7470" w:rsidR="00CB7470" w:rsidRPr="00D36811">
      <w:pPr>
        <w:ind w:left="708"/>
        <w:rPr>
          <w:rFonts w:hAnsi="Times New Roman" w:ascii="Times New Roman"/>
        </w:rPr>
      </w:pPr>
      <w:r w:rsidRPr="00D36811">
        <w:rPr>
          <w:rFonts w:hAnsi="Times New Roman" w:ascii="Times New Roman"/>
        </w:rPr>
        <w:t xml:space="preserve"> OIB </w:t>
      </w:r>
      <w:r w:rsidR="00A724DB">
        <w:rPr>
          <w:rFonts w:hAnsi="Times New Roman" w:ascii="Times New Roman"/>
        </w:rPr>
        <w:t>127272134343</w:t>
      </w:r>
    </w:p>
    <w:p w:rsidRDefault="000E1F39" w:rsidP="00712773" w:rsidR="000E1F39" w:rsidRPr="00D36811">
      <w:pPr>
        <w:rPr>
          <w:rFonts w:hAnsi="Times New Roman" w:ascii="Times New Roman"/>
          <w:lang w:val="pl-PL"/>
        </w:rPr>
      </w:pPr>
      <w:r w:rsidRPr="00D36811">
        <w:rPr>
          <w:rFonts w:hAnsi="Times New Roman" w:ascii="Times New Roman"/>
          <w:lang w:val="pl-PL"/>
        </w:rPr>
        <w:t xml:space="preserve"> </w:t>
      </w:r>
    </w:p>
    <w:p w:rsidRDefault="00712773" w:rsidP="00712773" w:rsidR="000E1F39" w:rsidRPr="00712773">
      <w:pPr>
        <w:rPr>
          <w:rFonts w:hAnsi="Times New Roman" w:ascii="Times New Roman"/>
          <w:sz w:val="24"/>
          <w:szCs w:val="24"/>
          <w:lang w:val="pl-PL"/>
        </w:rPr>
      </w:pPr>
      <w:r>
        <w:rPr>
          <w:rFonts w:hAnsi="Times New Roman" w:ascii="Times New Roman"/>
          <w:sz w:val="24"/>
          <w:szCs w:val="24"/>
          <w:lang w:val="pl-PL"/>
        </w:rPr>
        <w:t>I</w:t>
      </w:r>
      <w:r>
        <w:rPr>
          <w:rFonts w:hAnsi="Times New Roman" w:ascii="Times New Roman"/>
          <w:sz w:val="24"/>
          <w:szCs w:val="24"/>
          <w:lang w:val="pl-PL"/>
        </w:rPr>
        <w:tab/>
      </w:r>
      <w:r w:rsidR="000E1F39" w:rsidRPr="00712773">
        <w:rPr>
          <w:rFonts w:hAnsi="Times New Roman" w:ascii="Times New Roman"/>
          <w:sz w:val="24"/>
          <w:szCs w:val="24"/>
          <w:lang w:val="pl-PL"/>
        </w:rPr>
        <w:t>TIJEK STEČAJNOGA POSTUPKA U RAZDOBLJU OD</w:t>
      </w:r>
      <w:r w:rsidR="00CB7470" w:rsidRPr="00712773">
        <w:rPr>
          <w:rFonts w:hAnsi="Times New Roman" w:ascii="Times New Roman"/>
          <w:sz w:val="24"/>
          <w:szCs w:val="24"/>
          <w:lang w:val="pl-PL"/>
        </w:rPr>
        <w:t xml:space="preserve"> </w:t>
      </w:r>
      <w:r w:rsidR="00A724DB">
        <w:rPr>
          <w:rFonts w:hAnsi="Times New Roman" w:ascii="Times New Roman"/>
          <w:sz w:val="24"/>
          <w:szCs w:val="24"/>
          <w:lang w:val="pl-PL"/>
        </w:rPr>
        <w:t>0</w:t>
      </w:r>
      <w:r w:rsidR="00E5639E">
        <w:rPr>
          <w:rFonts w:hAnsi="Times New Roman" w:ascii="Times New Roman"/>
          <w:sz w:val="24"/>
          <w:szCs w:val="24"/>
          <w:lang w:val="pl-PL"/>
        </w:rPr>
        <w:t>6</w:t>
      </w:r>
      <w:r w:rsidR="00CB7470" w:rsidRPr="00712773">
        <w:rPr>
          <w:rFonts w:hAnsi="Times New Roman" w:ascii="Times New Roman"/>
          <w:sz w:val="24"/>
          <w:szCs w:val="24"/>
          <w:lang w:val="pl-PL"/>
        </w:rPr>
        <w:t xml:space="preserve">. </w:t>
      </w:r>
      <w:r w:rsidR="00E5639E">
        <w:rPr>
          <w:rFonts w:hAnsi="Times New Roman" w:ascii="Times New Roman"/>
          <w:sz w:val="24"/>
          <w:szCs w:val="24"/>
          <w:lang w:val="pl-PL"/>
        </w:rPr>
        <w:t xml:space="preserve">siječnja </w:t>
      </w:r>
      <w:r w:rsidR="00CB7470" w:rsidRPr="00712773">
        <w:rPr>
          <w:rFonts w:hAnsi="Times New Roman" w:ascii="Times New Roman"/>
          <w:sz w:val="24"/>
          <w:szCs w:val="24"/>
          <w:lang w:val="pl-PL"/>
        </w:rPr>
        <w:t>201</w:t>
      </w:r>
      <w:r w:rsidR="00E5639E">
        <w:rPr>
          <w:rFonts w:hAnsi="Times New Roman" w:ascii="Times New Roman"/>
          <w:sz w:val="24"/>
          <w:szCs w:val="24"/>
          <w:lang w:val="pl-PL"/>
        </w:rPr>
        <w:t>8</w:t>
      </w:r>
      <w:r w:rsidR="00CB7470" w:rsidRPr="00712773">
        <w:rPr>
          <w:rFonts w:hAnsi="Times New Roman" w:ascii="Times New Roman"/>
          <w:sz w:val="24"/>
          <w:szCs w:val="24"/>
          <w:lang w:val="pl-PL"/>
        </w:rPr>
        <w:t xml:space="preserve">. do </w:t>
      </w:r>
      <w:r w:rsidR="00A724DB">
        <w:rPr>
          <w:rFonts w:hAnsi="Times New Roman" w:ascii="Times New Roman"/>
          <w:sz w:val="24"/>
          <w:szCs w:val="24"/>
          <w:lang w:val="pl-PL"/>
        </w:rPr>
        <w:t>0</w:t>
      </w:r>
      <w:r w:rsidR="00E5639E">
        <w:rPr>
          <w:rFonts w:hAnsi="Times New Roman" w:ascii="Times New Roman"/>
          <w:sz w:val="24"/>
          <w:szCs w:val="24"/>
          <w:lang w:val="pl-PL"/>
        </w:rPr>
        <w:t>6</w:t>
      </w:r>
      <w:r w:rsidR="00CB7470" w:rsidRPr="00712773">
        <w:rPr>
          <w:rFonts w:hAnsi="Times New Roman" w:ascii="Times New Roman"/>
          <w:sz w:val="24"/>
          <w:szCs w:val="24"/>
          <w:lang w:val="pl-PL"/>
        </w:rPr>
        <w:t xml:space="preserve">. </w:t>
      </w:r>
      <w:r w:rsidR="00E5639E">
        <w:rPr>
          <w:rFonts w:hAnsi="Times New Roman" w:ascii="Times New Roman"/>
          <w:sz w:val="24"/>
          <w:szCs w:val="24"/>
          <w:lang w:val="pl-PL"/>
        </w:rPr>
        <w:t xml:space="preserve">travnja </w:t>
      </w:r>
      <w:r w:rsidR="00A724DB">
        <w:rPr>
          <w:rFonts w:hAnsi="Times New Roman" w:ascii="Times New Roman"/>
          <w:sz w:val="24"/>
          <w:szCs w:val="24"/>
          <w:lang w:val="pl-PL"/>
        </w:rPr>
        <w:t xml:space="preserve"> </w:t>
      </w:r>
      <w:r w:rsidR="00CB7470" w:rsidRPr="00712773">
        <w:rPr>
          <w:rFonts w:hAnsi="Times New Roman" w:ascii="Times New Roman"/>
          <w:sz w:val="24"/>
          <w:szCs w:val="24"/>
          <w:lang w:val="pl-PL"/>
        </w:rPr>
        <w:t>201</w:t>
      </w:r>
      <w:r w:rsidR="00570972">
        <w:rPr>
          <w:rFonts w:hAnsi="Times New Roman" w:ascii="Times New Roman"/>
          <w:sz w:val="24"/>
          <w:szCs w:val="24"/>
          <w:lang w:val="pl-PL"/>
        </w:rPr>
        <w:t>8</w:t>
      </w:r>
      <w:r w:rsidR="00CB7470" w:rsidRPr="00712773">
        <w:rPr>
          <w:rFonts w:hAnsi="Times New Roman" w:ascii="Times New Roman"/>
          <w:sz w:val="24"/>
          <w:szCs w:val="24"/>
          <w:lang w:val="pl-PL"/>
        </w:rPr>
        <w:t>.</w:t>
      </w:r>
    </w:p>
    <w:p w:rsidRDefault="0002756A" w:rsidP="0002756A" w:rsidR="0002756A">
      <w:pPr>
        <w:rPr>
          <w:rFonts w:hAnsi="Times New Roman" w:ascii="Times New Roman"/>
        </w:rPr>
      </w:pPr>
      <w:r w:rsidRPr="0002756A">
        <w:rPr>
          <w:rFonts w:hAnsi="Times New Roman" w:ascii="Times New Roman"/>
        </w:rPr>
        <w:t xml:space="preserve">Rješenjem Trgovačkog suda Zagreb br. St-4270/2016 od 23. svibnja 2017.otvoren je   stečajni postupak nad MITEA GRADNJA d.o.o. Zagreb, Bačun 30. </w:t>
      </w:r>
    </w:p>
    <w:p w:rsidRDefault="00913E07" w:rsidP="00913E07" w:rsidR="00913E07" w:rsidRPr="00913E07">
      <w:pPr>
        <w:rPr>
          <w:rFonts w:hAnsi="Times New Roman" w:ascii="Times New Roman"/>
        </w:rPr>
      </w:pPr>
      <w:r w:rsidRPr="00913E07">
        <w:rPr>
          <w:rFonts w:hAnsi="Times New Roman" w:ascii="Times New Roman"/>
        </w:rPr>
        <w:t>Ispitno i izvještajno ročište održano je 04. listopada 2017.</w:t>
      </w:r>
    </w:p>
    <w:p w:rsidRDefault="00913E07" w:rsidP="0002756A" w:rsidR="0002756A" w:rsidRPr="00913E07">
      <w:pPr>
        <w:rPr>
          <w:rFonts w:hAnsi="Times New Roman" w:ascii="Times New Roman"/>
        </w:rPr>
      </w:pPr>
      <w:r w:rsidRPr="003A698D">
        <w:rPr>
          <w:rFonts w:hAnsi="Times New Roman" w:ascii="Times New Roman"/>
        </w:rPr>
        <w:t xml:space="preserve">Na Skupštini vjerovnika </w:t>
      </w:r>
      <w:r>
        <w:rPr>
          <w:rFonts w:hAnsi="Times New Roman" w:ascii="Times New Roman"/>
        </w:rPr>
        <w:t>04. listopada 2017. donesena je odluka kojom se odobrava radnja stečajnog upravitelja-podnošenje tužbe protiv SET d.o.o. Bjelovar sa tužbenim zahtjevom kojim se traži izdavanje isprave podobne za valjani upis prava vlasništva na stambenim jedinicima koje su trebale pripasti stečajnom dužniku sukladno čl. 23. Ugovora o ortaštvu, a podredno isplata na iznos od 9.087.292,50 Kn, a koja parnica se vodi na Trgovačkom sudu Zagreb, te po podnošenju tužbe nije bilo daljnih postupanja u ovom parničnom postupku.</w:t>
      </w:r>
    </w:p>
    <w:p w:rsidRDefault="0002756A" w:rsidP="0002756A" w:rsidR="0002756A" w:rsidRPr="0002756A">
      <w:pPr>
        <w:rPr>
          <w:rFonts w:hAnsi="Times New Roman" w:ascii="Times New Roman"/>
        </w:rPr>
      </w:pPr>
      <w:r>
        <w:rPr>
          <w:rFonts w:hAnsi="Times New Roman" w:ascii="Times New Roman"/>
        </w:rPr>
        <w:t>Društvo nema zaposlenih radnika.</w:t>
      </w:r>
    </w:p>
    <w:p w:rsidRDefault="00913E07" w:rsidP="0002756A" w:rsidR="0002756A" w:rsidRPr="00913E07">
      <w:pPr>
        <w:rPr>
          <w:rFonts w:hAnsi="Times New Roman" w:ascii="Times New Roman"/>
        </w:rPr>
      </w:pPr>
      <w:r w:rsidRPr="00913E07">
        <w:rPr>
          <w:rFonts w:hAnsi="Times New Roman" w:ascii="Times New Roman"/>
        </w:rPr>
        <w:t>Nema uvjeta za nastavak po</w:t>
      </w:r>
      <w:r w:rsidR="009550B6">
        <w:rPr>
          <w:rFonts w:hAnsi="Times New Roman" w:ascii="Times New Roman"/>
        </w:rPr>
        <w:t>s</w:t>
      </w:r>
      <w:r w:rsidRPr="00913E07">
        <w:rPr>
          <w:rFonts w:hAnsi="Times New Roman" w:ascii="Times New Roman"/>
        </w:rPr>
        <w:t>lovanja.</w:t>
      </w:r>
    </w:p>
    <w:p w:rsidRDefault="003A698D" w:rsidP="000E1F39" w:rsidR="003A698D">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DF1362" w:rsidP="000E1F39" w:rsidR="00DF1362">
      <w:pPr>
        <w:rPr>
          <w:rFonts w:hAnsi="Times New Roman" w:ascii="Times New Roman"/>
          <w:sz w:val="24"/>
          <w:szCs w:val="24"/>
          <w:lang w:val="pl-PL"/>
        </w:rPr>
      </w:pPr>
    </w:p>
    <w:p w:rsidRDefault="004A3E77" w:rsidP="00DC5E21" w:rsidR="004A3E77" w:rsidRPr="004A3E77">
      <w:pPr>
        <w:spacing w:after="0"/>
        <w:rPr>
          <w:rFonts w:hAnsi="Times New Roman" w:ascii="Times New Roman"/>
        </w:rPr>
      </w:pPr>
      <w:r w:rsidRPr="004A3E77">
        <w:rPr>
          <w:rFonts w:hAnsi="Times New Roman" w:ascii="Times New Roman"/>
        </w:rPr>
        <w:t>Bivšem zakonskom zastupniku društva uputila sam u više navrata dopise tražeći da mi dostavi knjigovodstveno- financijsku i poslovnu dokumentaciju društva, međutim istu mi nije dostavio.</w:t>
      </w:r>
    </w:p>
    <w:p w:rsidRDefault="00DC5E21" w:rsidP="00DC5E21" w:rsidR="00DC5E21" w:rsidRPr="00DC5E21">
      <w:pPr>
        <w:rPr>
          <w:rFonts w:hAnsi="Times New Roman" w:ascii="Times New Roman"/>
        </w:rPr>
      </w:pPr>
      <w:r w:rsidRPr="00DC5E21">
        <w:rPr>
          <w:rFonts w:hAnsi="Times New Roman" w:ascii="Times New Roman"/>
        </w:rPr>
        <w:t xml:space="preserve">Kako nisam raspolagala nikakovom dokumentacijom , zatražila sam godišnje financijske izvještaje  od Ministarstva financija, Porezne uprave , Područni ured Zagreb, Ispostava Maksimir. </w:t>
      </w:r>
      <w:r w:rsidRPr="00DC5E21">
        <w:rPr>
          <w:rFonts w:hAnsi="Times New Roman" w:ascii="Times New Roman"/>
        </w:rPr>
        <w:tab/>
      </w:r>
    </w:p>
    <w:p w:rsidRDefault="00DC5E21" w:rsidP="00DC5E21" w:rsidR="00DC5E21">
      <w:pPr>
        <w:rPr>
          <w:rFonts w:hAnsi="Times New Roman" w:ascii="Times New Roman"/>
        </w:rPr>
      </w:pPr>
      <w:r w:rsidRPr="00DC5E21">
        <w:rPr>
          <w:rFonts w:hAnsi="Times New Roman" w:ascii="Times New Roman"/>
        </w:rPr>
        <w:t xml:space="preserve"> Prema dobivenim podacima od Ministarstva financija , Porezne uprave , Područni ured Zagreb, Ispostave Maksimir, proizlazi da je posljednji godišnji financijski izvještaj predan   za 2012. godinu.</w:t>
      </w:r>
    </w:p>
    <w:p w:rsidRDefault="00BC7009" w:rsidP="00DC5E21" w:rsidR="00BC7009">
      <w:pPr>
        <w:rPr>
          <w:rFonts w:hAnsi="Times New Roman" w:ascii="Times New Roman"/>
        </w:rPr>
      </w:pPr>
      <w:r>
        <w:rPr>
          <w:rFonts w:hAnsi="Times New Roman" w:ascii="Times New Roman"/>
        </w:rPr>
        <w:t>Stanje imovine sa danom 31.12.2012. prikazano je u izvješću za izvještajno ročište 04. listopada 2017.</w:t>
      </w:r>
    </w:p>
    <w:p w:rsidRDefault="0057798C" w:rsidP="00DC5E21" w:rsidR="0057798C" w:rsidRPr="00DC5E21">
      <w:pPr>
        <w:rPr>
          <w:rFonts w:hAnsi="Times New Roman" w:ascii="Times New Roman"/>
        </w:rPr>
      </w:pPr>
    </w:p>
    <w:p w:rsidRDefault="00F43E7C" w:rsidP="00F43E7C" w:rsidR="00F43E7C" w:rsidRPr="00F43E7C">
      <w:pPr>
        <w:rPr>
          <w:rFonts w:hAnsi="Times New Roman" w:ascii="Times New Roman"/>
        </w:rPr>
      </w:pPr>
      <w:r w:rsidRPr="00F43E7C">
        <w:rPr>
          <w:rFonts w:hAnsi="Times New Roman" w:ascii="Times New Roman"/>
        </w:rPr>
        <w:t xml:space="preserve">Obzirom na  navedeno , </w:t>
      </w:r>
      <w:r>
        <w:rPr>
          <w:rFonts w:hAnsi="Times New Roman" w:ascii="Times New Roman"/>
        </w:rPr>
        <w:t>kako sam r</w:t>
      </w:r>
      <w:r w:rsidRPr="00F43E7C">
        <w:rPr>
          <w:rFonts w:hAnsi="Times New Roman" w:ascii="Times New Roman"/>
        </w:rPr>
        <w:t>aspolagala samo dokumentacijom koju sam pribavila od Ministars</w:t>
      </w:r>
      <w:r w:rsidR="00EC7E47">
        <w:rPr>
          <w:rFonts w:hAnsi="Times New Roman" w:ascii="Times New Roman"/>
        </w:rPr>
        <w:t>t</w:t>
      </w:r>
      <w:r w:rsidRPr="00F43E7C">
        <w:rPr>
          <w:rFonts w:hAnsi="Times New Roman" w:ascii="Times New Roman"/>
        </w:rPr>
        <w:t xml:space="preserve">va financija , Porezne uprave, Područnog ureda Zagreb, Ispostave Maksimir, a to je  godišnji financijski izvještaj za 2012. godinu, kao posljednje predani godišnji financijski izvještaj, stanje imovine prikazano sa stanjem na dan 31.12.2012. pa do  </w:t>
      </w:r>
      <w:r>
        <w:rPr>
          <w:rFonts w:hAnsi="Times New Roman" w:ascii="Times New Roman"/>
        </w:rPr>
        <w:t xml:space="preserve">dana otvaranja stečajnog postupka </w:t>
      </w:r>
      <w:r w:rsidRPr="00F43E7C">
        <w:rPr>
          <w:rFonts w:hAnsi="Times New Roman" w:ascii="Times New Roman"/>
        </w:rPr>
        <w:t xml:space="preserve">moglo se znatno izmijeniti,  a za što se ne raspolaže nikakovom dokumentacijom, pa se stvarno stanje imovine </w:t>
      </w:r>
      <w:r>
        <w:rPr>
          <w:rFonts w:hAnsi="Times New Roman" w:ascii="Times New Roman"/>
        </w:rPr>
        <w:t xml:space="preserve">stečajnog dužnika </w:t>
      </w:r>
      <w:r w:rsidRPr="00F43E7C">
        <w:rPr>
          <w:rFonts w:hAnsi="Times New Roman" w:ascii="Times New Roman"/>
        </w:rPr>
        <w:t>ne može utvrditi.</w:t>
      </w:r>
    </w:p>
    <w:p w:rsidRDefault="00643699" w:rsidP="00F43E7C" w:rsidR="00F43E7C" w:rsidRPr="003A698D">
      <w:pPr>
        <w:rPr>
          <w:rFonts w:hAnsi="Times New Roman" w:ascii="Times New Roman"/>
        </w:rPr>
      </w:pPr>
      <w:r>
        <w:rPr>
          <w:rFonts w:hAnsi="Times New Roman" w:ascii="Times New Roman"/>
        </w:rPr>
        <w:t>Kao što je gor</w:t>
      </w:r>
      <w:r w:rsidR="00B9194A">
        <w:rPr>
          <w:rFonts w:hAnsi="Times New Roman" w:ascii="Times New Roman"/>
        </w:rPr>
        <w:t>e</w:t>
      </w:r>
      <w:r>
        <w:rPr>
          <w:rFonts w:hAnsi="Times New Roman" w:ascii="Times New Roman"/>
        </w:rPr>
        <w:t xml:space="preserve"> navedeno n</w:t>
      </w:r>
      <w:r w:rsidR="003A698D" w:rsidRPr="003A698D">
        <w:rPr>
          <w:rFonts w:hAnsi="Times New Roman" w:ascii="Times New Roman"/>
        </w:rPr>
        <w:t xml:space="preserve">a Skupštini vjerovnika </w:t>
      </w:r>
      <w:r w:rsidR="00A920FA">
        <w:rPr>
          <w:rFonts w:hAnsi="Times New Roman" w:ascii="Times New Roman"/>
        </w:rPr>
        <w:t xml:space="preserve">04. listopada 2017. </w:t>
      </w:r>
      <w:r w:rsidR="00913E07">
        <w:rPr>
          <w:rFonts w:hAnsi="Times New Roman" w:ascii="Times New Roman"/>
        </w:rPr>
        <w:t>d</w:t>
      </w:r>
      <w:r w:rsidR="0002756A">
        <w:rPr>
          <w:rFonts w:hAnsi="Times New Roman" w:ascii="Times New Roman"/>
        </w:rPr>
        <w:t>onesena je odluka kojom se odobrava radnja stečajnog upravitelja-podnošenje tužbe protiv SET d.o.o. Bjelovar sa tužbenim zahtjevom kojim se tra</w:t>
      </w:r>
      <w:r w:rsidR="00913E07">
        <w:rPr>
          <w:rFonts w:hAnsi="Times New Roman" w:ascii="Times New Roman"/>
        </w:rPr>
        <w:t xml:space="preserve">ži </w:t>
      </w:r>
      <w:r w:rsidR="0002756A">
        <w:rPr>
          <w:rFonts w:hAnsi="Times New Roman" w:ascii="Times New Roman"/>
        </w:rPr>
        <w:t>izdavanje isprave podobne za valjani upi</w:t>
      </w:r>
      <w:r w:rsidR="00913E07">
        <w:rPr>
          <w:rFonts w:hAnsi="Times New Roman" w:ascii="Times New Roman"/>
        </w:rPr>
        <w:t>s</w:t>
      </w:r>
      <w:r w:rsidR="0002756A">
        <w:rPr>
          <w:rFonts w:hAnsi="Times New Roman" w:ascii="Times New Roman"/>
        </w:rPr>
        <w:t xml:space="preserve"> prava vlasništva na stambenim jedinicima koje su</w:t>
      </w:r>
      <w:r w:rsidR="00913E07">
        <w:rPr>
          <w:rFonts w:hAnsi="Times New Roman" w:ascii="Times New Roman"/>
        </w:rPr>
        <w:t xml:space="preserve"> trebale pripasti stečajnom dužn</w:t>
      </w:r>
      <w:r w:rsidR="0002756A">
        <w:rPr>
          <w:rFonts w:hAnsi="Times New Roman" w:ascii="Times New Roman"/>
        </w:rPr>
        <w:t xml:space="preserve">iku sukladno čl. 23. Ugovora </w:t>
      </w:r>
      <w:r w:rsidR="00913E07">
        <w:rPr>
          <w:rFonts w:hAnsi="Times New Roman" w:ascii="Times New Roman"/>
        </w:rPr>
        <w:t>o ortaštvu, a podredno isplata na iznos od 9.087.292,50 Kn.</w:t>
      </w:r>
    </w:p>
    <w:p w:rsidRDefault="004C36CA" w:rsidP="00F43E7C" w:rsidR="00F43E7C">
      <w:pPr>
        <w:rPr>
          <w:rFonts w:hAnsi="Times New Roman" w:ascii="Times New Roman"/>
        </w:rPr>
      </w:pPr>
      <w:r>
        <w:rPr>
          <w:rFonts w:hAnsi="Times New Roman" w:ascii="Times New Roman"/>
        </w:rPr>
        <w:t xml:space="preserve">Isto tako na </w:t>
      </w:r>
      <w:r w:rsidR="00667287" w:rsidRPr="00667287">
        <w:rPr>
          <w:rFonts w:hAnsi="Times New Roman" w:ascii="Times New Roman"/>
        </w:rPr>
        <w:t xml:space="preserve"> Sku</w:t>
      </w:r>
      <w:r>
        <w:rPr>
          <w:rFonts w:hAnsi="Times New Roman" w:ascii="Times New Roman"/>
        </w:rPr>
        <w:t>p</w:t>
      </w:r>
      <w:r w:rsidR="00667287" w:rsidRPr="00667287">
        <w:rPr>
          <w:rFonts w:hAnsi="Times New Roman" w:ascii="Times New Roman"/>
        </w:rPr>
        <w:t>štini vjerovnika</w:t>
      </w:r>
      <w:r w:rsidR="00667287">
        <w:rPr>
          <w:rFonts w:hAnsi="Times New Roman" w:ascii="Times New Roman"/>
        </w:rPr>
        <w:t xml:space="preserve"> održanoj 04. listopada 2017. </w:t>
      </w:r>
      <w:r w:rsidR="00B1330D">
        <w:rPr>
          <w:rFonts w:hAnsi="Times New Roman" w:ascii="Times New Roman"/>
        </w:rPr>
        <w:t>g</w:t>
      </w:r>
      <w:r w:rsidR="00667287">
        <w:rPr>
          <w:rFonts w:hAnsi="Times New Roman" w:ascii="Times New Roman"/>
        </w:rPr>
        <w:t xml:space="preserve">odine donesena je odluka  kojom se pozivanju vjerovnici na uplatu predujma na ime parničnog troška za vođenje parnice protiv SET d.o.o. </w:t>
      </w:r>
      <w:r w:rsidR="00667287">
        <w:rPr>
          <w:rFonts w:hAnsi="Times New Roman" w:ascii="Times New Roman"/>
        </w:rPr>
        <w:lastRenderedPageBreak/>
        <w:t>Bjelovar temeljem Ugovora o ortaštvu i Dodatka Ugovoru o ortaštvu u iznosu od 450.0</w:t>
      </w:r>
      <w:r w:rsidR="00092D1F">
        <w:rPr>
          <w:rFonts w:hAnsi="Times New Roman" w:ascii="Times New Roman"/>
        </w:rPr>
        <w:t>00</w:t>
      </w:r>
      <w:r w:rsidR="00667287">
        <w:rPr>
          <w:rFonts w:hAnsi="Times New Roman" w:ascii="Times New Roman"/>
        </w:rPr>
        <w:t>,00 Kn u roku 30 dana od dana održavanja izvještajnog ročišta, a ukoliko vjerovnici u tom roku ne izvrše uplatu parničnog troška , stečajni upravitelj je ovlašten na povlačenje tužbe i tuužbenog zahtjeva protiv SET d.o.o. Bjelovar.</w:t>
      </w:r>
    </w:p>
    <w:p w:rsidRDefault="00667287" w:rsidP="00F43E7C" w:rsidR="00C04871">
      <w:pPr>
        <w:rPr>
          <w:rFonts w:hAnsi="Times New Roman" w:ascii="Times New Roman"/>
        </w:rPr>
      </w:pPr>
      <w:r>
        <w:rPr>
          <w:rFonts w:hAnsi="Times New Roman" w:ascii="Times New Roman"/>
        </w:rPr>
        <w:t>Također je</w:t>
      </w:r>
      <w:r w:rsidR="00C04871">
        <w:rPr>
          <w:rFonts w:hAnsi="Times New Roman" w:ascii="Times New Roman"/>
        </w:rPr>
        <w:t xml:space="preserve"> </w:t>
      </w:r>
      <w:r>
        <w:rPr>
          <w:rFonts w:hAnsi="Times New Roman" w:ascii="Times New Roman"/>
        </w:rPr>
        <w:t xml:space="preserve">sud donio i rješenje </w:t>
      </w:r>
      <w:r w:rsidR="00C04871">
        <w:rPr>
          <w:rFonts w:hAnsi="Times New Roman" w:ascii="Times New Roman"/>
        </w:rPr>
        <w:t>dana 06.11.2017.</w:t>
      </w:r>
      <w:r>
        <w:rPr>
          <w:rFonts w:hAnsi="Times New Roman" w:ascii="Times New Roman"/>
        </w:rPr>
        <w:t xml:space="preserve"> , a koje je objavljeno na e-oglasnoj ploči suda , kojim se pozivaju stečajni vjerovnici  da </w:t>
      </w:r>
      <w:r w:rsidR="00C04871">
        <w:rPr>
          <w:rFonts w:hAnsi="Times New Roman" w:ascii="Times New Roman"/>
        </w:rPr>
        <w:t>u roku 8 dana solidarno uplate na sudski depozit suda iznos od 450.000,00 Kn na ime predujma za parnične troškove , a prema odluci Skupštine vjerovnika.</w:t>
      </w:r>
    </w:p>
    <w:p w:rsidRDefault="003A698D" w:rsidP="00F43E7C" w:rsidR="003A698D">
      <w:pPr>
        <w:rPr>
          <w:rFonts w:hAnsi="Times New Roman" w:ascii="Times New Roman"/>
        </w:rPr>
      </w:pPr>
    </w:p>
    <w:p w:rsidRDefault="003A698D" w:rsidP="00F43E7C" w:rsidR="00667287" w:rsidRPr="002F7324">
      <w:pPr>
        <w:rPr>
          <w:rFonts w:hAnsi="Times New Roman" w:ascii="Times New Roman"/>
        </w:rPr>
      </w:pPr>
      <w:r>
        <w:rPr>
          <w:rFonts w:hAnsi="Times New Roman" w:ascii="Times New Roman"/>
        </w:rPr>
        <w:t>Sukladno nave</w:t>
      </w:r>
      <w:r w:rsidRPr="002F7324">
        <w:rPr>
          <w:rFonts w:hAnsi="Times New Roman" w:ascii="Times New Roman"/>
        </w:rPr>
        <w:t>denom podneskom sam zatražila obavijest da li su ispunjeni uvjeti za nastavak parničnog postupka.</w:t>
      </w:r>
    </w:p>
    <w:p w:rsidRDefault="00C04871" w:rsidP="00F43E7C" w:rsidR="00C04871" w:rsidRPr="002F7324">
      <w:pPr>
        <w:rPr>
          <w:rFonts w:hAnsi="Times New Roman" w:ascii="Times New Roman"/>
        </w:rPr>
      </w:pPr>
      <w:r w:rsidRPr="002F7324">
        <w:rPr>
          <w:rFonts w:hAnsi="Times New Roman" w:ascii="Times New Roman"/>
        </w:rPr>
        <w:t>Po primitku istog dati će se daljnji prijedlozi o daljnjem tijeku stečajnog postupka.</w:t>
      </w:r>
    </w:p>
    <w:p w:rsidRDefault="00B1330D" w:rsidP="000E1F39" w:rsidR="00B1330D" w:rsidRPr="002F7324">
      <w:pPr>
        <w:ind w:left="360"/>
        <w:rPr>
          <w:rFonts w:hAnsi="Times New Roman" w:ascii="Times New Roman"/>
          <w:lang w:val="pl-PL"/>
        </w:rPr>
      </w:pPr>
    </w:p>
    <w:p w:rsidRDefault="00057EA6" w:rsidP="000E1F39" w:rsidR="000E1F39" w:rsidRPr="002F7324">
      <w:pPr>
        <w:ind w:left="360"/>
        <w:rPr>
          <w:rFonts w:hAnsi="Times New Roman" w:ascii="Times New Roman"/>
          <w:lang w:val="pl-PL"/>
        </w:rPr>
      </w:pPr>
      <w:r w:rsidRPr="002F7324">
        <w:rPr>
          <w:rFonts w:hAnsi="Times New Roman" w:ascii="Times New Roman"/>
          <w:lang w:val="pl-PL"/>
        </w:rPr>
        <w:t xml:space="preserve">Priljev i odljev sredstva sa žiro računa od </w:t>
      </w:r>
      <w:r w:rsidR="00BC7009" w:rsidRPr="002F7324">
        <w:rPr>
          <w:rFonts w:hAnsi="Times New Roman" w:ascii="Times New Roman"/>
          <w:lang w:val="pl-PL"/>
        </w:rPr>
        <w:t>0</w:t>
      </w:r>
      <w:r w:rsidR="00F2576E">
        <w:rPr>
          <w:rFonts w:hAnsi="Times New Roman" w:ascii="Times New Roman"/>
          <w:lang w:val="pl-PL"/>
        </w:rPr>
        <w:t>6</w:t>
      </w:r>
      <w:r w:rsidR="00575753" w:rsidRPr="002F7324">
        <w:rPr>
          <w:rFonts w:hAnsi="Times New Roman" w:ascii="Times New Roman"/>
          <w:lang w:val="pl-PL"/>
        </w:rPr>
        <w:t>.</w:t>
      </w:r>
      <w:r w:rsidR="00F2576E">
        <w:rPr>
          <w:rFonts w:hAnsi="Times New Roman" w:ascii="Times New Roman"/>
          <w:lang w:val="pl-PL"/>
        </w:rPr>
        <w:t>siječnja</w:t>
      </w:r>
      <w:r w:rsidR="00575753" w:rsidRPr="002F7324">
        <w:rPr>
          <w:rFonts w:hAnsi="Times New Roman" w:ascii="Times New Roman"/>
          <w:lang w:val="pl-PL"/>
        </w:rPr>
        <w:t xml:space="preserve"> 201</w:t>
      </w:r>
      <w:r w:rsidR="00F2576E">
        <w:rPr>
          <w:rFonts w:hAnsi="Times New Roman" w:ascii="Times New Roman"/>
          <w:lang w:val="pl-PL"/>
        </w:rPr>
        <w:t>8</w:t>
      </w:r>
      <w:r w:rsidR="00575753" w:rsidRPr="002F7324">
        <w:rPr>
          <w:rFonts w:hAnsi="Times New Roman" w:ascii="Times New Roman"/>
          <w:lang w:val="pl-PL"/>
        </w:rPr>
        <w:t xml:space="preserve">. do </w:t>
      </w:r>
      <w:r w:rsidR="00BC7009" w:rsidRPr="002F7324">
        <w:rPr>
          <w:rFonts w:hAnsi="Times New Roman" w:ascii="Times New Roman"/>
          <w:lang w:val="pl-PL"/>
        </w:rPr>
        <w:t>0</w:t>
      </w:r>
      <w:r w:rsidR="00F2576E">
        <w:rPr>
          <w:rFonts w:hAnsi="Times New Roman" w:ascii="Times New Roman"/>
          <w:lang w:val="pl-PL"/>
        </w:rPr>
        <w:t>6</w:t>
      </w:r>
      <w:r w:rsidR="00575753" w:rsidRPr="002F7324">
        <w:rPr>
          <w:rFonts w:hAnsi="Times New Roman" w:ascii="Times New Roman"/>
          <w:lang w:val="pl-PL"/>
        </w:rPr>
        <w:t xml:space="preserve">. </w:t>
      </w:r>
      <w:r w:rsidR="00F2576E">
        <w:rPr>
          <w:rFonts w:hAnsi="Times New Roman" w:ascii="Times New Roman"/>
          <w:lang w:val="pl-PL"/>
        </w:rPr>
        <w:t>travnja</w:t>
      </w:r>
      <w:r w:rsidR="00575753" w:rsidRPr="002F7324">
        <w:rPr>
          <w:rFonts w:hAnsi="Times New Roman" w:ascii="Times New Roman"/>
          <w:lang w:val="pl-PL"/>
        </w:rPr>
        <w:t xml:space="preserve"> 201</w:t>
      </w:r>
      <w:r w:rsidR="006D525E" w:rsidRPr="002F7324">
        <w:rPr>
          <w:rFonts w:hAnsi="Times New Roman" w:ascii="Times New Roman"/>
          <w:lang w:val="pl-PL"/>
        </w:rPr>
        <w:t>8</w:t>
      </w:r>
      <w:r w:rsidR="00575753" w:rsidRPr="002F7324">
        <w:rPr>
          <w:rFonts w:hAnsi="Times New Roman" w:ascii="Times New Roman"/>
          <w:lang w:val="pl-PL"/>
        </w:rPr>
        <w:t>.</w:t>
      </w:r>
    </w:p>
    <w:p w:rsidRDefault="00575753" w:rsidP="000E1F39" w:rsidR="00575753" w:rsidRPr="002F7324">
      <w:pPr>
        <w:rPr>
          <w:rFonts w:hAnsi="Times New Roman" w:ascii="Times New Roman"/>
          <w:lang w:val="pl-PL"/>
        </w:rPr>
      </w:pPr>
      <w:r w:rsidRPr="002F7324">
        <w:rPr>
          <w:rFonts w:hAnsi="Times New Roman" w:ascii="Times New Roman"/>
          <w:lang w:val="pl-PL"/>
        </w:rPr>
        <w:t>Priljev ; 00, 00 Kn</w:t>
      </w:r>
    </w:p>
    <w:p w:rsidRDefault="00575753" w:rsidP="000E1F39" w:rsidR="00BC7009" w:rsidRPr="002F7324">
      <w:pPr>
        <w:rPr>
          <w:rFonts w:hAnsi="Times New Roman" w:ascii="Times New Roman"/>
          <w:lang w:val="pl-PL"/>
        </w:rPr>
      </w:pPr>
      <w:r w:rsidRPr="002F7324">
        <w:rPr>
          <w:rFonts w:hAnsi="Times New Roman" w:ascii="Times New Roman"/>
          <w:lang w:val="pl-PL"/>
        </w:rPr>
        <w:t xml:space="preserve">Odljev; </w:t>
      </w:r>
      <w:r w:rsidR="00BC7009" w:rsidRPr="002F7324">
        <w:rPr>
          <w:rFonts w:hAnsi="Times New Roman" w:ascii="Times New Roman"/>
          <w:lang w:val="pl-PL"/>
        </w:rPr>
        <w:t>00,00</w:t>
      </w:r>
    </w:p>
    <w:p w:rsidRDefault="00627FE2" w:rsidP="000E1F39" w:rsidR="00627FE2" w:rsidRPr="002F7324">
      <w:pPr>
        <w:rPr>
          <w:rFonts w:hAnsi="Times New Roman" w:ascii="Times New Roman"/>
          <w:lang w:val="pl-PL"/>
        </w:rPr>
      </w:pPr>
      <w:r w:rsidRPr="002F7324">
        <w:rPr>
          <w:rFonts w:hAnsi="Times New Roman" w:ascii="Times New Roman"/>
          <w:lang w:val="pl-PL"/>
        </w:rPr>
        <w:t xml:space="preserve">Stanje na žiro računu; </w:t>
      </w:r>
      <w:r w:rsidR="00BC7009" w:rsidRPr="002F7324">
        <w:rPr>
          <w:rFonts w:hAnsi="Times New Roman" w:ascii="Times New Roman"/>
          <w:lang w:val="pl-PL"/>
        </w:rPr>
        <w:t>00,00</w:t>
      </w:r>
      <w:r w:rsidRPr="002F7324">
        <w:rPr>
          <w:rFonts w:hAnsi="Times New Roman" w:ascii="Times New Roman"/>
          <w:lang w:val="pl-PL"/>
        </w:rPr>
        <w:t xml:space="preserve"> Kn</w:t>
      </w:r>
    </w:p>
    <w:p w:rsidRDefault="00627FE2" w:rsidP="000E1F39" w:rsidR="00627FE2" w:rsidRPr="002F7324">
      <w:pPr>
        <w:rPr>
          <w:rFonts w:hAnsi="Times New Roman" w:ascii="Times New Roman"/>
          <w:lang w:val="pl-PL"/>
        </w:rPr>
      </w:pPr>
    </w:p>
    <w:p w:rsidRDefault="000E1F39" w:rsidP="000E1F39" w:rsidR="000E1F39" w:rsidRPr="002F7324">
      <w:pPr>
        <w:rPr>
          <w:rFonts w:hAnsi="Times New Roman" w:ascii="Times New Roman"/>
          <w:lang w:val="pl-PL"/>
        </w:rPr>
      </w:pPr>
      <w:r w:rsidRPr="002F7324">
        <w:rPr>
          <w:rFonts w:hAnsi="Times New Roman" w:ascii="Times New Roman"/>
          <w:lang w:val="pl-PL"/>
        </w:rPr>
        <w:t>III. RADNJE KOJE ĆE SE PODUZETI U NAREDNOM RAZDOBLJU</w:t>
      </w:r>
    </w:p>
    <w:p w:rsidRDefault="007B75C0" w:rsidP="000E1F39" w:rsidR="007B75C0" w:rsidRPr="002F7324">
      <w:pPr>
        <w:jc w:val="both"/>
        <w:rPr>
          <w:rFonts w:hAnsi="Times New Roman" w:ascii="Times New Roman"/>
          <w:lang w:val="pl-PL"/>
        </w:rPr>
      </w:pPr>
    </w:p>
    <w:p w:rsidRDefault="00A02D22" w:rsidP="000E1F39" w:rsidR="00A02D22" w:rsidRPr="002F7324">
      <w:pPr>
        <w:jc w:val="both"/>
        <w:rPr>
          <w:rFonts w:hAnsi="Times New Roman" w:ascii="Times New Roman"/>
          <w:lang w:val="pl-PL"/>
        </w:rPr>
      </w:pPr>
      <w:r w:rsidRPr="002F7324">
        <w:rPr>
          <w:rFonts w:hAnsi="Times New Roman" w:ascii="Times New Roman"/>
          <w:lang w:val="pl-PL"/>
        </w:rPr>
        <w:t>- u narednom ra</w:t>
      </w:r>
      <w:r w:rsidR="003A698D" w:rsidRPr="002F7324">
        <w:rPr>
          <w:rFonts w:hAnsi="Times New Roman" w:ascii="Times New Roman"/>
          <w:lang w:val="pl-PL"/>
        </w:rPr>
        <w:t>zdoblju</w:t>
      </w:r>
      <w:r w:rsidR="00A43C3D" w:rsidRPr="002F7324">
        <w:rPr>
          <w:rFonts w:hAnsi="Times New Roman" w:ascii="Times New Roman"/>
          <w:lang w:val="pl-PL"/>
        </w:rPr>
        <w:t xml:space="preserve"> </w:t>
      </w:r>
      <w:r w:rsidR="003A698D" w:rsidRPr="002F7324">
        <w:rPr>
          <w:rFonts w:hAnsi="Times New Roman" w:ascii="Times New Roman"/>
          <w:lang w:val="pl-PL"/>
        </w:rPr>
        <w:t>poduzeti će se radnje sukladno ispunjenju uvjeta za nastavak parničnog postupka</w:t>
      </w:r>
      <w:r w:rsidR="00A43C3D" w:rsidRPr="002F7324">
        <w:rPr>
          <w:rFonts w:hAnsi="Times New Roman" w:ascii="Times New Roman"/>
          <w:lang w:val="pl-PL"/>
        </w:rPr>
        <w:t xml:space="preserve">   protiv SET d.o.o. </w:t>
      </w:r>
      <w:r w:rsidR="00C95A6C" w:rsidRPr="002F7324">
        <w:rPr>
          <w:rFonts w:hAnsi="Times New Roman" w:ascii="Times New Roman"/>
          <w:lang w:val="pl-PL"/>
        </w:rPr>
        <w:t>Bjelovar, te sukladno tome predložiti će se i daljnje radnje u svezi daljneg tijeka stečajnog postupka.</w:t>
      </w:r>
    </w:p>
    <w:p w:rsidRDefault="00A02D22" w:rsidP="000E1F39" w:rsidR="00A02D22" w:rsidRPr="002F7324">
      <w:pPr>
        <w:jc w:val="both"/>
        <w:rPr>
          <w:rFonts w:hAnsi="Times New Roman" w:ascii="Times New Roman"/>
          <w:lang w:val="pl-PL"/>
        </w:rPr>
      </w:pPr>
    </w:p>
    <w:p w:rsidRDefault="00057EA6" w:rsidP="000E1F39" w:rsidR="00057EA6" w:rsidRPr="002F7324">
      <w:pPr>
        <w:ind w:left="360"/>
        <w:rPr>
          <w:rFonts w:hAnsi="Times New Roman" w:ascii="Times New Roman"/>
          <w:lang w:val="pl-PL"/>
        </w:rPr>
      </w:pPr>
    </w:p>
    <w:p w:rsidRDefault="000E1F39" w:rsidP="000E1F39" w:rsidR="000E1F39" w:rsidRPr="002F7324">
      <w:pPr>
        <w:rPr>
          <w:rFonts w:hAnsi="Times New Roman" w:ascii="Times New Roman"/>
          <w:lang w:val="pl-PL"/>
        </w:rPr>
      </w:pPr>
      <w:r w:rsidRPr="002F7324">
        <w:rPr>
          <w:rFonts w:hAnsi="Times New Roman" w:ascii="Times New Roman"/>
          <w:lang w:val="pl-PL"/>
        </w:rPr>
        <w:t xml:space="preserve">Mjesto i datum </w:t>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Pr="002F7324">
        <w:rPr>
          <w:rFonts w:hAnsi="Times New Roman" w:ascii="Times New Roman"/>
          <w:lang w:val="pl-PL"/>
        </w:rPr>
        <w:tab/>
      </w:r>
      <w:r w:rsidR="002F7324">
        <w:rPr>
          <w:rFonts w:hAnsi="Times New Roman" w:ascii="Times New Roman"/>
          <w:lang w:val="pl-PL"/>
        </w:rPr>
        <w:tab/>
      </w:r>
      <w:r w:rsidRPr="002F7324">
        <w:rPr>
          <w:rFonts w:hAnsi="Times New Roman" w:ascii="Times New Roman"/>
          <w:lang w:val="pl-PL"/>
        </w:rPr>
        <w:t>Stečajni upravitelj</w:t>
      </w:r>
    </w:p>
    <w:p w:rsidRDefault="00057EA6" w:rsidP="000E1F39" w:rsidR="000E1F39" w:rsidRPr="002F7324">
      <w:pPr>
        <w:rPr>
          <w:rFonts w:hAnsi="Times New Roman" w:ascii="Times New Roman"/>
          <w:lang w:val="pl-PL"/>
        </w:rPr>
      </w:pPr>
      <w:r w:rsidRPr="002F7324">
        <w:rPr>
          <w:rFonts w:hAnsi="Times New Roman" w:ascii="Times New Roman"/>
          <w:lang w:val="pl-PL"/>
        </w:rPr>
        <w:t xml:space="preserve">Zagreb, </w:t>
      </w:r>
      <w:r w:rsidR="00BC7009" w:rsidRPr="002F7324">
        <w:rPr>
          <w:rFonts w:hAnsi="Times New Roman" w:ascii="Times New Roman"/>
          <w:lang w:val="pl-PL"/>
        </w:rPr>
        <w:t>0</w:t>
      </w:r>
      <w:r w:rsidR="00F2576E">
        <w:rPr>
          <w:rFonts w:hAnsi="Times New Roman" w:ascii="Times New Roman"/>
          <w:lang w:val="pl-PL"/>
        </w:rPr>
        <w:t>6</w:t>
      </w:r>
      <w:r w:rsidRPr="002F7324">
        <w:rPr>
          <w:rFonts w:hAnsi="Times New Roman" w:ascii="Times New Roman"/>
          <w:lang w:val="pl-PL"/>
        </w:rPr>
        <w:t xml:space="preserve">. </w:t>
      </w:r>
      <w:r w:rsidR="00F2576E">
        <w:rPr>
          <w:rFonts w:hAnsi="Times New Roman" w:ascii="Times New Roman"/>
          <w:lang w:val="pl-PL"/>
        </w:rPr>
        <w:t xml:space="preserve">travnja </w:t>
      </w:r>
      <w:r w:rsidRPr="002F7324">
        <w:rPr>
          <w:rFonts w:hAnsi="Times New Roman" w:ascii="Times New Roman"/>
          <w:lang w:val="pl-PL"/>
        </w:rPr>
        <w:t xml:space="preserve"> 201</w:t>
      </w:r>
      <w:r w:rsidR="00570A47" w:rsidRPr="002F7324">
        <w:rPr>
          <w:rFonts w:hAnsi="Times New Roman" w:ascii="Times New Roman"/>
          <w:lang w:val="pl-PL"/>
        </w:rPr>
        <w:t>8</w:t>
      </w:r>
      <w:r w:rsidRPr="002F7324">
        <w:rPr>
          <w:rFonts w:hAnsi="Times New Roman" w:ascii="Times New Roman"/>
          <w:lang w:val="pl-PL"/>
        </w:rPr>
        <w:t>.</w:t>
      </w:r>
      <w:r w:rsidR="000E1F39" w:rsidRPr="002F7324">
        <w:rPr>
          <w:rFonts w:hAnsi="Times New Roman" w:ascii="Times New Roman"/>
          <w:lang w:val="pl-PL"/>
        </w:rPr>
        <w:tab/>
      </w:r>
      <w:r w:rsidR="000E1F39" w:rsidRPr="002F7324">
        <w:rPr>
          <w:rFonts w:hAnsi="Times New Roman" w:ascii="Times New Roman"/>
          <w:lang w:val="pl-PL"/>
        </w:rPr>
        <w:tab/>
      </w:r>
      <w:r w:rsidR="000E1F39" w:rsidRPr="002F7324">
        <w:rPr>
          <w:rFonts w:hAnsi="Times New Roman" w:ascii="Times New Roman"/>
          <w:lang w:val="pl-PL"/>
        </w:rPr>
        <w:tab/>
      </w:r>
      <w:r w:rsidR="000E1F39" w:rsidRPr="002F7324">
        <w:rPr>
          <w:rFonts w:hAnsi="Times New Roman" w:ascii="Times New Roman"/>
          <w:lang w:val="pl-PL"/>
        </w:rPr>
        <w:tab/>
      </w:r>
      <w:r w:rsidR="000E1F39" w:rsidRPr="002F7324">
        <w:rPr>
          <w:rFonts w:hAnsi="Times New Roman" w:ascii="Times New Roman"/>
          <w:lang w:val="pl-PL"/>
        </w:rPr>
        <w:tab/>
      </w:r>
      <w:r w:rsidRPr="002F7324">
        <w:rPr>
          <w:rFonts w:hAnsi="Times New Roman" w:ascii="Times New Roman"/>
          <w:lang w:val="pl-PL"/>
        </w:rPr>
        <w:t>Vesna Kocbek</w:t>
      </w:r>
    </w:p>
    <w:p w:rsidRDefault="000E1F39" w:rsidP="000E1F39" w:rsidR="000E1F39" w:rsidRPr="002F7324">
      <w:pPr>
        <w:ind w:left="360"/>
        <w:rPr>
          <w:rFonts w:hAnsi="Times New Roman" w:ascii="Times New Roman"/>
          <w:lang w:val="pl-PL"/>
        </w:rPr>
      </w:pPr>
    </w:p>
    <w:p w:rsidRDefault="00C61F72" w:rsidR="00C61F72" w:rsidRPr="000E1F39">
      <w:pPr>
        <w:rPr>
          <w:lang w:val="pl-PL"/>
        </w:rPr>
      </w:pPr>
    </w:p>
    <w:sectPr w:rsidSect="00DA50A0"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EC1C40"/>
    <w:multiLevelType w:val="hybridMultilevel"/>
    <w:tmpl w:val="07A0E0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CE271E"/>
    <w:multiLevelType w:val="hybridMultilevel"/>
    <w:tmpl w:val="764CE4F2"/>
    <w:lvl w:tplc="E272BC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50A4588"/>
    <w:multiLevelType w:val="hybridMultilevel"/>
    <w:tmpl w:val="E81E701C"/>
    <w:lvl w:tplc="E0247D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2" w:uri="http://schemas.microsoft.com/office/word" w:name="compatibilityMode"/>
  </w:compat>
  <w:rsids>
    <w:rsidRoot w:val="000E1F39"/>
    <w:rsid w:val="0002756A"/>
    <w:rsid w:val="00057EA6"/>
    <w:rsid w:val="00081F13"/>
    <w:rsid w:val="00092D1F"/>
    <w:rsid w:val="000E1F39"/>
    <w:rsid w:val="00191B1E"/>
    <w:rsid w:val="002F7324"/>
    <w:rsid w:val="00301389"/>
    <w:rsid w:val="0030558E"/>
    <w:rsid w:val="003164B5"/>
    <w:rsid w:val="003A698D"/>
    <w:rsid w:val="003C2279"/>
    <w:rsid w:val="00430D1D"/>
    <w:rsid w:val="004A3E77"/>
    <w:rsid w:val="004C36CA"/>
    <w:rsid w:val="00516FB5"/>
    <w:rsid w:val="00570972"/>
    <w:rsid w:val="00570A47"/>
    <w:rsid w:val="00575753"/>
    <w:rsid w:val="0057798C"/>
    <w:rsid w:val="00627FE2"/>
    <w:rsid w:val="00643699"/>
    <w:rsid w:val="0066097F"/>
    <w:rsid w:val="00667287"/>
    <w:rsid w:val="006D525E"/>
    <w:rsid w:val="00712773"/>
    <w:rsid w:val="0076586E"/>
    <w:rsid w:val="007B75C0"/>
    <w:rsid w:val="007E6BB9"/>
    <w:rsid w:val="008512FB"/>
    <w:rsid w:val="00862545"/>
    <w:rsid w:val="00867FBF"/>
    <w:rsid w:val="00913E07"/>
    <w:rsid w:val="009550B6"/>
    <w:rsid w:val="0096183C"/>
    <w:rsid w:val="00977B96"/>
    <w:rsid w:val="00A02490"/>
    <w:rsid w:val="00A02D22"/>
    <w:rsid w:val="00A36304"/>
    <w:rsid w:val="00A43C3D"/>
    <w:rsid w:val="00A724DB"/>
    <w:rsid w:val="00A920FA"/>
    <w:rsid w:val="00A979ED"/>
    <w:rsid w:val="00B1330D"/>
    <w:rsid w:val="00B9194A"/>
    <w:rsid w:val="00BC7009"/>
    <w:rsid w:val="00BF1125"/>
    <w:rsid w:val="00C04871"/>
    <w:rsid w:val="00C27AF5"/>
    <w:rsid w:val="00C61F72"/>
    <w:rsid w:val="00C95A6C"/>
    <w:rsid w:val="00CB7470"/>
    <w:rsid w:val="00D36811"/>
    <w:rsid w:val="00D76931"/>
    <w:rsid w:val="00D875DE"/>
    <w:rsid w:val="00D87CE6"/>
    <w:rsid w:val="00D974C5"/>
    <w:rsid w:val="00DA50A0"/>
    <w:rsid w:val="00DC5E21"/>
    <w:rsid w:val="00DF1362"/>
    <w:rsid w:val="00E5639E"/>
    <w:rsid w:val="00E7666C"/>
    <w:rsid w:val="00EC7E47"/>
    <w:rsid w:val="00F2576E"/>
    <w:rsid w:val="00F43E7C"/>
    <w:rsid w:val="00FC0DD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12773"/>
    <w:pPr>
      <w:ind w:left="720"/>
      <w:contextualSpacing/>
    </w:pPr>
  </w:style>
  <w:style w:styleId="Tekstrezerviranogmjesta" w:type="character">
    <w:name w:val="Placeholder Text"/>
    <w:basedOn w:val="Zadanifontodlomka"/>
    <w:uiPriority w:val="99"/>
    <w:semiHidden/>
    <w:rsid w:val="00430D1D"/>
    <w:rPr>
      <w:color w:val="808080"/>
      <w:bdr w:space="0" w:sz="0" w:color="auto" w:val="none"/>
      <w:shd w:fill="auto" w:color="auto" w:val="clear"/>
    </w:rPr>
  </w:style>
  <w:style w:customStyle="true" w:styleId="eSPISCCParagraphDefaultFont" w:type="character">
    <w:name w:val="eSPIS_CC_Paragraph Default Font"/>
    <w:basedOn w:val="Zadanifontodlomka"/>
    <w:rsid w:val="00430D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0D1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30D1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30D1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29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632</properties:Words>
  <properties:Characters>3647</properties:Characters>
  <properties:Lines>73</properties:Lines>
  <properties:Paragraphs>31</properties:Paragraphs>
  <properties:TotalTime>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2018-04-05T06:12:00Z</dcterms:created>
  <dc:creator>ADMINIBM</dc:creator>
  <cp:lastModifiedBy>Valentina Gabud</cp:lastModifiedBy>
  <cp:lastPrinted>2018-01-05T07:47:00Z</cp:lastPrinted>
  <dcterms:modified xmlns:xsi="http://www.w3.org/2001/XMLSchema-instance" xsi:type="dcterms:W3CDTF">2018-04-13T11:48:00Z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St-4270/2016-37 / Podnesak - Izvješće stečajnog upravitelja (izvjobrazacmitea2.docx)</vt:lpwstr>
  </prop:property>
  <prop:property name="CC_coloring" pid="4" fmtid="{D5CDD505-2E9C-101B-9397-08002B2CF9AE}">
    <vt:bool>false</vt:bool>
  </prop:property>
  <prop:property name="BrojStranica" pid="5" fmtid="{D5CDD505-2E9C-101B-9397-08002B2CF9AE}">
    <vt:i4>2</vt:i4>
  </prop:property>
</prop:Properties>
</file>