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66764" w:rsidR="00A66764">
        <w:tc>
          <w:tcPr>
            <w:tcW w:type="dxa" w:w="2985"/>
            <w:hideMark/>
          </w:tcPr>
          <w:p w:rsidRDefault="00A66764" w:rsidR="00A66764">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66764" w:rsidR="00A66764" w:rsidRPr="00A66764">
            <w:pPr>
              <w:spacing w:after="0"/>
              <w:jc w:val="center"/>
              <w:rPr>
                <w:rFonts w:cs="Times New Roman"/>
              </w:rPr>
            </w:pPr>
            <w:r w:rsidRPr="00A66764">
              <w:rPr>
                <w:rFonts w:cs="Times New Roman"/>
              </w:rPr>
              <w:t>Republika Hrvatska</w:t>
            </w:r>
          </w:p>
          <w:p w:rsidRDefault="00A66764" w:rsidR="00A66764" w:rsidRPr="00A66764">
            <w:pPr>
              <w:spacing w:after="0"/>
              <w:jc w:val="center"/>
              <w:rPr>
                <w:rFonts w:cs="Times New Roman"/>
              </w:rPr>
            </w:pPr>
            <w:r w:rsidRPr="00A66764">
              <w:rPr>
                <w:rFonts w:cs="Times New Roman"/>
              </w:rPr>
              <w:t>Trgovački sud u Varaždinu</w:t>
            </w:r>
          </w:p>
          <w:p w:rsidRDefault="00A66764" w:rsidR="00A66764">
            <w:pPr>
              <w:spacing w:lineRule="auto" w:line="276" w:after="0"/>
              <w:jc w:val="center"/>
              <w:rPr>
                <w:rFonts w:cs="Times New Roman"/>
                <w:lang w:val="en-US"/>
              </w:rPr>
            </w:pPr>
            <w:r w:rsidRPr="00A66764">
              <w:rPr>
                <w:rFonts w:cs="Times New Roman"/>
              </w:rPr>
              <w:t>Varaždin, Braće Radić 2</w:t>
            </w:r>
          </w:p>
        </w:tc>
      </w:tr>
    </w:tbl>
    <w:p w14:textId="237e7c7" w14:paraId="237e7c7" w:rsidRDefault="00A66764" w:rsidP="00A66764" w:rsidR="00A66764">
      <w:pPr>
        <w:spacing w:after="0"/>
        <w:jc w:val="both"/>
        <w15:collapsed w:val="false"/>
        <w:rPr>
          <w:rFonts w:hAnsiTheme="minorHAnsi" w:asciiTheme="minorHAnsi"/>
          <w:sz w:val="22"/>
          <w:szCs w:val="22"/>
        </w:rPr>
      </w:pPr>
    </w:p>
    <w:p w:rsidRDefault="00A66764" w:rsidP="00A66764" w:rsidR="00A66764">
      <w:pPr>
        <w:pStyle w:val="Zaglavlje"/>
        <w:spacing w:after="0"/>
        <w:rPr>
          <w:rStyle w:val="PozadinaSvijetloCrvena"/>
          <w:rFonts w:cs="Times New Roman"/>
        </w:rPr>
      </w:pPr>
      <w:r>
        <w:rPr>
          <w:rFonts w:cs="Times New Roman" w:eastAsia="Times New Roman"/>
          <w:bCs/>
          <w:lang w:eastAsia="hr-HR"/>
        </w:rPr>
        <w:t xml:space="preserve">                                                                                                     </w:t>
      </w:r>
      <w:r w:rsidRPr="00A66764">
        <w:rPr>
          <w:rStyle w:val="PozadinaSvijetloCrvena"/>
          <w:rFonts w:cs="Times New Roman"/>
          <w:shd w:fill="auto" w:color="auto" w:val="clear"/>
        </w:rPr>
        <w:t>Poslovni broj: 3 Stž-7/2018-4</w:t>
      </w:r>
    </w:p>
    <w:p w:rsidRDefault="00A66764" w:rsidP="00A66764" w:rsidR="00A66764">
      <w:pPr>
        <w:pStyle w:val="Zaglavlje"/>
        <w:spacing w:after="0"/>
        <w:rPr>
          <w:rFonts w:hAnsiTheme="minorHAnsi" w:asciiTheme="minorHAnsi"/>
          <w:sz w:val="22"/>
          <w:szCs w:val="22"/>
        </w:rPr>
      </w:pPr>
    </w:p>
    <w:p w:rsidRDefault="00A66764" w:rsidP="00A66764" w:rsidR="00A66764">
      <w:pPr>
        <w:spacing w:after="0"/>
        <w:jc w:val="both"/>
        <w:rPr>
          <w:rFonts w:cs="Times New Roman" w:eastAsia="Times New Roman"/>
          <w:bCs/>
          <w:lang w:eastAsia="hr-HR"/>
        </w:rPr>
      </w:pPr>
    </w:p>
    <w:p w:rsidRDefault="00A66764" w:rsidP="00A66764" w:rsidR="00A66764">
      <w:pPr>
        <w:spacing w:after="0"/>
        <w:rPr>
          <w:rFonts w:cs="Times New Roman" w:eastAsia="Times New Roman"/>
          <w:bCs/>
          <w:lang w:eastAsia="hr-HR"/>
        </w:rPr>
      </w:pPr>
    </w:p>
    <w:p w:rsidRDefault="00A66764" w:rsidP="00A66764" w:rsidR="00A66764">
      <w:pPr>
        <w:spacing w:after="0"/>
        <w:jc w:val="center"/>
        <w:rPr>
          <w:rFonts w:cs="Times New Roman"/>
        </w:rPr>
      </w:pPr>
      <w:r>
        <w:rPr>
          <w:rFonts w:cs="Times New Roman"/>
        </w:rPr>
        <w:t>U   I M E   R E P U B L I K E   H R V A T S K E</w:t>
      </w:r>
    </w:p>
    <w:p w:rsidRDefault="00A66764" w:rsidP="00A66764" w:rsidR="00A66764">
      <w:pPr>
        <w:spacing w:after="0"/>
        <w:jc w:val="center"/>
        <w:rPr>
          <w:rFonts w:cs="Times New Roman"/>
        </w:rPr>
      </w:pPr>
    </w:p>
    <w:p w:rsidRDefault="00A66764" w:rsidP="00A66764" w:rsidR="00A66764">
      <w:pPr>
        <w:spacing w:after="0"/>
        <w:jc w:val="center"/>
        <w:rPr>
          <w:rFonts w:cs="Times New Roman"/>
        </w:rPr>
      </w:pPr>
      <w:r>
        <w:rPr>
          <w:rFonts w:cs="Times New Roman"/>
        </w:rPr>
        <w:t>R J E Š E N J E</w:t>
      </w:r>
    </w:p>
    <w:p w:rsidRDefault="00A66764" w:rsidP="00A66764" w:rsidR="00A66764">
      <w:pPr>
        <w:spacing w:after="0"/>
        <w:jc w:val="center"/>
        <w:rPr>
          <w:rFonts w:cs="Times New Roman"/>
        </w:rPr>
      </w:pPr>
    </w:p>
    <w:p w:rsidRDefault="00A66764" w:rsidP="00A66764" w:rsidR="00A66764">
      <w:pPr>
        <w:spacing w:after="0"/>
        <w:rPr>
          <w:rFonts w:cs="Times New Roman"/>
        </w:rPr>
      </w:pPr>
    </w:p>
    <w:p w:rsidRDefault="00A66764" w:rsidP="00A66764" w:rsidR="00A66764">
      <w:pPr>
        <w:spacing w:after="0"/>
        <w:ind w:firstLine="708"/>
        <w:jc w:val="both"/>
        <w:rPr>
          <w:rFonts w:cs="Times New Roman"/>
        </w:rPr>
      </w:pPr>
      <w:r>
        <w:rPr>
          <w:rFonts w:cs="Times New Roman"/>
        </w:rPr>
        <w:t xml:space="preserve">Trgovački sud u Varaždinu, po sucu toga suda Jasni Lekić, u skraćenom stečajnom postupku nad dužnikom LE MONDE d.o.o. Križevci, Trg J. J. Strossmayera 28, OIB: 85648097232, odlučujući temeljem članka 436. stavka 1. Stečajnog zakona o žalbi stečajnog dužnika protiv rješenja sudske savjetnice Ivane Starčević poslovni broj 8 St-300/18-4 od 16. listopada 2018. godine, dana 05. prosinca 2018. godine, </w:t>
      </w:r>
    </w:p>
    <w:p w:rsidRDefault="00A66764" w:rsidP="00A66764" w:rsidR="00A66764">
      <w:pPr>
        <w:spacing w:after="0"/>
        <w:ind w:firstLine="708"/>
        <w:jc w:val="both"/>
        <w:rPr>
          <w:rFonts w:hAnsiTheme="minorHAnsi" w:asciiTheme="minorHAnsi"/>
          <w:sz w:val="22"/>
          <w:szCs w:val="22"/>
        </w:rPr>
      </w:pPr>
    </w:p>
    <w:p w:rsidRDefault="00A66764" w:rsidP="00A66764" w:rsidR="00A66764">
      <w:pPr>
        <w:spacing w:after="0"/>
        <w:ind w:firstLine="708"/>
        <w:jc w:val="both"/>
      </w:pPr>
    </w:p>
    <w:p w:rsidRDefault="00A66764" w:rsidP="00A66764" w:rsidR="00A66764">
      <w:pPr>
        <w:spacing w:after="0"/>
        <w:jc w:val="center"/>
        <w:rPr>
          <w:rFonts w:cs="Times New Roman"/>
        </w:rPr>
      </w:pPr>
      <w:r>
        <w:rPr>
          <w:rFonts w:cs="Times New Roman"/>
        </w:rPr>
        <w:t>r i j e š i o   j e</w:t>
      </w:r>
    </w:p>
    <w:p w:rsidRDefault="00A66764" w:rsidP="00A66764" w:rsidR="00A66764">
      <w:pPr>
        <w:spacing w:after="0"/>
        <w:jc w:val="center"/>
        <w:rPr>
          <w:rFonts w:cs="Times New Roman"/>
        </w:rPr>
      </w:pPr>
    </w:p>
    <w:p w:rsidRDefault="00A66764" w:rsidP="00A66764" w:rsidR="00A66764">
      <w:pPr>
        <w:spacing w:after="0"/>
        <w:jc w:val="both"/>
        <w:rPr>
          <w:rFonts w:cs="Times New Roman"/>
        </w:rPr>
      </w:pPr>
      <w:r>
        <w:rPr>
          <w:rFonts w:cs="Times New Roman"/>
        </w:rPr>
        <w:tab/>
        <w:t>Uvažava se žalba dužnika od 23. listopada 2018., te se preinačuje rješenje ovog suda broj 8 St-300/18-4 od 16.10.2018. i rješava:</w:t>
      </w:r>
    </w:p>
    <w:p w:rsidRDefault="00A66764" w:rsidP="00A66764" w:rsidR="00A66764">
      <w:pPr>
        <w:pStyle w:val="Odlomakpopisa"/>
        <w:spacing w:after="0"/>
        <w:ind w:firstLine="0" w:left="720"/>
        <w:rPr>
          <w:rFonts w:cs="Times New Roman"/>
        </w:rPr>
      </w:pPr>
      <w:r>
        <w:rPr>
          <w:rFonts w:cs="Times New Roman"/>
        </w:rPr>
        <w:t>"Obustavlja se skraćeni stečajni postupak nad dužnikom LE MONDE d.o.o. Križevci, Trg J. J. Strossmayera 28, OIB: 85648097232, te se ukidaju sve provedene radnje.".</w:t>
      </w:r>
    </w:p>
    <w:p w:rsidRDefault="00A66764" w:rsidP="00A66764" w:rsidR="00A66764">
      <w:pPr>
        <w:pStyle w:val="ListaeSPIS"/>
        <w:numPr>
          <w:ilvl w:val="0"/>
          <w:numId w:val="0"/>
        </w:numPr>
        <w:tabs>
          <w:tab w:pos="708" w:val="left"/>
        </w:tabs>
        <w:spacing w:after="0"/>
        <w:ind w:left="720"/>
        <w:rPr>
          <w:rFonts w:cs="Times New Roman"/>
        </w:rPr>
      </w:pPr>
    </w:p>
    <w:p w:rsidRDefault="00A66764" w:rsidP="00A66764" w:rsidR="00A66764">
      <w:pPr>
        <w:pStyle w:val="ListaeSPIS"/>
        <w:numPr>
          <w:ilvl w:val="0"/>
          <w:numId w:val="0"/>
        </w:numPr>
        <w:tabs>
          <w:tab w:pos="708" w:val="left"/>
        </w:tabs>
        <w:spacing w:after="0"/>
        <w:ind w:left="720"/>
        <w:rPr>
          <w:rFonts w:cs="Times New Roman"/>
        </w:rPr>
      </w:pPr>
    </w:p>
    <w:p w:rsidRDefault="00A66764" w:rsidP="00A66764" w:rsidR="00A66764">
      <w:pPr>
        <w:spacing w:after="0"/>
        <w:jc w:val="center"/>
        <w:rPr>
          <w:rFonts w:cs="Times New Roman"/>
        </w:rPr>
      </w:pPr>
      <w:r>
        <w:rPr>
          <w:rFonts w:cs="Times New Roman"/>
        </w:rPr>
        <w:t>Obrazloženje</w:t>
      </w:r>
    </w:p>
    <w:p w:rsidRDefault="00A66764" w:rsidP="00A66764" w:rsidR="00A66764">
      <w:pPr>
        <w:spacing w:after="0"/>
        <w:jc w:val="both"/>
        <w:rPr>
          <w:rFonts w:cs="Times New Roman"/>
        </w:rPr>
      </w:pPr>
    </w:p>
    <w:p w:rsidRDefault="00A66764" w:rsidP="00A66764" w:rsidR="00A66764">
      <w:pPr>
        <w:spacing w:after="0"/>
        <w:ind w:firstLine="708"/>
        <w:jc w:val="both"/>
        <w:rPr>
          <w:rFonts w:cs="Times New Roman"/>
          <w:color w:themeColor="text1" w:val="000000"/>
        </w:rPr>
      </w:pPr>
      <w:r>
        <w:rPr>
          <w:rFonts w:cs="Times New Roman"/>
        </w:rPr>
        <w:t xml:space="preserve">U povodu prijedloga Fine Zagreb, Podružnica Varaždin od 10.8.2018. donijeto je rješenje broj 8 St-300/18-4 od 16.10.2018. kojim se otvara stečajni postupak </w:t>
      </w:r>
      <w:r>
        <w:rPr>
          <w:rFonts w:cs="Times New Roman"/>
          <w:color w:themeColor="text1" w:val="000000"/>
        </w:rPr>
        <w:t xml:space="preserve">nad stečajnim dužnikom </w:t>
      </w:r>
      <w:r>
        <w:rPr>
          <w:rFonts w:cs="Times New Roman"/>
        </w:rPr>
        <w:t>LE MONDE d.o.o. Križevci, Trg J. J. Strossmayera 28, OIB: 85648097232,</w:t>
      </w:r>
      <w:r>
        <w:rPr>
          <w:rFonts w:cs="Times New Roman"/>
          <w:color w:themeColor="text1" w:val="000000"/>
        </w:rPr>
        <w:t xml:space="preserve"> s danom 16. listopada 2018., te se zaključuje stečajni postupak nad stečajnim dužnikom, te je odlučeno da će se nakon pravomoćnosti toga rješenja stečajni dužnik brisati iz sudskog registra. Citirano rješenje objavljeno je na e-Oglasnoj ploči suda dana 16.10.2018.</w:t>
      </w:r>
    </w:p>
    <w:p w:rsidRDefault="00A66764" w:rsidP="00A66764" w:rsidR="00A66764">
      <w:pPr>
        <w:spacing w:after="0"/>
        <w:ind w:firstLine="708"/>
        <w:jc w:val="both"/>
        <w:rPr>
          <w:rFonts w:cs="Times New Roman"/>
          <w:color w:themeColor="text1" w:val="000000"/>
        </w:rPr>
      </w:pPr>
    </w:p>
    <w:p w:rsidRDefault="00A66764" w:rsidP="00A66764" w:rsidR="00A66764">
      <w:pPr>
        <w:spacing w:after="0"/>
        <w:ind w:firstLine="708"/>
        <w:jc w:val="both"/>
        <w:rPr>
          <w:rFonts w:cs="Times New Roman"/>
          <w:color w:themeColor="text1" w:val="000000"/>
        </w:rPr>
      </w:pPr>
      <w:r>
        <w:rPr>
          <w:rFonts w:cs="Times New Roman"/>
          <w:color w:themeColor="text1" w:val="000000"/>
        </w:rPr>
        <w:t xml:space="preserve">Stečajni dužnik po punomoćniku je dana 23.10.2018. uložio žalbu na rješenje, navodeći da račun žalitelja nije blokiran, te o tome dostavlja potvrdu Fine od 23.10.2018., te dostavlja i potvrdu poslovne banke koja za dužnika obavlja poslove platnog prometa, da na dan 23.10.2018. ima na računu 36.183,96 kn. </w:t>
      </w:r>
    </w:p>
    <w:p w:rsidRDefault="00A66764" w:rsidP="00A66764" w:rsidR="00A66764">
      <w:pPr>
        <w:spacing w:after="0"/>
        <w:ind w:firstLine="708"/>
        <w:jc w:val="both"/>
        <w:rPr>
          <w:rFonts w:cs="Times New Roman"/>
          <w:color w:themeColor="text1" w:val="000000"/>
        </w:rPr>
      </w:pPr>
    </w:p>
    <w:p w:rsidRDefault="00A66764" w:rsidP="00A66764" w:rsidR="00A66764">
      <w:pPr>
        <w:spacing w:after="0"/>
        <w:ind w:firstLine="708"/>
        <w:jc w:val="both"/>
        <w:rPr>
          <w:rFonts w:cs="Times New Roman"/>
          <w:color w:themeColor="text1" w:val="000000"/>
        </w:rPr>
      </w:pPr>
      <w:r>
        <w:rPr>
          <w:rFonts w:cs="Times New Roman"/>
          <w:color w:themeColor="text1" w:val="000000"/>
        </w:rPr>
        <w:t>Stoga predlaže da sud ukine pobijano rješenje u cijelosti.</w:t>
      </w:r>
    </w:p>
    <w:p w:rsidRDefault="00A66764" w:rsidP="00A66764" w:rsidR="00A66764">
      <w:pPr>
        <w:spacing w:after="0"/>
        <w:ind w:firstLine="708"/>
        <w:jc w:val="both"/>
        <w:rPr>
          <w:rFonts w:cs="Times New Roman"/>
          <w:color w:themeColor="text1" w:val="000000"/>
        </w:rPr>
      </w:pPr>
    </w:p>
    <w:p w:rsidRDefault="00A66764" w:rsidP="00A66764" w:rsidR="00A66764">
      <w:pPr>
        <w:spacing w:after="0"/>
        <w:ind w:firstLine="708"/>
        <w:jc w:val="both"/>
        <w:rPr>
          <w:rFonts w:cs="Times New Roman"/>
          <w:color w:themeColor="text1" w:val="000000"/>
        </w:rPr>
      </w:pPr>
      <w:r>
        <w:rPr>
          <w:rFonts w:cs="Times New Roman"/>
          <w:color w:themeColor="text1" w:val="000000"/>
        </w:rPr>
        <w:lastRenderedPageBreak/>
        <w:t>U povodu žalbe dužnika sud je izvršio uvid u potvrdu Zagrebačke banke d.d. iz koje proizlazi da dužnik na dan 23.10.2108. na računu ima 36.183,96 kn, te u potvrdu Fine – Izvadak iz Očevidnika o redoslijedu plaćanja sa obračunatom kamatom od 23.10.2018. iz kojeg proizlazi da dužnik nema blokade, odnosno da je stanje blokade 0,00 kn.</w:t>
      </w:r>
    </w:p>
    <w:p w:rsidRDefault="00A66764" w:rsidP="00A66764" w:rsidR="00A66764">
      <w:pPr>
        <w:spacing w:after="0"/>
        <w:ind w:firstLine="708"/>
        <w:jc w:val="both"/>
        <w:rPr>
          <w:rFonts w:cs="Times New Roman"/>
          <w:color w:themeColor="text1" w:val="000000"/>
        </w:rPr>
      </w:pPr>
    </w:p>
    <w:p w:rsidRDefault="00A66764" w:rsidP="00A66764" w:rsidR="00A66764">
      <w:pPr>
        <w:spacing w:after="0"/>
        <w:ind w:firstLine="708"/>
        <w:jc w:val="both"/>
        <w:rPr>
          <w:rFonts w:cs="Times New Roman"/>
          <w:color w:themeColor="text1" w:val="000000"/>
        </w:rPr>
      </w:pPr>
      <w:r>
        <w:rPr>
          <w:rFonts w:cs="Times New Roman"/>
          <w:color w:themeColor="text1" w:val="000000"/>
        </w:rPr>
        <w:t xml:space="preserve">Slijedom navedenog proizlazi da kod dužnika nije ispunjen stečajni razlog nesposobnosti za plaćanje, te je stoga sud obustavio skraćeni stečajni postupak te ukinuo provedene radnje, primjenom članka 436. stavka 2. Stečajnog zakona </w:t>
      </w:r>
      <w:r>
        <w:rPr>
          <w:rFonts w:cs="Times New Roman"/>
        </w:rPr>
        <w:t>(N.N. 71/15 i 104/17).</w:t>
      </w:r>
    </w:p>
    <w:p w:rsidRDefault="00A66764" w:rsidP="00A66764" w:rsidR="00A66764">
      <w:pPr>
        <w:spacing w:after="0"/>
        <w:ind w:firstLine="708"/>
        <w:jc w:val="both"/>
        <w:rPr>
          <w:rFonts w:cs="Times New Roman"/>
        </w:rPr>
      </w:pPr>
    </w:p>
    <w:p w:rsidRDefault="00A66764" w:rsidP="00A66764" w:rsidR="00A66764">
      <w:pPr>
        <w:spacing w:after="0"/>
        <w:jc w:val="center"/>
        <w:rPr>
          <w:rFonts w:cs="Times New Roman"/>
        </w:rPr>
      </w:pPr>
    </w:p>
    <w:p w:rsidRDefault="00A66764" w:rsidP="00A66764" w:rsidR="00A66764">
      <w:pPr>
        <w:spacing w:after="0"/>
        <w:jc w:val="center"/>
        <w:rPr>
          <w:rFonts w:cs="Times New Roman"/>
        </w:rPr>
      </w:pPr>
      <w:r>
        <w:rPr>
          <w:rFonts w:cs="Times New Roman"/>
        </w:rPr>
        <w:t>Varaždin, 5. prosinca 2018.</w:t>
      </w:r>
    </w:p>
    <w:p w:rsidRDefault="00A66764" w:rsidP="00A66764" w:rsidR="00A66764">
      <w:pPr>
        <w:spacing w:after="0"/>
        <w:jc w:val="center"/>
        <w:rPr>
          <w:rFonts w:cs="Times New Roman"/>
        </w:rPr>
      </w:pPr>
    </w:p>
    <w:p w:rsidRDefault="00A66764" w:rsidP="00A66764" w:rsidR="00A66764">
      <w:pPr>
        <w:spacing w:after="0"/>
        <w:jc w:val="center"/>
        <w:rPr>
          <w:rFonts w:cs="Times New Roman"/>
        </w:rPr>
      </w:pPr>
    </w:p>
    <w:p w:rsidRDefault="00A66764" w:rsidP="00A66764" w:rsidR="00A66764">
      <w:pPr>
        <w:pStyle w:val="Bezproreda"/>
        <w:spacing w:after="0"/>
      </w:pPr>
      <w:r>
        <w:tab/>
      </w:r>
      <w:r>
        <w:tab/>
      </w:r>
      <w:r>
        <w:tab/>
      </w:r>
      <w:r>
        <w:tab/>
      </w:r>
      <w:r>
        <w:tab/>
      </w:r>
      <w:r>
        <w:tab/>
        <w:t xml:space="preserve">                                         Sudac:</w:t>
      </w:r>
    </w:p>
    <w:p w:rsidRDefault="00A66764" w:rsidP="00A66764" w:rsidR="00A66764">
      <w:pPr>
        <w:pStyle w:val="Bezproreda"/>
        <w:spacing w:after="0"/>
      </w:pPr>
    </w:p>
    <w:p w:rsidRDefault="00A66764" w:rsidP="00A66764" w:rsidR="00A66764">
      <w:pPr>
        <w:pStyle w:val="Bezproreda"/>
        <w:spacing w:after="0"/>
      </w:pPr>
      <w:r>
        <w:tab/>
      </w:r>
      <w:r>
        <w:tab/>
      </w:r>
      <w:r>
        <w:tab/>
      </w:r>
      <w:r>
        <w:tab/>
      </w:r>
      <w:r>
        <w:tab/>
      </w:r>
      <w:r>
        <w:tab/>
        <w:t xml:space="preserve">                                  Jasna Lekić, v. r.</w:t>
      </w:r>
    </w:p>
    <w:p w:rsidRDefault="00A66764" w:rsidP="00A66764" w:rsidR="00A66764">
      <w:pPr>
        <w:pStyle w:val="Bezproreda"/>
        <w:spacing w:after="0"/>
      </w:pPr>
    </w:p>
    <w:p w:rsidRDefault="00A66764" w:rsidP="00A66764" w:rsidR="00A66764">
      <w:pPr>
        <w:pStyle w:val="Bezproreda"/>
        <w:spacing w:after="0"/>
      </w:pPr>
    </w:p>
    <w:p w:rsidRDefault="00A66764" w:rsidP="00A66764" w:rsidR="00A66764">
      <w:pPr>
        <w:spacing w:after="0"/>
        <w:ind w:firstLine="708" w:left="3540"/>
        <w:jc w:val="center"/>
        <w:rPr>
          <w:rFonts w:cs="Times New Roman"/>
        </w:rPr>
      </w:pPr>
      <w:r>
        <w:rPr>
          <w:rFonts w:cs="Times New Roman"/>
        </w:rPr>
        <w:t xml:space="preserve">               Za točnost otpravka-ovlašteni službenik:</w:t>
      </w:r>
    </w:p>
    <w:p w:rsidRDefault="00A66764" w:rsidP="00A66764" w:rsidR="00A66764">
      <w:pPr>
        <w:spacing w:after="0"/>
        <w:ind w:firstLine="708" w:left="3540"/>
        <w:jc w:val="center"/>
        <w:rPr>
          <w:rFonts w:cs="Times New Roman"/>
        </w:rPr>
      </w:pPr>
    </w:p>
    <w:p w:rsidRDefault="00A66764" w:rsidP="00A66764" w:rsidR="00A66764">
      <w:pPr>
        <w:spacing w:after="0"/>
        <w:ind w:firstLine="708" w:left="3540"/>
        <w:jc w:val="center"/>
        <w:rPr>
          <w:rFonts w:cs="Times New Roman"/>
        </w:rPr>
      </w:pPr>
    </w:p>
    <w:p w:rsidRDefault="00A66764" w:rsidP="00A66764" w:rsidR="00A66764">
      <w:pPr>
        <w:spacing w:after="0"/>
        <w:ind w:firstLine="708" w:left="3540"/>
        <w:jc w:val="center"/>
        <w:rPr>
          <w:rFonts w:cs="Times New Roman"/>
        </w:rPr>
      </w:pPr>
    </w:p>
    <w:p w:rsidRDefault="00A66764" w:rsidP="00A66764" w:rsidR="00A66764">
      <w:pPr>
        <w:spacing w:after="0"/>
        <w:ind w:firstLine="708" w:left="3540"/>
        <w:jc w:val="center"/>
        <w:rPr>
          <w:rFonts w:cs="Times New Roman"/>
        </w:rPr>
      </w:pPr>
    </w:p>
    <w:p w:rsidRDefault="00A66764" w:rsidP="00A66764" w:rsidR="00A66764">
      <w:pPr>
        <w:spacing w:after="0"/>
        <w:ind w:firstLine="709"/>
        <w:jc w:val="both"/>
        <w:rPr>
          <w:rFonts w:cs="Times New Roman"/>
        </w:rPr>
      </w:pPr>
      <w:r>
        <w:rPr>
          <w:rFonts w:cs="Times New Roman"/>
        </w:rPr>
        <w:t>UPUTA O PRAVNOM LIJEKU:</w:t>
      </w:r>
    </w:p>
    <w:p w:rsidRDefault="00A66764" w:rsidP="00A66764" w:rsidR="00A66764">
      <w:pPr>
        <w:spacing w:after="0"/>
        <w:ind w:firstLine="709"/>
        <w:jc w:val="both"/>
        <w:rPr>
          <w:rFonts w:cs="Times New Roman"/>
        </w:rPr>
      </w:pPr>
    </w:p>
    <w:p w:rsidRDefault="00A66764" w:rsidP="00A66764" w:rsidR="00A66764">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A66764" w:rsidP="00A66764" w:rsidR="00A66764">
      <w:pPr>
        <w:spacing w:after="0"/>
        <w:jc w:val="both"/>
        <w:rPr>
          <w:rFonts w:cs="Times New Roman"/>
        </w:rPr>
      </w:pPr>
    </w:p>
    <w:p w:rsidRDefault="00A66764" w:rsidP="00A66764" w:rsidR="00A66764">
      <w:pPr>
        <w:spacing w:after="0"/>
        <w:jc w:val="both"/>
        <w:rPr>
          <w:rFonts w:cs="Times New Roman"/>
        </w:rPr>
      </w:pPr>
    </w:p>
    <w:p w:rsidRDefault="00A66764" w:rsidP="00A66764" w:rsidR="00A66764">
      <w:pPr>
        <w:spacing w:after="0"/>
        <w:jc w:val="both"/>
        <w:rPr>
          <w:rFonts w:cs="Times New Roman"/>
        </w:rPr>
      </w:pPr>
    </w:p>
    <w:p w:rsidRDefault="00A66764" w:rsidP="00A66764" w:rsidR="00A66764">
      <w:pPr>
        <w:spacing w:after="0"/>
        <w:jc w:val="both"/>
        <w:rPr>
          <w:rFonts w:cs="Times New Roman"/>
        </w:rPr>
      </w:pPr>
      <w:r>
        <w:rPr>
          <w:rFonts w:cs="Times New Roman"/>
        </w:rPr>
        <w:t>DNA: 1. Pun. žalitelja ZOU Mladen Klasić i dr. iz Križevaca, Zakmardijeva 18</w:t>
      </w:r>
    </w:p>
    <w:p w:rsidRDefault="00A66764" w:rsidP="00A66764" w:rsidR="00A66764">
      <w:pPr>
        <w:spacing w:after="0"/>
        <w:jc w:val="both"/>
        <w:rPr>
          <w:rFonts w:cs="Times New Roman"/>
        </w:rPr>
      </w:pPr>
      <w:r>
        <w:rPr>
          <w:rFonts w:cs="Times New Roman"/>
        </w:rPr>
        <w:t xml:space="preserve">           2. Fina Podružnica Varaždin</w:t>
      </w:r>
    </w:p>
    <w:p w:rsidRDefault="00A66764" w:rsidP="00A66764" w:rsidR="00A66764">
      <w:pPr>
        <w:spacing w:after="0"/>
        <w:jc w:val="both"/>
        <w:rPr>
          <w:rFonts w:cs="Times New Roman"/>
        </w:rPr>
      </w:pPr>
      <w:r>
        <w:rPr>
          <w:rFonts w:cs="Times New Roman"/>
        </w:rPr>
        <w:t xml:space="preserve">           3. na spis br. St-300/18</w:t>
      </w:r>
    </w:p>
    <w:p w:rsidRDefault="00A66764" w:rsidP="00A66764" w:rsidR="00A66764">
      <w:pPr>
        <w:spacing w:after="0"/>
        <w:jc w:val="both"/>
        <w:rPr>
          <w:rFonts w:cs="Times New Roman"/>
        </w:rPr>
      </w:pPr>
      <w:r>
        <w:rPr>
          <w:rFonts w:cs="Times New Roman"/>
        </w:rPr>
        <w:t xml:space="preserve">           4. e-Oglasna ploča</w:t>
      </w: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989" w:rsidP="00537B78" w:rsidR="00512989">
      <w:r>
        <w:separator/>
      </w:r>
    </w:p>
  </w:endnote>
  <w:endnote w:id="0" w:type="continuationSeparator">
    <w:p w:rsidRDefault="00512989" w:rsidP="00537B78" w:rsidR="00512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989" w:rsidP="00537B78" w:rsidR="00512989">
      <w:r>
        <w:separator/>
      </w:r>
    </w:p>
  </w:footnote>
  <w:footnote w:id="0" w:type="continuationSeparator">
    <w:p w:rsidRDefault="00512989" w:rsidP="00537B78" w:rsidR="00512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989"/>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764"/>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FC4"/>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92616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Stž-7/2018-4</izvorni_sadrzaj>
    <derivirana_varijabla naziv="DomainObject.Oznaka_1">Stž-7/2018-4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2018.</izvorni_sadrzaj>
    <derivirana_varijabla naziv="DomainObject.Predmet.DatumOsnivanja_1">29.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Stž-7/2018</izvorni_sadrzaj>
    <derivirana_varijabla naziv="DomainObject.Predmet.OznakaBroj_1">Stž-7/2018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 MONDE turistička agencija i usluge, d.o.o.</izvorni_sadrzaj>
    <derivirana_varijabla naziv="DomainObject.Predmet.ProtustrankaFormated_1">  LE MONDE turistička agencija i usluge, d.o.o.</derivirana_varijabla>
  </DomainObject.Predmet.ProtustrankaFormated>
  <DomainObject.Predmet.ProtustrankaFormatedOIB>
    <izvorni_sadrzaj>  LE MONDE turistička agencija i usluge, d.o.o., OIB 85648097232</izvorni_sadrzaj>
    <derivirana_varijabla naziv="DomainObject.Predmet.ProtustrankaFormatedOIB_1">  LE MONDE turistička agencija i usluge, d.o.o., OIB 85648097232</derivirana_varijabla>
  </DomainObject.Predmet.ProtustrankaFormatedOIB>
  <DomainObject.Predmet.ProtustrankaFormatedWithAdress>
    <izvorni_sadrzaj> LE MONDE turistička agencija i usluge, d.o.o., Trg J.J. Strossmayera 28, 48260 Križevci</izvorni_sadrzaj>
    <derivirana_varijabla naziv="DomainObject.Predmet.ProtustrankaFormatedWithAdress_1"> LE MONDE turistička agencija i usluge, d.o.o., Trg J.J. Strossmayera 28, 48260 Križevci</derivirana_varijabla>
  </DomainObject.Predmet.ProtustrankaFormatedWithAdress>
  <DomainObject.Predmet.ProtustrankaFormatedWithAdressOIB>
    <izvorni_sadrzaj> LE MONDE turistička agencija i usluge, d.o.o., OIB 85648097232, Trg J.J. Strossmayera 28, 48260 Križevci</izvorni_sadrzaj>
    <derivirana_varijabla naziv="DomainObject.Predmet.ProtustrankaFormatedWithAdressOIB_1"> LE MONDE turistička agencija i usluge, d.o.o., OIB 85648097232, Trg J.J. Strossmayera 28, 48260 Križevci</derivirana_varijabla>
  </DomainObject.Predmet.ProtustrankaFormatedWithAdressOIB>
  <DomainObject.Predmet.ProtustrankaWithAdress>
    <izvorni_sadrzaj>LE MONDE turistička agencija i usluge, d.o.o. Trg J.J. Strossmayera 28, 48260 Križevci</izvorni_sadrzaj>
    <derivirana_varijabla naziv="DomainObject.Predmet.ProtustrankaWithAdress_1">LE MONDE turistička agencija i usluge, d.o.o. Trg J.J. Strossmayera 28, 48260 Križevci</derivirana_varijabla>
  </DomainObject.Predmet.ProtustrankaWithAdress>
  <DomainObject.Predmet.ProtustrankaWithAdressOIB>
    <izvorni_sadrzaj>LE MONDE turistička agencija i usluge, d.o.o., OIB 85648097232, Trg J.J. Strossmayera 28, 48260 Križevci</izvorni_sadrzaj>
    <derivirana_varijabla naziv="DomainObject.Predmet.ProtustrankaWithAdressOIB_1">LE MONDE turistička agencija i usluge, d.o.o., OIB 85648097232, Trg J.J. Strossmayera 28, 48260 Križevci</derivirana_varijabla>
  </DomainObject.Predmet.ProtustrankaWithAdressOIB>
  <DomainObject.Predmet.ProtustrankaNazivFormated>
    <izvorni_sadrzaj>LE MONDE turistička agencija i usluge, d.o.o.</izvorni_sadrzaj>
    <derivirana_varijabla naziv="DomainObject.Predmet.ProtustrankaNazivFormated_1">LE MONDE turistička agencija i usluge, d.o.o.</derivirana_varijabla>
  </DomainObject.Predmet.ProtustrankaNazivFormated>
  <DomainObject.Predmet.ProtustrankaNazivFormatedOIB>
    <izvorni_sadrzaj>LE MONDE turistička agencija i usluge, d.o.o., OIB 85648097232</izvorni_sadrzaj>
    <derivirana_varijabla naziv="DomainObject.Predmet.ProtustrankaNazivFormatedOIB_1">LE MONDE turistička agencija i usluge, d.o.o., OIB 85648097232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 MONDE turistička agencija i usluge, d.o.o.</item>
    </izvorni_sadrzaj>
    <derivirana_varijabla naziv="DomainObject.Predmet.ProtuStrankaListFormated_1">
      <item>LE MONDE turistička agencija i usluge, d.o.o.</item>
    </derivirana_varijabla>
  </DomainObject.Predmet.ProtuStrankaListFormated>
  <DomainObject.Predmet.ProtuStrankaListFormatedOIB>
    <izvorni_sadrzaj>
      <item>LE MONDE turistička agencija i usluge, d.o.o., OIB 85648097232</item>
    </izvorni_sadrzaj>
    <derivirana_varijabla naziv="DomainObject.Predmet.ProtuStrankaListFormatedOIB_1">
      <item>LE MONDE turistička agencija i usluge, d.o.o., OIB 85648097232</item>
    </derivirana_varijabla>
  </DomainObject.Predmet.ProtuStrankaListFormatedOIB>
  <DomainObject.Predmet.ProtuStrankaListFormatedWithAdress>
    <izvorni_sadrzaj>
      <item>LE MONDE turistička agencija i usluge, d.o.o., Trg J.J. Strossmayera 28, 48260 Križevci</item>
    </izvorni_sadrzaj>
    <derivirana_varijabla naziv="DomainObject.Predmet.ProtuStrankaListFormatedWithAdress_1">
      <item>LE MONDE turistička agencija i usluge, d.o.o., Trg J.J. Strossmayera 28, 48260 Križevci</item>
    </derivirana_varijabla>
  </DomainObject.Predmet.ProtuStrankaListFormatedWithAdress>
  <DomainObject.Predmet.ProtuStrankaListFormatedWithAdressOIB>
    <izvorni_sadrzaj>
      <item>LE MONDE turistička agencija i usluge, d.o.o., OIB 85648097232, Trg J.J. Strossmayera 28, 48260 Križevci</item>
    </izvorni_sadrzaj>
    <derivirana_varijabla naziv="DomainObject.Predmet.ProtuStrankaListFormatedWithAdressOIB_1">
      <item>LE MONDE turistička agencija i usluge, d.o.o., OIB 85648097232, Trg J.J. Strossmayera 28, 48260 Križevci</item>
    </derivirana_varijabla>
  </DomainObject.Predmet.ProtuStrankaListFormatedWithAdressOIB>
  <DomainObject.Predmet.ProtuStrankaListNazivFormated>
    <izvorni_sadrzaj>
      <item>LE MONDE turistička agencija i usluge, d.o.o.</item>
    </izvorni_sadrzaj>
    <derivirana_varijabla naziv="DomainObject.Predmet.ProtuStrankaListNazivFormated_1">
      <item>LE MONDE turistička agencija i usluge, d.o.o.</item>
    </derivirana_varijabla>
  </DomainObject.Predmet.ProtuStrankaListNazivFormated>
  <DomainObject.Predmet.ProtuStrankaListNazivFormatedOIB>
    <izvorni_sadrzaj>
      <item>LE MONDE turistička agencija i usluge, d.o.o., OIB 85648097232</item>
    </izvorni_sadrzaj>
    <derivirana_varijabla naziv="DomainObject.Predmet.ProtuStrankaListNazivFormatedOIB_1">
      <item>LE MONDE turistička agencija i usluge, d.o.o., OIB 85648097232</item>
    </derivirana_varijabla>
  </DomainObject.Predmet.ProtuStrankaListNazivFormatedOIB>
  <DomainObject.Predmet.OstaliListFormated>
    <izvorni_sadrzaj>
      <item>Pamela Pandurić</item>
      <item>Mladen Marendić</item>
      <item>e-Oglasna</item>
      <item>Sudski registar Trgovačkog suda u Varaždinu</item>
      <item>ZOU Mladen Klasić i dr.</item>
    </izvorni_sadrzaj>
    <derivirana_varijabla naziv="DomainObject.Predmet.OstaliListFormated_1">
      <item>Pamela Pandurić</item>
      <item>Mladen Marendić</item>
      <item>e-Oglasna</item>
      <item>Sudski registar Trgovačkog suda u Varaždinu</item>
      <item>ZOU Mladen Klasić i dr.</item>
    </derivirana_varijabla>
  </DomainObject.Predmet.OstaliListFormated>
  <DomainObject.Predmet.OstaliListFormatedOIB>
    <izvorni_sadrzaj>
      <item>Pamela Pandurić, OIB 70549641511</item>
      <item>Mladen Marendić, OIB 16633553824</item>
      <item>e-Oglasna</item>
      <item>Sudski registar Trgovačkog suda u Varaždinu</item>
      <item>ZOU Mladen Klasić i dr.</item>
    </izvorni_sadrzaj>
    <derivirana_varijabla naziv="DomainObject.Predmet.OstaliListFormatedOIB_1">
      <item>Pamela Pandurić, OIB 70549641511</item>
      <item>Mladen Marendić, OIB 16633553824</item>
      <item>e-Oglasna</item>
      <item>Sudski registar Trgovačkog suda u Varaždinu</item>
      <item>ZOU Mladen Klasić i dr.</item>
    </derivirana_varijabla>
  </DomainObject.Predmet.OstaliListFormatedOIB>
  <DomainObject.Predmet.OstaliListFormatedWithAdress>
    <izvorni_sadrzaj>
      <item>Pamela Pandurić, Radnički Dol 62, 48260 Križevci</item>
      <item>Mladen Marendić, Trg Josipa Juraja Strossmayera 28, 48260 Križevci</item>
      <item>e-Oglasna</item>
      <item>Sudski registar Trgovačkog suda u Varaždinu, B.Radića 2, 42000 Varaždin</item>
      <item>ZOU Mladen Klasić i dr., Zakmardijeva 18, 48260 Križevci</item>
    </izvorni_sadrzaj>
    <derivirana_varijabla naziv="DomainObject.Predmet.OstaliListFormatedWithAdress_1">
      <item>Pamela Pandurić, Radnički Dol 62, 48260 Križevci</item>
      <item>Mladen Marendić, Trg Josipa Juraja Strossmayera 28, 48260 Križevci</item>
      <item>e-Oglasna</item>
      <item>Sudski registar Trgovačkog suda u Varaždinu, B.Radića 2, 42000 Varaždin</item>
      <item>ZOU Mladen Klasić i dr., Zakmardijeva 18, 48260 Križevci</item>
    </derivirana_varijabla>
  </DomainObject.Predmet.OstaliListFormatedWithAdress>
  <DomainObject.Predmet.OstaliListFormatedWithAdressOIB>
    <izvorni_sadrzaj>
      <item>Pamela Pandurić, OIB 70549641511, Radnički Dol 62, 48260 Križevci</item>
      <item>Mladen Marendić, OIB 16633553824, Trg Josipa Juraja Strossmayera 28, 48260 Križevci</item>
      <item>e-Oglasna</item>
      <item>Sudski registar Trgovačkog suda u Varaždinu, B.Radića 2, 42000 Varaždin</item>
      <item>ZOU Mladen Klasić i dr., Zakmardijeva 18, 48260 Križevci</item>
    </izvorni_sadrzaj>
    <derivirana_varijabla naziv="DomainObject.Predmet.OstaliListFormatedWithAdressOIB_1">
      <item>Pamela Pandurić, OIB 70549641511, Radnički Dol 62, 48260 Križevci</item>
      <item>Mladen Marendić, OIB 16633553824, Trg Josipa Juraja Strossmayera 28, 48260 Križevci</item>
      <item>e-Oglasna</item>
      <item>Sudski registar Trgovačkog suda u Varaždinu, B.Radića 2, 42000 Varaždin</item>
      <item>ZOU Mladen Klasić i dr., Zakmardijeva 18, 48260 Križevci</item>
    </derivirana_varijabla>
  </DomainObject.Predmet.OstaliListFormatedWithAdressOIB>
  <DomainObject.Predmet.OstaliListNazivFormated>
    <izvorni_sadrzaj>
      <item>Pamela Pandurić</item>
      <item>Mladen Marendić</item>
      <item>e-Oglasna</item>
      <item>Sudski registar Trgovačkog suda u Varaždinu</item>
      <item>ZOU Mladen Klasić i dr.</item>
    </izvorni_sadrzaj>
    <derivirana_varijabla naziv="DomainObject.Predmet.OstaliListNazivFormated_1">
      <item>Pamela Pandurić</item>
      <item>Mladen Marendić</item>
      <item>e-Oglasna</item>
      <item>Sudski registar Trgovačkog suda u Varaždinu</item>
      <item>ZOU Mladen Klasić i dr.</item>
    </derivirana_varijabla>
  </DomainObject.Predmet.OstaliListNazivFormated>
  <DomainObject.Predmet.OstaliListNazivFormatedOIB>
    <izvorni_sadrzaj>
      <item>Pamela Pandurić, OIB 70549641511</item>
      <item>Mladen Marendić, OIB 16633553824</item>
      <item>e-Oglasna</item>
      <item>Sudski registar Trgovačkog suda u Varaždinu</item>
      <item>ZOU Mladen Klasić i dr.</item>
    </izvorni_sadrzaj>
    <derivirana_varijabla naziv="DomainObject.Predmet.OstaliListNazivFormatedOIB_1">
      <item>Pamela Pandurić, OIB 70549641511</item>
      <item>Mladen Marendić, OIB 16633553824</item>
      <item>e-Oglasna</item>
      <item>Sudski registar Trgovačkog suda u Varaždinu</item>
      <item>ZOU Mladen Klasić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Stž-7/2018-4</izvorni_sadrzaj>
    <derivirana_varijabla naziv="DomainObject.PoslovniBrojDokumenta_1">Stž-7/2018-4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 MONDE turistička agencija i usluge, d.o.o.</izvorni_sadrzaj>
    <derivirana_varijabla naziv="DomainObject.Predmet.ProtustrankaIDrugi_1">LE MONDE turistička agencija i usluge,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LE MONDE turistička agencija i usluge, d.o.o., OIB 85648097232, Trg J.J. Strossmayera 28, 48260 Križevci</izvorni_sadrzaj>
    <derivirana_varijabla naziv="DomainObject.Predmet.ProtustrankaIDrugiAdressOIB_1">LE MONDE turistička agencija i usluge, d.o.o., OIB 85648097232, Trg J.J. Strossmayera 28,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 MONDE turistička agencija i usluge, d.o.o.</item>
      <item>Financijska agencija</item>
      <item>Pamela Pandurić</item>
      <item>Mladen Marendić</item>
      <item>e-Oglasna</item>
      <item>Sudski registar Trgovačkog suda u Varaždinu</item>
      <item>ZOU Mladen Klasić i dr.</item>
    </izvorni_sadrzaj>
    <derivirana_varijabla naziv="DomainObject.Predmet.SudioniciListNaziv_1">
      <item>LE MONDE turistička agencija i usluge, d.o.o.</item>
      <item>Financijska agencija</item>
      <item>Pamela Pandurić</item>
      <item>Mladen Marendić</item>
      <item>e-Oglasna</item>
      <item>Sudski registar Trgovačkog suda u Varaždinu</item>
      <item>ZOU Mladen Klasić i dr.</item>
    </derivirana_varijabla>
  </DomainObject.Predmet.SudioniciListNaziv>
  <DomainObject.Predmet.SudioniciListAdressOIB>
    <izvorni_sadrzaj>
      <item>LE MONDE turistička agencija i usluge, d.o.o., OIB 85648097232, Trg J.J. Strossmayera 28,48260 Križevci</item>
      <item>Financijska agencija, OIB 85821130368, Ulica grada Vukovara 70,10000 Zagreb</item>
      <item>Pamela Pandurić, OIB 70549641511, Radnički Dol 62,48260 Križevci</item>
      <item>Mladen Marendić, OIB 16633553824, Trg Josipa Juraja Strossmayera 28,48260 Križevci</item>
      <item>e-Oglasna</item>
      <item>Sudski registar Trgovačkog suda u Varaždinu, B.Radića 2,42000 Varaždin</item>
      <item>ZOU Mladen Klasić i dr., Zakmardijeva 18,48260 Križevci</item>
    </izvorni_sadrzaj>
    <derivirana_varijabla naziv="DomainObject.Predmet.SudioniciListAdressOIB_1">
      <item>LE MONDE turistička agencija i usluge, d.o.o., OIB 85648097232, Trg J.J. Strossmayera 28,48260 Križevci</item>
      <item>Financijska agencija, OIB 85821130368, Ulica grada Vukovara 70,10000 Zagreb</item>
      <item>Pamela Pandurić, OIB 70549641511, Radnički Dol 62,48260 Križevci</item>
      <item>Mladen Marendić, OIB 16633553824, Trg Josipa Juraja Strossmayera 28,48260 Križevci</item>
      <item>e-Oglasna</item>
      <item>Sudski registar Trgovačkog suda u Varaždinu, B.Radića 2,42000 Varaždin</item>
      <item>ZOU Mladen Klasić i dr., Zakmardijeva 18,48260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St-300/2018</izvorni_sadrzaj>
    <derivirana_varijabla naziv="DomainObject.Predmet.OznakaNizestupanjskogPredmeta_1">St-300/2018</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A95CA-1763-4D69-A3EF-8E468904F1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460</properties:Words>
  <properties:Characters>2384</properties:Characters>
  <properties:Lines>82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2018-12-05T11:50:00Z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Stž-7/2018-4 / Odluka - Rješenje - preinačeno prvostupanjsko rješenje (odluka_Stž-7_2018-4.docx)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