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6f02" w14:paraId="e616f02" w:rsidRDefault="00A23510" w:rsidP="005D7BF8" w:rsidR="00A2351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510" w:rsidP="005D7BF8" w:rsidR="00A23510" w:rsidRPr="00A23510">
      <w:pPr>
        <w:pStyle w:val="Bezproreda"/>
        <w:jc w:val="both"/>
        <w:rPr>
          <w:rFonts w:hAnsi="Times New Roman" w:ascii="Times New Roman"/>
          <w:b w:val="false"/>
        </w:rPr>
      </w:pPr>
      <w:r w:rsidRPr="00A23510">
        <w:rPr>
          <w:rFonts w:eastAsia="MS Mincho" w:hAnsi="Times New Roman" w:ascii="Times New Roman"/>
          <w:b w:val="false"/>
        </w:rPr>
        <w:t xml:space="preserve">   REPUBLIKA HRVATSKA</w:t>
      </w:r>
    </w:p>
    <w:p w:rsidRDefault="00A23510" w:rsidP="005D7BF8" w:rsidR="00A23510" w:rsidRPr="00A23510">
      <w:pPr>
        <w:pStyle w:val="Bezproreda"/>
        <w:jc w:val="both"/>
        <w:rPr>
          <w:rFonts w:hAnsi="Times New Roman" w:ascii="Times New Roman"/>
          <w:b w:val="false"/>
        </w:rPr>
      </w:pPr>
      <w:r w:rsidRPr="00A23510">
        <w:rPr>
          <w:rFonts w:eastAsia="MS Mincho" w:hAnsi="Times New Roman" w:ascii="Times New Roman"/>
          <w:b w:val="false"/>
        </w:rPr>
        <w:t>TRGOVAČKI SUD U RIJECI</w:t>
      </w:r>
    </w:p>
    <w:p w:rsidRDefault="00A23510" w:rsidP="005D7BF8" w:rsidR="00A23510" w:rsidRPr="00A23510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2351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561E60">
        <w:t xml:space="preserve">FINANCIJSKE AGENCIJE Rijeka, F. Kurelca 8 </w:t>
      </w:r>
      <w:r w:rsidRPr="00663E4D">
        <w:t xml:space="preserve">za otvaranje stečajnog postupka nad dužnikom trgovačkim društvom </w:t>
      </w:r>
      <w:r w:rsidR="00FE4028" w:rsidRPr="00FE4028">
        <w:rPr>
          <w:b/>
        </w:rPr>
        <w:t>SPEKTAR društvo s ograničenom odgovornošću za trgovinu, Rijeka, Ružićeva 19, OIB 46878802745</w:t>
      </w:r>
      <w:r w:rsidR="00256219" w:rsidRPr="00233769">
        <w:rPr>
          <w:b/>
        </w:rPr>
        <w:t xml:space="preserve">, </w:t>
      </w:r>
      <w:r w:rsidR="00256219">
        <w:t xml:space="preserve">dana </w:t>
      </w:r>
      <w:r w:rsidR="00FE4028">
        <w:t>14. rujna</w:t>
      </w:r>
      <w:r w:rsidR="00D96627">
        <w:t xml:space="preserve"> </w:t>
      </w:r>
      <w:r w:rsidR="00561E60">
        <w:t>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FE4028" w:rsidR="004D44CF" w:rsidRPr="00256219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FE4028" w:rsidRPr="00FE4028">
        <w:rPr>
          <w:b/>
        </w:rPr>
        <w:t>SPEKTAR društvo s ograničenom odgovornošću za trgovinu, Rijeka, Ružićeva 19, OIB 46878802745</w:t>
      </w:r>
      <w:r w:rsidR="00256219">
        <w:rPr>
          <w:b/>
        </w:rPr>
        <w:t>.</w:t>
      </w:r>
    </w:p>
    <w:p w:rsidRDefault="00256219" w:rsidP="00256219" w:rsidR="00256219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FE4028">
        <w:t>14. rujna</w:t>
      </w:r>
      <w:r w:rsidR="0013152B">
        <w:t xml:space="preserve"> </w:t>
      </w:r>
      <w:r w:rsidR="00561E60">
        <w:t>2017</w:t>
      </w:r>
      <w:r w:rsidRPr="00914E92">
        <w:t xml:space="preserve">. godine u </w:t>
      </w:r>
      <w:r w:rsidR="00A963A7">
        <w:t>1</w:t>
      </w:r>
      <w:r w:rsidR="00FE4028">
        <w:t>5</w:t>
      </w:r>
      <w:r w:rsidRPr="00914E92">
        <w:t xml:space="preserve"> sati i </w:t>
      </w:r>
      <w:r w:rsidR="00EA3C32">
        <w:t>05</w:t>
      </w:r>
      <w:r w:rsidRPr="00914E92">
        <w:t xml:space="preserve"> minuta, kada je ovo rješenje objavljeno na mrežnoj stranici e-Oglasna ploča sud</w:t>
      </w:r>
      <w:r w:rsidR="00525F3C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FE4028">
      <w:pPr>
        <w:pStyle w:val="Odlomakpopisa"/>
        <w:numPr>
          <w:ilvl w:val="0"/>
          <w:numId w:val="1"/>
        </w:numPr>
        <w:jc w:val="both"/>
      </w:pPr>
      <w:r w:rsidRPr="007E04FC">
        <w:t xml:space="preserve">Za stečajnog upravitelja imenuje </w:t>
      </w:r>
      <w:r w:rsidR="00B119C9">
        <w:t>se</w:t>
      </w:r>
      <w:r w:rsidR="0013152B">
        <w:t xml:space="preserve"> </w:t>
      </w:r>
      <w:r w:rsidR="00FE4028">
        <w:t xml:space="preserve">Ivor </w:t>
      </w:r>
      <w:r w:rsidR="00FE4028" w:rsidRPr="00FE4028">
        <w:t>Pliskovac, Rijeka, Ive Marinkovića 2, OIB 33771945074</w:t>
      </w:r>
      <w:r w:rsidR="002D0963" w:rsidRPr="00FE4028">
        <w:t>.</w:t>
      </w:r>
      <w:r w:rsidRPr="00FE4028">
        <w:t xml:space="preserve"> </w:t>
      </w:r>
    </w:p>
    <w:p w:rsidRDefault="001733E3" w:rsidP="001733E3" w:rsidR="001733E3">
      <w:pPr>
        <w:pStyle w:val="Odlomakpopisa"/>
      </w:pPr>
    </w:p>
    <w:p w:rsidRDefault="00034EB5" w:rsidP="0013152B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FE4028">
        <w:t>Ivoru Pliskovac, Rijeka, Ive Marinkovića 1</w:t>
      </w:r>
      <w:r w:rsidR="00561E6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034EB5" w:rsidRPr="007E04FC">
      <w:pPr>
        <w:jc w:val="both"/>
      </w:pPr>
      <w:r>
        <w:tab/>
      </w:r>
      <w:r w:rsidR="00034EB5" w:rsidRPr="007E04FC">
        <w:t xml:space="preserve">Ako se prijavljuju tražbine o kojima se vodi parnica, u prijavi treba navesti </w:t>
      </w:r>
      <w:r w:rsidR="00CC46C1">
        <w:t>s</w:t>
      </w:r>
      <w:r w:rsidR="00034EB5" w:rsidRPr="007E04FC">
        <w:t>ud pred kojim se vodi parnica s naznakom broja spisa.</w:t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FE4028">
        <w:t>1515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2B04A4" w:rsidP="002B04A4" w:rsidR="002B04A4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lastRenderedPageBreak/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FE4028" w:rsidR="00A963A7" w:rsidRPr="00A963A7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13152B">
        <w:t xml:space="preserve"> i Općinskom sudu u Rijeci, Zemljišnoknjižnom odjelu </w:t>
      </w:r>
      <w:r w:rsidR="00FE4028">
        <w:t>Rijeka</w:t>
      </w:r>
      <w:r w:rsidR="0013152B">
        <w:t xml:space="preserve">, </w:t>
      </w:r>
      <w:r w:rsidR="0004280A">
        <w:t>te se određuje upis zabilježbe otvaranja stečajnog postupka na</w:t>
      </w:r>
      <w:r w:rsidR="00561E60">
        <w:t xml:space="preserve"> nekretnini</w:t>
      </w:r>
      <w:r w:rsidR="00C1087D">
        <w:t xml:space="preserve"> </w:t>
      </w:r>
      <w:r w:rsidR="0004280A">
        <w:t>dužnik</w:t>
      </w:r>
      <w:r w:rsidR="00C1087D">
        <w:t xml:space="preserve">a </w:t>
      </w:r>
      <w:r w:rsidR="00FE4028" w:rsidRPr="00FE4028">
        <w:rPr>
          <w:b/>
        </w:rPr>
        <w:t>SPEKTAR društvo s ograničenom odgovornošću za trgovinu, Rijeka, Ružićeva 19, OIB 46878802745</w:t>
      </w:r>
    </w:p>
    <w:p w:rsidRDefault="00A963A7" w:rsidP="00A963A7" w:rsidR="00FE4028">
      <w:pPr>
        <w:pStyle w:val="Odlomakpopisa"/>
        <w:tabs>
          <w:tab w:pos="1134" w:val="left"/>
        </w:tabs>
      </w:pPr>
      <w:r>
        <w:tab/>
      </w:r>
      <w:r w:rsidR="00FE4028">
        <w:t>134</w:t>
      </w:r>
      <w:r>
        <w:t xml:space="preserve">. suvlasnički dio: </w:t>
      </w:r>
      <w:r w:rsidR="00FE4028">
        <w:t>181/100000, upisano u zk.ul 1633, k.o. Podvežica;</w:t>
      </w:r>
    </w:p>
    <w:p w:rsidRDefault="00FE4028" w:rsidP="00A963A7" w:rsidR="00FE4028">
      <w:pPr>
        <w:pStyle w:val="Odlomakpopisa"/>
        <w:tabs>
          <w:tab w:pos="1134" w:val="left"/>
        </w:tabs>
      </w:pPr>
      <w:r>
        <w:tab/>
        <w:t xml:space="preserve">169. suvlasnički dio: 1217/100000, etažno vlasništvo E-169, garaža na terasi </w:t>
      </w:r>
      <w:r>
        <w:tab/>
        <w:t xml:space="preserve">građevine koja se sastoji od jedne prostorije, ukupne površine 885,98 m2, u </w:t>
      </w:r>
      <w:r>
        <w:tab/>
        <w:t xml:space="preserve">diobenom elaboratu u dijelu koji se odnosi na terasu označenu bijelom bojom i </w:t>
      </w:r>
      <w:r>
        <w:tab/>
        <w:t>oznakom T što odgovara suvlasništvom dijelu 1217/100000,</w:t>
      </w:r>
    </w:p>
    <w:p w:rsidRDefault="00FE4028" w:rsidP="00A963A7" w:rsidR="00FE4028">
      <w:pPr>
        <w:pStyle w:val="Odlomakpopisa"/>
        <w:tabs>
          <w:tab w:pos="1134" w:val="left"/>
        </w:tabs>
      </w:pPr>
      <w:r>
        <w:tab/>
        <w:t>402/200000 dijela nekretnine upisane u zk.ul. 2115, k.o. Podvežica</w:t>
      </w:r>
    </w:p>
    <w:p w:rsidRDefault="00FE4028" w:rsidP="00A963A7" w:rsidR="00A963A7">
      <w:pPr>
        <w:pStyle w:val="Odlomakpopisa"/>
        <w:tabs>
          <w:tab w:pos="1134" w:val="left"/>
        </w:tabs>
      </w:pPr>
      <w:r>
        <w:tab/>
        <w:t>132. suvlasnički dio 181/100000, upisano u zk.ul.2124, k.o. Podvežica</w:t>
      </w:r>
    </w:p>
    <w:p w:rsidRDefault="00FE4028" w:rsidP="00FE4028" w:rsidR="00561E60" w:rsidRPr="00FE4028">
      <w:pPr>
        <w:pStyle w:val="Odlomakpopisa"/>
        <w:jc w:val="both"/>
      </w:pPr>
      <w:r>
        <w:t xml:space="preserve">        </w:t>
      </w:r>
      <w:r w:rsidRPr="00FE4028">
        <w:t>k.č.br. 4124/1, 4124/5, upisana u zk.ul. 2357, k.o. Kraljevica</w:t>
      </w:r>
    </w:p>
    <w:p w:rsidRDefault="00FE4028" w:rsidP="00FE4028" w:rsidR="00FE4028">
      <w:pPr>
        <w:pStyle w:val="Odlomakpopisa"/>
        <w:jc w:val="both"/>
      </w:pPr>
      <w:r>
        <w:t xml:space="preserve">        </w:t>
      </w:r>
      <w:r w:rsidRPr="00FE4028">
        <w:t>k.č.br. 4112, upisana u zk.ul.</w:t>
      </w:r>
      <w:r w:rsidR="004407CF">
        <w:t>2319, k.o. Kraljevica</w:t>
      </w:r>
    </w:p>
    <w:p w:rsidRDefault="004407CF" w:rsidP="004407CF" w:rsidR="004407CF">
      <w:pPr>
        <w:pStyle w:val="Odlomakpopisa"/>
        <w:ind w:left="1134"/>
        <w:jc w:val="both"/>
      </w:pPr>
      <w:r>
        <w:t xml:space="preserve"> 6. suvlasnički dio s neodređenim omjerom etažno vlasništvo E-6, poslovni        prostor broj 2, površine 329,36 m2, upisano u zk.ul. 2603, k.o. Trsat – Sušak.</w:t>
      </w:r>
    </w:p>
    <w:p w:rsidRDefault="004407CF" w:rsidP="00FE4028" w:rsidR="00FE4028" w:rsidRPr="00FE4028">
      <w:pPr>
        <w:pStyle w:val="Odlomakpopisa"/>
        <w:jc w:val="both"/>
      </w:pPr>
      <w:r>
        <w:tab/>
      </w:r>
    </w:p>
    <w:p w:rsidRDefault="001733E3" w:rsidP="00CC46C1" w:rsidR="00034EB5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CC46C1" w:rsidP="00CC46C1" w:rsidR="00CC46C1">
      <w:pPr>
        <w:pStyle w:val="Odlomakpopisa"/>
        <w:ind w:left="1080"/>
        <w:jc w:val="both"/>
      </w:pPr>
    </w:p>
    <w:p w:rsidRDefault="004407CF" w:rsidP="00561E60" w:rsidR="00034EB5" w:rsidRPr="00BF504C">
      <w:pPr>
        <w:pStyle w:val="Odlomakpopisa"/>
        <w:ind w:left="1440"/>
        <w:jc w:val="center"/>
        <w:rPr>
          <w:b/>
        </w:rPr>
      </w:pPr>
      <w:r>
        <w:rPr>
          <w:b/>
        </w:rPr>
        <w:t>05. prosinca</w:t>
      </w:r>
      <w:r w:rsidR="00730271" w:rsidRPr="00BF504C">
        <w:rPr>
          <w:b/>
        </w:rPr>
        <w:t xml:space="preserve"> 201</w:t>
      </w:r>
      <w:r w:rsidR="00BF504C" w:rsidRPr="00BF504C">
        <w:rPr>
          <w:b/>
        </w:rPr>
        <w:t>7.</w:t>
      </w:r>
      <w:r w:rsidR="0072748A" w:rsidRPr="00BF504C">
        <w:rPr>
          <w:b/>
        </w:rPr>
        <w:t xml:space="preserve"> </w:t>
      </w:r>
      <w:r w:rsidR="00730271" w:rsidRPr="00BF504C">
        <w:rPr>
          <w:b/>
        </w:rPr>
        <w:t>g</w:t>
      </w:r>
      <w:r w:rsidR="0072748A" w:rsidRPr="00BF504C">
        <w:rPr>
          <w:b/>
        </w:rPr>
        <w:t>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:00 sati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</w:t>
      </w:r>
      <w:r w:rsidR="00561E60">
        <w:rPr>
          <w:b/>
        </w:rPr>
        <w:t xml:space="preserve">  </w:t>
      </w:r>
      <w:r w:rsidR="000F391A">
        <w:rPr>
          <w:b/>
        </w:rPr>
        <w:t xml:space="preserve">  </w:t>
      </w:r>
      <w:r w:rsidR="00F864A0">
        <w:rPr>
          <w:b/>
        </w:rPr>
        <w:t xml:space="preserve">    </w:t>
      </w:r>
      <w:r w:rsidR="000F391A">
        <w:rPr>
          <w:b/>
        </w:rPr>
        <w:t xml:space="preserve"> </w:t>
      </w:r>
      <w:r w:rsidR="00EF3E04">
        <w:rPr>
          <w:b/>
        </w:rPr>
        <w:t xml:space="preserve">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</w:t>
      </w:r>
      <w:r w:rsidR="00EF3E04">
        <w:rPr>
          <w:b/>
        </w:rPr>
        <w:t xml:space="preserve"> </w:t>
      </w:r>
      <w:r w:rsidR="000F391A">
        <w:rPr>
          <w:b/>
        </w:rPr>
        <w:t xml:space="preserve">   </w:t>
      </w:r>
      <w:r w:rsidR="00F864A0">
        <w:rPr>
          <w:b/>
        </w:rPr>
        <w:t xml:space="preserve">      </w:t>
      </w:r>
      <w:r w:rsidR="00034EB5" w:rsidRPr="00DA639A">
        <w:rPr>
          <w:b/>
        </w:rPr>
        <w:t>Zadarska 1 i 3</w:t>
      </w:r>
    </w:p>
    <w:p w:rsidRDefault="00F864A0" w:rsidP="00F864A0" w:rsidR="00750D69">
      <w:pPr>
        <w:ind w:firstLine="708"/>
        <w:jc w:val="center"/>
      </w:pPr>
      <w:r>
        <w:rPr>
          <w:b/>
        </w:rPr>
        <w:t xml:space="preserve">    </w:t>
      </w:r>
      <w:r w:rsidRPr="00DA639A">
        <w:rPr>
          <w:b/>
        </w:rPr>
        <w:t>sudnica broj 2, I. kat</w:t>
      </w:r>
    </w:p>
    <w:p w:rsidRDefault="00F864A0" w:rsidP="0011557F" w:rsidR="001733E3">
      <w:pPr>
        <w:ind w:firstLine="708"/>
        <w:jc w:val="both"/>
      </w:pPr>
      <w:r>
        <w:t xml:space="preserve">     </w:t>
      </w:r>
      <w:r w:rsidR="00750D69">
        <w:t xml:space="preserve">  </w:t>
      </w:r>
      <w:r>
        <w:t>R</w:t>
      </w:r>
      <w:r w:rsidR="00034EB5" w:rsidRPr="007E04FC">
        <w:t>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C46C1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</w:t>
      </w:r>
      <w:r w:rsidR="0013152B">
        <w:t>ov</w:t>
      </w:r>
      <w:r w:rsidR="007A2A7E">
        <w:t xml:space="preserve">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CC46C1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C46C1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CC46C1" w:rsidP="00671171" w:rsidR="00CC46C1">
      <w:pPr>
        <w:ind w:left="720"/>
        <w:jc w:val="center"/>
        <w:rPr>
          <w:b/>
        </w:rPr>
      </w:pPr>
    </w:p>
    <w:p w:rsidRDefault="004407CF" w:rsidP="00F864A0" w:rsidR="00034EB5" w:rsidRPr="007E04FC">
      <w:pPr>
        <w:ind w:left="720"/>
        <w:jc w:val="center"/>
        <w:rPr>
          <w:b/>
        </w:rPr>
      </w:pPr>
      <w:r>
        <w:rPr>
          <w:b/>
        </w:rPr>
        <w:t>05. prosinca</w:t>
      </w:r>
      <w:r w:rsidR="00730271" w:rsidRPr="00671171">
        <w:rPr>
          <w:b/>
        </w:rPr>
        <w:t xml:space="preserve"> 201</w:t>
      </w:r>
      <w:r w:rsidR="00BF504C" w:rsidRPr="00671171">
        <w:rPr>
          <w:b/>
        </w:rPr>
        <w:t>7</w:t>
      </w:r>
      <w:r w:rsidR="00034EB5" w:rsidRPr="00671171">
        <w:rPr>
          <w:b/>
        </w:rPr>
        <w:t>.</w:t>
      </w:r>
      <w:r w:rsidR="0072748A" w:rsidRPr="00671171">
        <w:rPr>
          <w:b/>
        </w:rPr>
        <w:t xml:space="preserve"> godine</w:t>
      </w:r>
      <w:r w:rsidR="00034EB5" w:rsidRPr="00671171">
        <w:rPr>
          <w:b/>
        </w:rPr>
        <w:t xml:space="preserve"> u </w:t>
      </w:r>
      <w:r w:rsidR="00287A13" w:rsidRPr="00671171">
        <w:rPr>
          <w:b/>
        </w:rPr>
        <w:t>10</w:t>
      </w:r>
      <w:r w:rsidR="00034EB5" w:rsidRPr="00671171">
        <w:rPr>
          <w:b/>
        </w:rPr>
        <w:t>:30 sati</w:t>
      </w:r>
      <w:r w:rsidR="00561E60">
        <w:rPr>
          <w:b/>
        </w:rPr>
        <w:t xml:space="preserve">     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 </w:t>
      </w:r>
      <w:r>
        <w:rPr>
          <w:b/>
        </w:rPr>
        <w:t xml:space="preserve">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</w:t>
      </w:r>
      <w:r w:rsidR="00034EB5" w:rsidRPr="007E04FC">
        <w:rPr>
          <w:b/>
        </w:rPr>
        <w:t>Zadarska 1 i 3</w:t>
      </w:r>
    </w:p>
    <w:p w:rsidRDefault="00EF3E04" w:rsidP="00B119C9" w:rsidR="002D7C69" w:rsidRPr="00B119C9">
      <w:pPr>
        <w:jc w:val="center"/>
        <w:rPr>
          <w:b/>
        </w:rPr>
      </w:pPr>
      <w:r>
        <w:rPr>
          <w:b/>
        </w:rPr>
        <w:t xml:space="preserve">     </w:t>
      </w:r>
      <w:r w:rsidR="00F864A0" w:rsidRPr="007E04FC">
        <w:rPr>
          <w:b/>
        </w:rPr>
        <w:t>sudnica broj 2,  I</w:t>
      </w:r>
      <w:r w:rsidR="00F864A0">
        <w:rPr>
          <w:b/>
        </w:rPr>
        <w:t>.</w:t>
      </w:r>
      <w:r w:rsidR="00B119C9">
        <w:rPr>
          <w:b/>
        </w:rPr>
        <w:t xml:space="preserve"> kat</w:t>
      </w:r>
    </w:p>
    <w:p w:rsidRDefault="00355B16" w:rsidP="00034EB5" w:rsidR="00355B16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D32041" w:rsidP="00034EB5" w:rsidR="00D32041" w:rsidRPr="001733E3">
      <w:pPr>
        <w:jc w:val="center"/>
        <w:rPr>
          <w:b/>
        </w:rPr>
      </w:pPr>
    </w:p>
    <w:p w:rsidRDefault="00D96D70" w:rsidP="00D96D70" w:rsidR="00D96D70">
      <w:pPr>
        <w:ind w:firstLine="708"/>
        <w:jc w:val="both"/>
      </w:pPr>
      <w:r>
        <w:t xml:space="preserve">Financijska agencija, Regionalni centar Rijeka podnijela je ovome sudu 04. studenoga 2016. godine prijedlog za otvaranje stečajnog postupka nad dužnikom SPEKTAR društvo s ograničenom odgovornošću za trgovinu, Rijeka, Ružićeva 19, OIB 46878802745 (dalje: dužnik) temeljem čl.110. st.1. Stečajnog zakona (Narodne novine, br. 71/15, dalje: SZ-a). </w:t>
      </w:r>
    </w:p>
    <w:p w:rsidRDefault="00D96D70" w:rsidP="00D96D70" w:rsidR="00D96D70">
      <w:pPr>
        <w:ind w:firstLine="708"/>
        <w:jc w:val="both"/>
      </w:pPr>
      <w:r>
        <w:lastRenderedPageBreak/>
        <w:t xml:space="preserve">Predlagatelj je u prijedlogu naveo da dužnik na dan 01. srpnja 2016. godine u Očevidniku redoslijeda osnova za plaćanje u neprekinutom razdoblju od 120 dana ima evidentirane neizvršene osnove za plaćanje u ukupnom iznosu od 847.646,95 kn u koji iznos je uračunata i kamata i naknada Financijske agencije za provedbe ovrhe, da dužnik ima jednog zaposlenika, te dostavila potvrdu o neizvršenim osnovama za plaćanje iz koje proizlazi da dužnik na dan 28. prosinca 2016. godine ima evidentirane neizvršene osnove za plaćanje u neprekinutom razdoblju od 299 dana, zbog čega je kod dužnika ostvarena zakonska predmnijeva iz čl.6. st.2. SZ-a. </w:t>
      </w:r>
    </w:p>
    <w:p w:rsidRDefault="00D96D70" w:rsidP="00D96D70" w:rsidR="00D96D70">
      <w:pPr>
        <w:ind w:firstLine="708"/>
        <w:jc w:val="both"/>
      </w:pPr>
      <w:r>
        <w:t xml:space="preserve">Rješenjem od 18. siječnja 2017. godine pokrenut je prethodni postupak radi utvrđivanja pretpostavki za otvaranje stečajnog postupka nad dužnikom i imenovan privremeni stečajni upravitelj,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SZ-a).  </w:t>
      </w:r>
    </w:p>
    <w:p w:rsidRDefault="00D96D70" w:rsidP="00D96D70" w:rsidR="00D96D70">
      <w:pPr>
        <w:ind w:firstLine="708"/>
        <w:jc w:val="both"/>
      </w:pPr>
      <w:r>
        <w:t xml:space="preserve">U prethodnom postupku privremeni stečajni upravitelj je prema bilanci dužnika na dan 18. siječnja 2017. godine utvrdio da dužnik ima iskazanu dugotrajnu materijalnu imovinu u visini od 4.290.738,00 kn, te kratkotrajnu imovinu u visini 2.148.972,00 kn od čega zalihe robe u visini 1.950.691,00 kn, potraživanja od kupaca u iznosu 197.155,00 kn i novca u blagajni 1.126,00 kn. </w:t>
      </w:r>
    </w:p>
    <w:p w:rsidRDefault="00D96D70" w:rsidP="00D96D70" w:rsidR="00D96D70">
      <w:pPr>
        <w:ind w:firstLine="708"/>
        <w:jc w:val="both"/>
      </w:pPr>
      <w:r>
        <w:t>U prethodnom postupku privremeni stečajni upravitelj nije utvrdio stvarno stanje zaliha u skladištu.</w:t>
      </w:r>
    </w:p>
    <w:p w:rsidRDefault="00D96D70" w:rsidP="00D96D70" w:rsidR="00D96D70">
      <w:pPr>
        <w:ind w:firstLine="708"/>
        <w:jc w:val="both"/>
      </w:pPr>
      <w:r>
        <w:t xml:space="preserve">Dužnik u vlasništvu ima nekretnine upisane u zemljišnim knjigama Općinskog suda u Rijeci: </w:t>
      </w:r>
    </w:p>
    <w:p w:rsidRDefault="00D96D70" w:rsidP="00D96D70" w:rsidR="00D96D70">
      <w:pPr>
        <w:ind w:firstLine="708"/>
        <w:jc w:val="both"/>
      </w:pPr>
      <w:r>
        <w:t>- k.o. Kraljevica, zk.ul. 2319 i 2357</w:t>
      </w:r>
    </w:p>
    <w:p w:rsidRDefault="00D96D70" w:rsidP="00D96D70" w:rsidR="00D96D70">
      <w:pPr>
        <w:ind w:firstLine="708"/>
        <w:jc w:val="both"/>
      </w:pPr>
      <w:r>
        <w:t>- k.o. Podvežica, zk.ul. 1633, 2115 (etaže:169, 119, 27, 172, 168, 152, 2 174, 67, 118, 155), 2123, 2124 i 2125</w:t>
      </w:r>
    </w:p>
    <w:p w:rsidRDefault="00D96D70" w:rsidP="00D96D70" w:rsidR="00D96D70">
      <w:pPr>
        <w:ind w:firstLine="708"/>
        <w:jc w:val="both"/>
      </w:pPr>
      <w:r>
        <w:t>- k.o. Trsat Sušak, zk.ul. 2603</w:t>
      </w:r>
    </w:p>
    <w:p w:rsidRDefault="00D96D70" w:rsidP="00D96D70" w:rsidR="00D96D70">
      <w:pPr>
        <w:ind w:firstLine="708"/>
        <w:jc w:val="both"/>
      </w:pPr>
      <w:r>
        <w:t xml:space="preserve">Na predmetnim nekretninama u tijeku je ovršni postupak pri Općinskom sudu u Rijeci, koji se vodi pod posl. brojem Ovr-3499/12. </w:t>
      </w:r>
    </w:p>
    <w:p w:rsidRDefault="00D96D70" w:rsidP="00D96D70" w:rsidR="00D96D70">
      <w:pPr>
        <w:ind w:firstLine="708"/>
        <w:jc w:val="both"/>
      </w:pPr>
      <w:r>
        <w:t xml:space="preserve">Nadalje, u prethodnom postupku utvrđeno je da je dužnik vlasnik tri motorna vozila koja su odjavljena i na kojima je evidentirana zabrana otuđenja. Dužnik je dioničar Croatia banke, s vlasništvom 265 dionica serije A1 nominalne vrijednosti 53.000,00 kn. </w:t>
      </w:r>
    </w:p>
    <w:p w:rsidRDefault="00D96D70" w:rsidP="00D96D70" w:rsidR="00D96D70">
      <w:pPr>
        <w:ind w:firstLine="708"/>
        <w:jc w:val="both"/>
      </w:pPr>
      <w:r>
        <w:t xml:space="preserve">Dužnik ima novčane tražbine prema trećim osobama, na temelju financijske dokumentacije i popisa imovine u iznosu 197.155,00 kn od čijeg iznosa se iznos od 137.908,00 kn odnosi na potraživanja nastala u 2013. godini, dok se ostala potraživanja odnose na 2014-2017. godinu. </w:t>
      </w:r>
    </w:p>
    <w:p w:rsidRDefault="00D96D70" w:rsidP="00016CA4" w:rsidR="00D96D70">
      <w:pPr>
        <w:jc w:val="both"/>
      </w:pPr>
      <w:r w:rsidRPr="00D96D70">
        <w:tab/>
        <w:t>Do završetka prethodnog postupka kod dužnika je utvrđeno postojanje stečajnog razloga, nesposobnost za plaćanje iz čl.</w:t>
      </w:r>
      <w:r>
        <w:t>5</w:t>
      </w:r>
      <w:r w:rsidRPr="00D96D70">
        <w:t>. SZ-a.</w:t>
      </w:r>
    </w:p>
    <w:p w:rsidRDefault="00D96D70" w:rsidP="00016CA4" w:rsidR="00D96D70" w:rsidRPr="00D96D70">
      <w:pPr>
        <w:jc w:val="both"/>
      </w:pPr>
      <w:r>
        <w:tab/>
        <w:t xml:space="preserve">Naime, prema podacima Financijske agencije dužnik na dan 01. rujna 2017. godine u </w:t>
      </w:r>
      <w:r w:rsidRPr="00316B15">
        <w:t>Očevidniku redoslijeda osnova za plaćanje</w:t>
      </w:r>
      <w:r>
        <w:t xml:space="preserve"> ima</w:t>
      </w:r>
      <w:r w:rsidRPr="00316B15">
        <w:t xml:space="preserve"> </w:t>
      </w:r>
      <w:r>
        <w:t xml:space="preserve">evidentirane </w:t>
      </w:r>
      <w:r w:rsidRPr="00316B15">
        <w:t>neizvršene osnove za plaćanje</w:t>
      </w:r>
      <w:r>
        <w:t xml:space="preserve"> u neprekinutom razdoblju od 546 dana u ukupnom iznosu 880.646,39 kn. </w:t>
      </w:r>
    </w:p>
    <w:p w:rsidRDefault="00D32731" w:rsidP="00D96D70" w:rsidR="00D32731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553B75" w:rsidP="0004280A" w:rsidR="00553B75">
      <w:pPr>
        <w:ind w:firstLine="708"/>
        <w:jc w:val="both"/>
        <w:rPr>
          <w:bCs/>
        </w:rPr>
      </w:pPr>
      <w:r>
        <w:rPr>
          <w:bCs/>
        </w:rPr>
        <w:t xml:space="preserve">Prema čl.6. st.2. SZ-a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  <w:r>
        <w:rPr>
          <w:bCs/>
        </w:rPr>
        <w:tab/>
      </w:r>
    </w:p>
    <w:p w:rsidRDefault="00D96D70" w:rsidP="0004280A" w:rsidR="00D96D70" w:rsidRPr="0004280A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U prethodnom postupku sud je odbio odobriti </w:t>
      </w:r>
      <w:r w:rsidR="001D1764">
        <w:rPr>
          <w:bCs/>
        </w:rPr>
        <w:t>pristupanje dugu</w:t>
      </w:r>
      <w:r>
        <w:rPr>
          <w:bCs/>
        </w:rPr>
        <w:t xml:space="preserve"> </w:t>
      </w:r>
      <w:r w:rsidR="001D1764">
        <w:rPr>
          <w:bCs/>
        </w:rPr>
        <w:t xml:space="preserve">stečajnog dužnika </w:t>
      </w:r>
      <w:r>
        <w:rPr>
          <w:bCs/>
        </w:rPr>
        <w:t xml:space="preserve">budući </w:t>
      </w:r>
      <w:r w:rsidR="001D1764">
        <w:rPr>
          <w:bCs/>
        </w:rPr>
        <w:t xml:space="preserve">treće osobe </w:t>
      </w:r>
      <w:r>
        <w:rPr>
          <w:bCs/>
        </w:rPr>
        <w:t>nisu pružil</w:t>
      </w:r>
      <w:r w:rsidR="001D1764">
        <w:rPr>
          <w:bCs/>
        </w:rPr>
        <w:t>e</w:t>
      </w:r>
      <w:r>
        <w:rPr>
          <w:bCs/>
        </w:rPr>
        <w:t xml:space="preserve"> dostatne garancije da kao solidarni dužnici mogu u kratkom vremenu od 60 dana podmiriti dužnikove obveze.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otvaranje stečajnog postupka iz čl.</w:t>
      </w:r>
      <w:r w:rsidR="00230B2A">
        <w:rPr>
          <w:bCs/>
        </w:rPr>
        <w:t>6</w:t>
      </w:r>
      <w:r w:rsidRPr="0004280A">
        <w:rPr>
          <w:bCs/>
        </w:rPr>
        <w:t xml:space="preserve">. st.2. </w:t>
      </w:r>
      <w:r>
        <w:rPr>
          <w:bCs/>
        </w:rPr>
        <w:t>SZ-a</w:t>
      </w:r>
      <w:r w:rsidRPr="0004280A">
        <w:rPr>
          <w:bCs/>
        </w:rPr>
        <w:t xml:space="preserve">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233769">
        <w:rPr>
          <w:bCs/>
        </w:rPr>
        <w:t xml:space="preserve">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</w:t>
      </w:r>
      <w:r w:rsidR="0089786E">
        <w:rPr>
          <w:bCs/>
        </w:rPr>
        <w:t>8</w:t>
      </w:r>
      <w:r w:rsidR="00230B2A">
        <w:rPr>
          <w:bCs/>
        </w:rPr>
        <w:t>5</w:t>
      </w:r>
      <w:r>
        <w:rPr>
          <w:bCs/>
        </w:rPr>
        <w:t>. st.</w:t>
      </w:r>
      <w:r w:rsidR="00230B2A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>
      <w:pPr>
        <w:jc w:val="center"/>
      </w:pPr>
      <w:r w:rsidRPr="007E04FC">
        <w:t>U Rijeci,</w:t>
      </w:r>
      <w:r w:rsidR="00E97099" w:rsidRPr="007E04FC">
        <w:t xml:space="preserve"> </w:t>
      </w:r>
      <w:r w:rsidR="00D96D70">
        <w:t xml:space="preserve">14. rujna </w:t>
      </w:r>
      <w:r w:rsidR="00F43D94">
        <w:t>2017</w:t>
      </w:r>
      <w:r w:rsidR="00E97099" w:rsidRPr="007E04FC">
        <w:t>.</w:t>
      </w:r>
      <w:r w:rsidRPr="007E04FC">
        <w:t xml:space="preserve"> godine</w:t>
      </w:r>
    </w:p>
    <w:p w:rsidRDefault="000845F3" w:rsidP="00C76C87" w:rsidR="000845F3" w:rsidRPr="007E04FC">
      <w:pPr>
        <w:jc w:val="center"/>
      </w:pP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1A5F3A" w:rsidR="00712FEA">
      <w:pPr>
        <w:ind w:firstLine="708" w:left="1416"/>
        <w:jc w:val="right"/>
      </w:pPr>
      <w:r w:rsidRPr="007E04FC">
        <w:t xml:space="preserve">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A44BC6">
        <w:t xml:space="preserve"> </w:t>
      </w:r>
      <w:r w:rsidR="000845F3">
        <w:t xml:space="preserve"> </w:t>
      </w:r>
      <w:r w:rsidR="00712FEA">
        <w:t xml:space="preserve">  </w:t>
      </w:r>
    </w:p>
    <w:p w:rsidRDefault="001A3EF8" w:rsidP="00617E91" w:rsidR="001A3EF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89786E" w:rsidP="00034EB5" w:rsidR="00034EB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89786E" w:rsidP="0089786E" w:rsidR="0089786E">
      <w:pPr>
        <w:rPr>
          <w:b/>
          <w:sz w:val="20"/>
          <w:szCs w:val="22"/>
        </w:rPr>
      </w:pPr>
    </w:p>
    <w:p w:rsidRDefault="00230B2A" w:rsidP="0089786E" w:rsidR="00230B2A">
      <w:pPr>
        <w:rPr>
          <w:b/>
          <w:sz w:val="20"/>
          <w:szCs w:val="22"/>
        </w:rPr>
      </w:pPr>
    </w:p>
    <w:p w:rsidRDefault="00230B2A" w:rsidP="0089786E" w:rsidR="00230B2A">
      <w:pPr>
        <w:rPr>
          <w:b/>
          <w:sz w:val="20"/>
          <w:szCs w:val="22"/>
        </w:rPr>
      </w:pPr>
    </w:p>
    <w:p w:rsidRDefault="000845F3" w:rsidP="0089786E" w:rsidR="000845F3">
      <w:pPr>
        <w:rPr>
          <w:b/>
          <w:sz w:val="20"/>
          <w:szCs w:val="22"/>
        </w:rPr>
      </w:pPr>
    </w:p>
    <w:p w:rsidRDefault="002B04A4" w:rsidP="0089786E" w:rsidR="002B04A4">
      <w:pPr>
        <w:rPr>
          <w:b/>
          <w:sz w:val="20"/>
          <w:szCs w:val="22"/>
        </w:rPr>
      </w:pPr>
    </w:p>
    <w:p w:rsidRDefault="00230B2A" w:rsidP="0089786E" w:rsidR="00230B2A">
      <w:pPr>
        <w:rPr>
          <w:b/>
          <w:sz w:val="20"/>
          <w:szCs w:val="22"/>
        </w:rPr>
      </w:pPr>
    </w:p>
    <w:p w:rsidRDefault="00233769" w:rsidP="0089786E" w:rsidR="00233769" w:rsidRPr="000C7A85">
      <w:pPr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p</w:t>
      </w:r>
      <w:r>
        <w:rPr>
          <w:sz w:val="20"/>
          <w:szCs w:val="22"/>
        </w:rPr>
        <w:t xml:space="preserve">redlagatelju  </w:t>
      </w:r>
    </w:p>
    <w:p w:rsidRDefault="00233769" w:rsidP="00230B2A" w:rsid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  <w:r w:rsidR="00D96D70">
        <w:rPr>
          <w:sz w:val="20"/>
          <w:szCs w:val="22"/>
        </w:rPr>
        <w:t>po opun. Vojko Braut</w:t>
      </w:r>
    </w:p>
    <w:p w:rsidRDefault="00233769" w:rsidP="00230B2A" w:rsidR="00233769" w:rsidRP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230B2A">
        <w:rPr>
          <w:sz w:val="20"/>
          <w:szCs w:val="22"/>
        </w:rPr>
        <w:t>zastupniku dužnika po zakonu</w:t>
      </w:r>
      <w:r w:rsidR="00D96D70">
        <w:rPr>
          <w:sz w:val="20"/>
          <w:szCs w:val="22"/>
        </w:rPr>
        <w:t xml:space="preserve"> Lidiji Vujasinović</w:t>
      </w:r>
      <w:r w:rsidRPr="00230B2A">
        <w:rPr>
          <w:sz w:val="20"/>
          <w:szCs w:val="22"/>
        </w:rPr>
        <w:t xml:space="preserve"> </w:t>
      </w:r>
    </w:p>
    <w:p w:rsidRDefault="0089786E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stečajnom upravitelju </w:t>
      </w:r>
      <w:r w:rsidR="00D96D70">
        <w:rPr>
          <w:sz w:val="20"/>
          <w:szCs w:val="22"/>
        </w:rPr>
        <w:t>Ivor Pliskovac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>
        <w:rPr>
          <w:sz w:val="20"/>
          <w:szCs w:val="22"/>
        </w:rPr>
        <w:t xml:space="preserve">elektronski </w:t>
      </w:r>
    </w:p>
    <w:p w:rsidRDefault="00233769" w:rsidP="0089786E" w:rsidR="00233769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D96D70" w:rsidP="0089786E" w:rsidR="00D96D70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ZKO Općinskog suda u Rijeci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  <w:r w:rsidR="00D96D70">
        <w:rPr>
          <w:sz w:val="20"/>
          <w:szCs w:val="22"/>
        </w:rPr>
        <w:t xml:space="preserve"> sudova </w:t>
      </w:r>
    </w:p>
    <w:p w:rsidRDefault="00233769" w:rsidP="00233769" w:rsidR="00233769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D96D70">
        <w:rPr>
          <w:sz w:val="20"/>
          <w:szCs w:val="22"/>
        </w:rPr>
        <w:t>14.9.</w:t>
      </w:r>
      <w:r>
        <w:rPr>
          <w:sz w:val="20"/>
          <w:szCs w:val="22"/>
        </w:rPr>
        <w:t>2017</w:t>
      </w:r>
      <w:r w:rsidRPr="000C7A85">
        <w:rPr>
          <w:sz w:val="20"/>
          <w:szCs w:val="22"/>
        </w:rPr>
        <w:t>.</w:t>
      </w:r>
      <w:r>
        <w:rPr>
          <w:sz w:val="20"/>
          <w:szCs w:val="22"/>
        </w:rPr>
        <w:t xml:space="preserve"> </w:t>
      </w:r>
      <w:r w:rsidRPr="000C7A85">
        <w:rPr>
          <w:sz w:val="20"/>
          <w:szCs w:val="22"/>
        </w:rPr>
        <w:t>g.</w:t>
      </w:r>
    </w:p>
    <w:p w:rsidRDefault="00233769" w:rsidP="00233769" w:rsidR="00233769" w:rsidRPr="000C7A85">
      <w:pPr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233769" w:rsidP="00233769" w:rsidR="00233769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33769" w:rsidP="00034EB5" w:rsidR="00233769">
      <w:pPr>
        <w:jc w:val="both"/>
      </w:pPr>
    </w:p>
    <w:sectPr w:rsidR="0023376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5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FE4028">
      <w:t>1515</w:t>
    </w:r>
    <w:r w:rsidR="00D96627">
      <w:t>/16-</w:t>
    </w:r>
    <w:r w:rsidR="00FE4028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8CF2C5EC"/>
    <w:lvl w:tplc="803C028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653318D"/>
    <w:multiLevelType w:val="hybridMultilevel"/>
    <w:tmpl w:val="F66AF3D4"/>
    <w:lvl w:tplc="1B4CB980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C952BC9"/>
    <w:multiLevelType w:val="hybridMultilevel"/>
    <w:tmpl w:val="D8688936"/>
    <w:lvl w:tplc="8918EAD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1463E6B"/>
    <w:multiLevelType w:val="hybridMultilevel"/>
    <w:tmpl w:val="B978AE2A"/>
    <w:lvl w:tplc="730045D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0E2A2A"/>
    <w:multiLevelType w:val="hybridMultilevel"/>
    <w:tmpl w:val="03AA08C4"/>
    <w:lvl w:tplc="949ED7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B3091A"/>
    <w:multiLevelType w:val="hybridMultilevel"/>
    <w:tmpl w:val="D50E3B74"/>
    <w:lvl w:tplc="45542EE0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5F241E"/>
    <w:multiLevelType w:val="hybridMultilevel"/>
    <w:tmpl w:val="939C426A"/>
    <w:lvl w:tplc="609EF0E2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7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D5C7F0E"/>
    <w:multiLevelType w:val="hybridMultilevel"/>
    <w:tmpl w:val="88A48D32"/>
    <w:lvl w:tplc="6596A0D4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9"/>
  </w:num>
  <w:num w:numId="5">
    <w:abstractNumId w:val="3"/>
  </w:num>
  <w:num w:numId="6">
    <w:abstractNumId w:val="14"/>
  </w:num>
  <w:num w:numId="7">
    <w:abstractNumId w:val="21"/>
  </w:num>
  <w:num w:numId="8">
    <w:abstractNumId w:val="10"/>
  </w:num>
  <w:num w:numId="9">
    <w:abstractNumId w:val="18"/>
  </w:num>
  <w:num w:numId="10">
    <w:abstractNumId w:val="15"/>
  </w:num>
  <w:num w:numId="11">
    <w:abstractNumId w:val="7"/>
  </w:num>
  <w:num w:numId="12">
    <w:abstractNumId w:val="8"/>
  </w:num>
  <w:num w:numId="13">
    <w:abstractNumId w:val="20"/>
  </w:num>
  <w:num w:numId="14">
    <w:abstractNumId w:val="1"/>
  </w:num>
  <w:num w:numId="15">
    <w:abstractNumId w:val="11"/>
  </w:num>
  <w:num w:numId="16">
    <w:abstractNumId w:val="17"/>
  </w:num>
  <w:num w:numId="17">
    <w:abstractNumId w:val="9"/>
  </w:num>
  <w:num w:numId="18">
    <w:abstractNumId w:val="5"/>
  </w:num>
  <w:num w:numId="19">
    <w:abstractNumId w:val="4"/>
  </w:num>
  <w:num w:numId="20">
    <w:abstractNumId w:val="16"/>
  </w:num>
  <w:num w:numId="21">
    <w:abstractNumId w:val="22"/>
  </w:num>
  <w:num w:numId="22">
    <w:abstractNumId w:val="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42BD"/>
    <w:rsid w:val="000520BE"/>
    <w:rsid w:val="000845F3"/>
    <w:rsid w:val="000A301C"/>
    <w:rsid w:val="000A4636"/>
    <w:rsid w:val="000C5F86"/>
    <w:rsid w:val="000C7A85"/>
    <w:rsid w:val="000E5EAD"/>
    <w:rsid w:val="000F391A"/>
    <w:rsid w:val="00105655"/>
    <w:rsid w:val="001149CE"/>
    <w:rsid w:val="0011557F"/>
    <w:rsid w:val="0013152B"/>
    <w:rsid w:val="0016181C"/>
    <w:rsid w:val="001733E3"/>
    <w:rsid w:val="00187469"/>
    <w:rsid w:val="001A3EF8"/>
    <w:rsid w:val="001B4340"/>
    <w:rsid w:val="001C097C"/>
    <w:rsid w:val="001D1764"/>
    <w:rsid w:val="002105E1"/>
    <w:rsid w:val="002301B7"/>
    <w:rsid w:val="00230B2A"/>
    <w:rsid w:val="00233769"/>
    <w:rsid w:val="002432C5"/>
    <w:rsid w:val="002506DD"/>
    <w:rsid w:val="00256219"/>
    <w:rsid w:val="00261A73"/>
    <w:rsid w:val="0027259D"/>
    <w:rsid w:val="002830DE"/>
    <w:rsid w:val="00287A13"/>
    <w:rsid w:val="002A18EC"/>
    <w:rsid w:val="002A7CF1"/>
    <w:rsid w:val="002B04A4"/>
    <w:rsid w:val="002B70EF"/>
    <w:rsid w:val="002D0963"/>
    <w:rsid w:val="002D7C69"/>
    <w:rsid w:val="00317E29"/>
    <w:rsid w:val="00326FA9"/>
    <w:rsid w:val="00334AFE"/>
    <w:rsid w:val="00344173"/>
    <w:rsid w:val="00353092"/>
    <w:rsid w:val="00355B16"/>
    <w:rsid w:val="003858CB"/>
    <w:rsid w:val="003930AB"/>
    <w:rsid w:val="003B213E"/>
    <w:rsid w:val="003C14E6"/>
    <w:rsid w:val="003C2A27"/>
    <w:rsid w:val="00400D0C"/>
    <w:rsid w:val="004020B8"/>
    <w:rsid w:val="004210CD"/>
    <w:rsid w:val="0044024F"/>
    <w:rsid w:val="004407CF"/>
    <w:rsid w:val="00476240"/>
    <w:rsid w:val="004B7266"/>
    <w:rsid w:val="004D44CF"/>
    <w:rsid w:val="004E018D"/>
    <w:rsid w:val="004E6668"/>
    <w:rsid w:val="00514290"/>
    <w:rsid w:val="005156DD"/>
    <w:rsid w:val="00525F3C"/>
    <w:rsid w:val="0053746A"/>
    <w:rsid w:val="00540AA3"/>
    <w:rsid w:val="00542252"/>
    <w:rsid w:val="00553B75"/>
    <w:rsid w:val="00561E60"/>
    <w:rsid w:val="0056590B"/>
    <w:rsid w:val="005A7105"/>
    <w:rsid w:val="005E77EE"/>
    <w:rsid w:val="006046C2"/>
    <w:rsid w:val="00617E91"/>
    <w:rsid w:val="006447CD"/>
    <w:rsid w:val="00657325"/>
    <w:rsid w:val="00663E4D"/>
    <w:rsid w:val="00671171"/>
    <w:rsid w:val="0068476E"/>
    <w:rsid w:val="00687AAC"/>
    <w:rsid w:val="006B12B4"/>
    <w:rsid w:val="00712FEA"/>
    <w:rsid w:val="0072748A"/>
    <w:rsid w:val="00730271"/>
    <w:rsid w:val="00750D69"/>
    <w:rsid w:val="0075514B"/>
    <w:rsid w:val="00764375"/>
    <w:rsid w:val="007659B7"/>
    <w:rsid w:val="0077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9786E"/>
    <w:rsid w:val="008E5736"/>
    <w:rsid w:val="00914E92"/>
    <w:rsid w:val="0092065A"/>
    <w:rsid w:val="00925E8D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A3ED3"/>
    <w:rsid w:val="009B36DA"/>
    <w:rsid w:val="009E16BD"/>
    <w:rsid w:val="00A05C87"/>
    <w:rsid w:val="00A212C9"/>
    <w:rsid w:val="00A23510"/>
    <w:rsid w:val="00A44BC6"/>
    <w:rsid w:val="00A5395F"/>
    <w:rsid w:val="00A53A39"/>
    <w:rsid w:val="00A963A7"/>
    <w:rsid w:val="00AA4E45"/>
    <w:rsid w:val="00AB722B"/>
    <w:rsid w:val="00AC2B54"/>
    <w:rsid w:val="00B119C9"/>
    <w:rsid w:val="00B167E7"/>
    <w:rsid w:val="00B300A3"/>
    <w:rsid w:val="00B8320D"/>
    <w:rsid w:val="00B95A74"/>
    <w:rsid w:val="00BC2635"/>
    <w:rsid w:val="00BC3E9B"/>
    <w:rsid w:val="00BD4022"/>
    <w:rsid w:val="00BD776D"/>
    <w:rsid w:val="00BE60AB"/>
    <w:rsid w:val="00BF504C"/>
    <w:rsid w:val="00C1087D"/>
    <w:rsid w:val="00C13BB7"/>
    <w:rsid w:val="00C14E5D"/>
    <w:rsid w:val="00C2361F"/>
    <w:rsid w:val="00C445DA"/>
    <w:rsid w:val="00C71480"/>
    <w:rsid w:val="00C76C87"/>
    <w:rsid w:val="00C91C68"/>
    <w:rsid w:val="00CC46C1"/>
    <w:rsid w:val="00CD217B"/>
    <w:rsid w:val="00CE61D3"/>
    <w:rsid w:val="00CF0B25"/>
    <w:rsid w:val="00CF2F27"/>
    <w:rsid w:val="00D123C9"/>
    <w:rsid w:val="00D2713C"/>
    <w:rsid w:val="00D32041"/>
    <w:rsid w:val="00D32731"/>
    <w:rsid w:val="00D45AC0"/>
    <w:rsid w:val="00D506BD"/>
    <w:rsid w:val="00D60B67"/>
    <w:rsid w:val="00D8161E"/>
    <w:rsid w:val="00D84794"/>
    <w:rsid w:val="00D90612"/>
    <w:rsid w:val="00D96627"/>
    <w:rsid w:val="00D96D70"/>
    <w:rsid w:val="00DA639A"/>
    <w:rsid w:val="00DB5A78"/>
    <w:rsid w:val="00DD1EB6"/>
    <w:rsid w:val="00DD2638"/>
    <w:rsid w:val="00E0215E"/>
    <w:rsid w:val="00E17FAD"/>
    <w:rsid w:val="00E428B9"/>
    <w:rsid w:val="00E44F16"/>
    <w:rsid w:val="00E6499B"/>
    <w:rsid w:val="00E7672A"/>
    <w:rsid w:val="00E85DB7"/>
    <w:rsid w:val="00E964B1"/>
    <w:rsid w:val="00E97099"/>
    <w:rsid w:val="00EA3C32"/>
    <w:rsid w:val="00EB2D38"/>
    <w:rsid w:val="00EB56E1"/>
    <w:rsid w:val="00EC29B5"/>
    <w:rsid w:val="00EE40C5"/>
    <w:rsid w:val="00EE5881"/>
    <w:rsid w:val="00EE64AD"/>
    <w:rsid w:val="00EF3E04"/>
    <w:rsid w:val="00F14E80"/>
    <w:rsid w:val="00F305B3"/>
    <w:rsid w:val="00F40B41"/>
    <w:rsid w:val="00F41D54"/>
    <w:rsid w:val="00F43D94"/>
    <w:rsid w:val="00F64928"/>
    <w:rsid w:val="00F864A0"/>
    <w:rsid w:val="00F90787"/>
    <w:rsid w:val="00F96BDE"/>
    <w:rsid w:val="00F977DB"/>
    <w:rsid w:val="00FD4AD3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3510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3510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</izvorni_sadrzaj>
    <derivirana_varijabla naziv="DomainObject.Predmet.OstaliListFormated_1">
      <item>LIDIJA VUJASINOVIĆ</item>
      <item>PETAR PETRINIĆ</item>
      <item>IVOR PLISKOVAC</item>
      <item>VOJKO BRAUT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</izvorni_sadrzaj>
    <derivirana_varijabla naziv="DomainObject.Predmet.OstaliListFormatedOIB_1">
      <item>LIDIJA VUJASINOVIĆ</item>
      <item>PETAR PETRINIĆ</item>
      <item>IVOR PLISKOVAC</item>
      <item>VOJKO BRAUT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</izvorni_sadrzaj>
    <derivirana_varijabla naziv="DomainObject.Predmet.OstaliListNazivFormated_1">
      <item>LIDIJA VUJASINOVIĆ</item>
      <item>PETAR PETRINIĆ</item>
      <item>IVOR PLISKOVAC</item>
      <item>VOJKO BRAUT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</izvorni_sadrzaj>
    <derivirana_varijabla naziv="DomainObject.Predmet.OstaliListNazivFormatedOIB_1">
      <item>LIDIJA VUJASINOVIĆ</item>
      <item>PETAR PETRINIĆ</item>
      <item>IVOR PLISKOVAC</item>
      <item>VOJKO BRAUT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53809-37B3-43AD-911C-BE831E5F8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1478</properties:Words>
  <properties:Characters>8271</properties:Characters>
  <properties:Lines>192</properties:Lines>
  <properties:Paragraphs>79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2017-09-14T13:00:00Z</dcterms:created>
  <dc:creator>ksarlija</dc:creator>
  <cp:lastModifiedBy>Jasna Radulović</cp:lastModifiedBy>
  <cp:lastPrinted>2017-09-14T13:04:00Z</cp:lastPrinted>
  <dcterms:modified xmlns:xsi="http://www.w3.org/2001/XMLSchema-instance" xsi:type="dcterms:W3CDTF">2017-09-14T13:06:00Z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