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00c29" w14:paraId="5600c29" w:rsidRDefault="000D4D55" w:rsidP="00982346" w:rsidR="000D4D55" w:rsidRPr="00974C00">
      <w:pPr>
        <w:tabs>
          <w:tab w:pos="7410" w:val="left"/>
        </w:tabs>
        <w:spacing w:after="0"/>
        <w15:collapsed w:val="false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bookmarkStart w:name="_GoBack" w:id="0"/>
      <w:bookmarkEnd w:id="0"/>
      <w:r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</w:t>
      </w:r>
      <w:r w:rsid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</w:t>
      </w:r>
      <w:r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</w:t>
      </w:r>
      <w:r w:rsidR="00974C00">
        <w:rPr>
          <w:rFonts w:cs="Times New Roman" w:hAnsi="Times New Roman" w:ascii="Times New Roman"/>
          <w:noProof/>
          <w:color w:val="000000"/>
          <w:sz w:val="24"/>
          <w:szCs w:val="24"/>
          <w:lang w:eastAsia="hr-HR" w:val="hr-HR"/>
        </w:rPr>
        <w:t xml:space="preserve">  </w:t>
      </w:r>
      <w:r w:rsidRPr="00974C00">
        <w:rPr>
          <w:rFonts w:cs="Times New Roman" w:hAnsi="Times New Roman" w:ascii="Times New Roman"/>
          <w:noProof/>
          <w:color w:val="000000"/>
          <w:sz w:val="24"/>
          <w:szCs w:val="24"/>
          <w:lang w:eastAsia="hr-HR" w:val="hr-HR"/>
        </w:rPr>
        <w:drawing>
          <wp:inline distR="0" distL="0" distB="0" distT="0">
            <wp:extent cy="791528" cx="614477"/>
            <wp:effectExtent b="8890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0517" cx="6136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82346"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20. St-</w:t>
      </w:r>
      <w:r w:rsidR="00974C00"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>152/99</w:t>
      </w:r>
      <w:r w:rsidR="00825115">
        <w:rPr>
          <w:rFonts w:cs="Times New Roman" w:hAnsi="Times New Roman" w:ascii="Times New Roman"/>
          <w:color w:val="000000"/>
          <w:sz w:val="24"/>
          <w:szCs w:val="24"/>
          <w:lang w:val="hr-HR"/>
        </w:rPr>
        <w:t>-21</w:t>
      </w:r>
    </w:p>
    <w:p w:rsidRDefault="00974C00" w:rsidP="000D4D55" w:rsidR="000D4D55" w:rsidRPr="00974C0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</w:t>
      </w:r>
      <w:r w:rsidR="000D4D55"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Republika Hrvatska</w:t>
      </w:r>
    </w:p>
    <w:p w:rsidRDefault="000D4D55" w:rsidP="000D4D55" w:rsidR="000D4D55" w:rsidRPr="00974C0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TRGOVAČKI SUD U ZAGREBU</w:t>
      </w:r>
    </w:p>
    <w:p w:rsidRDefault="000D4D55" w:rsidP="003208A8" w:rsidR="003208A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Zagreb, Amruševa 2/II</w:t>
      </w:r>
      <w:r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3208A8">
        <w:rPr>
          <w:rFonts w:cs="Times New Roman" w:hAnsi="Times New Roman" w:ascii="Times New Roman"/>
          <w:color w:val="000000"/>
          <w:sz w:val="24"/>
          <w:szCs w:val="24"/>
          <w:lang w:val="hr-HR"/>
        </w:rPr>
        <w:t>(pp 432)</w:t>
      </w:r>
      <w:r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          </w:t>
      </w:r>
    </w:p>
    <w:p w:rsidRDefault="003208A8" w:rsidP="003208A8" w:rsidR="003208A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3208A8" w:rsidP="003208A8" w:rsidR="000D4D55" w:rsidRPr="00974C00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R E P U B L I K A  H R V A T S KA</w:t>
      </w:r>
    </w:p>
    <w:p w:rsidRDefault="000D4D55" w:rsidP="00982346" w:rsidR="000D4D55" w:rsidRPr="00974C00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>R J E Š E N J E</w:t>
      </w:r>
    </w:p>
    <w:p w:rsidRDefault="000D4D55" w:rsidP="000D4D55" w:rsidR="000D4D55" w:rsidRPr="00974C0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974C00" w:rsidR="000D4D55" w:rsidRPr="00974C0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ZAGREBU, po stečajnom sucu Luciji Butigan, </w:t>
      </w:r>
      <w:r w:rsidR="00974C00"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>u stečajnom postupku Stečajna masa iza TERMOMEHANIKA d.o.o. za inženjering, proizvodnju, montažu i servis kompletnih rashladnih objekata i toplinskih postrojenja - u stečaju, Zagreb (Grad Zagreb), Dragutina Golika 34, OIB 41622077324</w:t>
      </w:r>
      <w:r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dana </w:t>
      </w:r>
      <w:r w:rsidR="00974C00"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>26</w:t>
      </w:r>
      <w:r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>travnja 2018</w:t>
      </w:r>
      <w:r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0D4D55" w:rsidP="000D4D55" w:rsidR="000D4D55" w:rsidRPr="00974C0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982346" w:rsidR="000D4D55" w:rsidRPr="00974C00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>r i j e š i o    j e</w:t>
      </w:r>
    </w:p>
    <w:p w:rsidRDefault="000D4D55" w:rsidP="00974C00" w:rsidR="000D4D55" w:rsidRPr="00974C0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974C00" w:rsidR="000D4D55" w:rsidRPr="00974C0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I. Određuje se nastavak stečajnog postupka </w:t>
      </w:r>
      <w:r w:rsidR="00974C00"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>Stečajna masa iza TERMOMEHANIKA d.o.o. za inženjering, proizvodnju, montažu i servis kompletnih rashladnih objekata i toplinskih postrojenja - u stečaju, Zagreb (Grad Zagreb), Dragutina Golika 34, OIB 41622077324</w:t>
      </w:r>
      <w:r w:rsidR="00982346"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 </w:t>
      </w:r>
      <w:r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radi naknadne diobe.</w:t>
      </w:r>
    </w:p>
    <w:p w:rsidRDefault="000D4D55" w:rsidP="00974C00" w:rsidR="000D4D55" w:rsidRPr="00974C0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974C00" w:rsidR="000D4D55" w:rsidRPr="00974C0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II. Ovo rješenje dostavit će se </w:t>
      </w:r>
      <w:r w:rsid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sudskom </w:t>
      </w:r>
      <w:r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>registru Trgovačkog suda u Zagrebu.</w:t>
      </w:r>
    </w:p>
    <w:p w:rsidRDefault="000D4D55" w:rsidP="000D4D55" w:rsidR="000D4D55" w:rsidRPr="00974C0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982346" w:rsidR="000D4D55" w:rsidRPr="00974C00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0D4D55" w:rsidP="000D4D55" w:rsidR="000D4D55" w:rsidRPr="00974C0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974C00" w:rsidR="000D4D55" w:rsidRPr="00974C0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Rješenjem Trgovačkog suda u Zagrebu</w:t>
      </w:r>
      <w:r w:rsidR="003208A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pod </w:t>
      </w:r>
      <w:r w:rsidR="007A57C4"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>posl.</w:t>
      </w:r>
      <w:r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br. St-</w:t>
      </w:r>
      <w:r w:rsidR="003208A8">
        <w:rPr>
          <w:rFonts w:cs="Times New Roman" w:hAnsi="Times New Roman" w:ascii="Times New Roman"/>
          <w:color w:val="000000"/>
          <w:sz w:val="24"/>
          <w:szCs w:val="24"/>
          <w:lang w:val="hr-HR"/>
        </w:rPr>
        <w:t>152/99</w:t>
      </w:r>
      <w:r w:rsidR="007A57C4" w:rsidRPr="00974C00">
        <w:rPr>
          <w:rFonts w:cs="Times New Roman" w:hAnsi="Times New Roman" w:ascii="Times New Roman"/>
          <w:color w:val="000000"/>
          <w:sz w:val="28"/>
          <w:szCs w:val="28"/>
          <w:lang w:val="hr-HR"/>
        </w:rPr>
        <w:t xml:space="preserve"> </w:t>
      </w:r>
      <w:r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 </w:t>
      </w:r>
      <w:r w:rsidR="003208A8">
        <w:rPr>
          <w:rFonts w:cs="Times New Roman" w:hAnsi="Times New Roman" w:ascii="Times New Roman"/>
          <w:color w:val="000000"/>
          <w:sz w:val="24"/>
          <w:szCs w:val="24"/>
          <w:lang w:val="hr-HR"/>
        </w:rPr>
        <w:t>1</w:t>
      </w:r>
      <w:r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3208A8">
        <w:rPr>
          <w:rFonts w:cs="Times New Roman" w:hAnsi="Times New Roman" w:ascii="Times New Roman"/>
          <w:color w:val="000000"/>
          <w:sz w:val="24"/>
          <w:szCs w:val="24"/>
          <w:lang w:val="hr-HR"/>
        </w:rPr>
        <w:t>ožujka  200</w:t>
      </w:r>
      <w:r w:rsidR="007A57C4"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>4</w:t>
      </w:r>
      <w:r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zaključen je stečajni postupak nad stečajnim dužnikom </w:t>
      </w:r>
      <w:r w:rsidR="003208A8"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TERMOMEHANIKA d.o.o. za inženjering, proizvodnju, montažu i servis kompletnih rashladnih objekata i toplinskih postrojenja - u stečaju, </w:t>
      </w:r>
      <w:r w:rsidR="003208A8">
        <w:rPr>
          <w:rFonts w:cs="Times New Roman" w:hAnsi="Times New Roman" w:ascii="Times New Roman"/>
          <w:color w:val="000000"/>
          <w:sz w:val="24"/>
          <w:szCs w:val="24"/>
          <w:lang w:val="hr-HR"/>
        </w:rPr>
        <w:t>Sesvete, LJ. Posavskog 8.</w:t>
      </w:r>
      <w:r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Na temelju Rješenja Trgovačkog suda u </w:t>
      </w:r>
      <w:r w:rsidR="007A57C4"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Zagrebu, posl. </w:t>
      </w:r>
      <w:r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>br. Tt-</w:t>
      </w:r>
      <w:r w:rsidR="003208A8">
        <w:rPr>
          <w:rFonts w:cs="Times New Roman" w:hAnsi="Times New Roman" w:ascii="Times New Roman"/>
          <w:color w:val="000000"/>
          <w:sz w:val="24"/>
          <w:szCs w:val="24"/>
          <w:lang w:val="hr-HR"/>
        </w:rPr>
        <w:t>04/9568-1</w:t>
      </w:r>
      <w:r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 </w:t>
      </w:r>
      <w:r w:rsidR="003208A8">
        <w:rPr>
          <w:rFonts w:cs="Times New Roman" w:hAnsi="Times New Roman" w:ascii="Times New Roman"/>
          <w:color w:val="000000"/>
          <w:sz w:val="24"/>
          <w:szCs w:val="24"/>
          <w:lang w:val="hr-HR"/>
        </w:rPr>
        <w:t>13</w:t>
      </w:r>
      <w:r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3208A8">
        <w:rPr>
          <w:rFonts w:cs="Times New Roman" w:hAnsi="Times New Roman" w:ascii="Times New Roman"/>
          <w:color w:val="000000"/>
          <w:sz w:val="24"/>
          <w:szCs w:val="24"/>
          <w:lang w:val="hr-HR"/>
        </w:rPr>
        <w:t>listopada</w:t>
      </w:r>
      <w:r w:rsidR="007A57C4"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3208A8">
        <w:rPr>
          <w:rFonts w:cs="Times New Roman" w:hAnsi="Times New Roman" w:ascii="Times New Roman"/>
          <w:color w:val="000000"/>
          <w:sz w:val="24"/>
          <w:szCs w:val="24"/>
          <w:lang w:val="hr-HR"/>
        </w:rPr>
        <w:t>200</w:t>
      </w:r>
      <w:r w:rsidR="007A57C4"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>4</w:t>
      </w:r>
      <w:r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navedeni stečajni dužnik je brisan iz registra ovog suda. </w:t>
      </w:r>
    </w:p>
    <w:p w:rsidRDefault="000D4D55" w:rsidP="00E730DA" w:rsidR="003208A8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3208A8">
        <w:rPr>
          <w:rFonts w:cs="Times New Roman" w:hAnsi="Times New Roman" w:ascii="Times New Roman"/>
          <w:color w:val="000000"/>
          <w:sz w:val="24"/>
          <w:szCs w:val="24"/>
          <w:lang w:val="hr-HR"/>
        </w:rPr>
        <w:t>S</w:t>
      </w:r>
      <w:r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>tečajni upravitelj je pisanim podneskom na ovosudni spis izvijestio</w:t>
      </w:r>
      <w:r w:rsidR="003208A8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 su se stekli uvjeti za provedbu </w:t>
      </w:r>
      <w:r w:rsidR="003208A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prve naknadne diobe, jer, da stečajna masa raspolaže novčanim iznosom za provedbu prve naknadne diobe. </w:t>
      </w:r>
    </w:p>
    <w:p w:rsidRDefault="003208A8" w:rsidP="00974C00" w:rsidR="003208A8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Uvidom u stanje na depozitnom računu  u Trgovačkom sudu  u Zagrebu, u</w:t>
      </w:r>
      <w:r w:rsidR="0063328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odnosu na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sredstva položena u ime  stečajnog dužnika, odnosno sada</w:t>
      </w:r>
      <w:r w:rsidR="0063328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ove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stečajne mase, utvrđeno </w:t>
      </w:r>
      <w:r w:rsidR="00633280">
        <w:rPr>
          <w:rFonts w:cs="Times New Roman" w:hAnsi="Times New Roman" w:ascii="Times New Roman"/>
          <w:color w:val="000000"/>
          <w:sz w:val="24"/>
          <w:szCs w:val="24"/>
          <w:lang w:val="hr-HR"/>
        </w:rPr>
        <w:t>je, da ista na dan 26. travnja 2018.g. iznose 394.131,71 kn.</w:t>
      </w:r>
    </w:p>
    <w:p w:rsidRDefault="000D4D55" w:rsidP="00974C00" w:rsidR="000D4D55" w:rsidRPr="00974C0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Slijedom iznesenog, a na temelju odredbe članka </w:t>
      </w:r>
      <w:r w:rsidR="007A57C4"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>289</w:t>
      </w:r>
      <w:r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stavak 1. Stečajnog zakona (Narodne novine br. </w:t>
      </w:r>
      <w:r w:rsidR="007A57C4"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>71/15</w:t>
      </w:r>
      <w:r w:rsidR="00633280">
        <w:rPr>
          <w:rFonts w:cs="Times New Roman" w:hAnsi="Times New Roman" w:ascii="Times New Roman"/>
          <w:color w:val="000000"/>
          <w:sz w:val="24"/>
          <w:szCs w:val="24"/>
          <w:lang w:val="hr-HR"/>
        </w:rPr>
        <w:t>,104/17</w:t>
      </w:r>
      <w:r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) doneseno je ovo rješenje.  </w:t>
      </w:r>
    </w:p>
    <w:p w:rsidRDefault="000D4D55" w:rsidP="000D4D55" w:rsidR="000D4D55" w:rsidRPr="00974C0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982346" w:rsidR="000D4D55" w:rsidRPr="00974C00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Zagrebu </w:t>
      </w:r>
      <w:r w:rsid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>26</w:t>
      </w:r>
      <w:r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>travnja 2018</w:t>
      </w:r>
      <w:r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0D4D55" w:rsidP="000D4D55" w:rsidR="000D4D55" w:rsidRPr="00974C0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7A57C4" w:rsidR="000D4D55" w:rsidRPr="00974C00">
      <w:pPr>
        <w:spacing w:after="0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>S U D A C:</w:t>
      </w:r>
    </w:p>
    <w:p w:rsidRDefault="00982346" w:rsidP="00982346" w:rsidR="000D4D55" w:rsidRPr="00974C00">
      <w:pPr>
        <w:spacing w:after="0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>LUCIJA BUTIGAN</w:t>
      </w:r>
      <w:r w:rsidR="00825115">
        <w:rPr>
          <w:rFonts w:cs="Times New Roman" w:hAnsi="Times New Roman" w:ascii="Times New Roman"/>
          <w:color w:val="000000"/>
          <w:sz w:val="24"/>
          <w:szCs w:val="24"/>
          <w:lang w:val="hr-HR"/>
        </w:rPr>
        <w:t>,v.r.</w:t>
      </w:r>
    </w:p>
    <w:p w:rsidRDefault="000D4D55" w:rsidP="000D4D55" w:rsidR="000D4D55" w:rsidRPr="00974C0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0D4D55" w:rsidR="000D4D55" w:rsidRPr="00974C0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>UPUTA O PRAVNOM LIJEKU:</w:t>
      </w:r>
    </w:p>
    <w:p w:rsidRDefault="000D4D55" w:rsidP="000D4D55" w:rsidR="000D4D55" w:rsidRPr="00974C0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Protiv ovog rješenja može se izjaviti žalba. Žalba se podnosi putem ovog suda Visokom trgovačkom sudu RH u </w:t>
      </w:r>
      <w:r w:rsidR="00E730DA">
        <w:rPr>
          <w:rFonts w:cs="Times New Roman" w:hAnsi="Times New Roman" w:ascii="Times New Roman"/>
          <w:color w:val="000000"/>
          <w:sz w:val="24"/>
          <w:szCs w:val="24"/>
          <w:lang w:val="hr-HR"/>
        </w:rPr>
        <w:t>3</w:t>
      </w:r>
      <w:r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primjerka u roku 8 (osam) dana od dana primitka rješenja.</w:t>
      </w:r>
    </w:p>
    <w:p w:rsidRDefault="000D4D55" w:rsidP="000D4D55" w:rsidR="000D4D55" w:rsidRPr="00974C0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25115" w:rsidP="00825115" w:rsidR="00825115" w:rsidRPr="00825115">
      <w:pPr>
        <w:ind w:left="4248"/>
        <w:rPr>
          <w:rFonts w:cs="Times New Roman" w:hAnsi="Times New Roman" w:ascii="Times New Roman"/>
          <w:sz w:val="24"/>
          <w:szCs w:val="24"/>
        </w:rPr>
      </w:pPr>
      <w:r w:rsidRPr="00825115">
        <w:rPr>
          <w:rFonts w:cs="Times New Roman" w:hAnsi="Times New Roman" w:ascii="Times New Roman"/>
          <w:sz w:val="24"/>
          <w:szCs w:val="24"/>
        </w:rPr>
        <w:t>Za točnost otpravka-ovlašteni službenik</w:t>
      </w:r>
    </w:p>
    <w:p w:rsidRDefault="00825115" w:rsidP="00825115" w:rsidR="00825115" w:rsidRPr="00825115">
      <w:pPr>
        <w:ind w:left="4248"/>
        <w:rPr>
          <w:rFonts w:cs="Times New Roman" w:hAnsi="Times New Roman" w:ascii="Times New Roman"/>
          <w:sz w:val="24"/>
          <w:szCs w:val="24"/>
        </w:rPr>
      </w:pPr>
      <w:r w:rsidRPr="00825115">
        <w:rPr>
          <w:rFonts w:cs="Times New Roman" w:hAnsi="Times New Roman" w:ascii="Times New Roman"/>
          <w:sz w:val="24"/>
          <w:szCs w:val="24"/>
        </w:rPr>
        <w:tab/>
        <w:t xml:space="preserve">   Monika Grbac</w:t>
      </w:r>
    </w:p>
    <w:p w:rsidRDefault="000D4D55" w:rsidP="000D4D55" w:rsidR="000D4D55" w:rsidRPr="00974C0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0D4D55" w:rsidR="000D4D55" w:rsidRPr="00974C0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33188" w:rsidR="00E33188" w:rsidRPr="00974C00">
      <w:pPr>
        <w:rPr>
          <w:rFonts w:cs="Times New Roman" w:hAnsi="Times New Roman" w:ascii="Times New Roman"/>
          <w:sz w:val="24"/>
          <w:szCs w:val="24"/>
          <w:lang w:val="hr-HR"/>
        </w:rPr>
      </w:pPr>
    </w:p>
    <w:sectPr w:rsidSect="00E730DA" w:rsidR="00E33188" w:rsidRPr="00974C00">
      <w:headerReference w:type="default" r:id="rId9"/>
      <w:pgSz w:h="16838" w:w="11906"/>
      <w:pgMar w:gutter="0" w:footer="708" w:header="708" w:left="1417" w:bottom="113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4C00" w:rsidP="00974C00" w:rsidR="00974C00">
      <w:pPr>
        <w:spacing w:lineRule="auto" w:line="240" w:after="0"/>
      </w:pPr>
      <w:r>
        <w:separator/>
      </w:r>
    </w:p>
  </w:endnote>
  <w:endnote w:id="0" w:type="continuationSeparator">
    <w:p w:rsidRDefault="00974C00" w:rsidP="00974C00" w:rsidR="00974C0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4C00" w:rsidP="00974C00" w:rsidR="00974C00">
      <w:pPr>
        <w:spacing w:lineRule="auto" w:line="240" w:after="0"/>
      </w:pPr>
      <w:r>
        <w:separator/>
      </w:r>
    </w:p>
  </w:footnote>
  <w:footnote w:id="0" w:type="continuationSeparator">
    <w:p w:rsidRDefault="00974C00" w:rsidP="00974C00" w:rsidR="00974C0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4C00" w:rsidP="00974C00" w:rsidR="00974C00">
    <w:pPr>
      <w:pStyle w:val="Zaglavlje"/>
      <w:tabs>
        <w:tab w:pos="6728" w:val="left"/>
      </w:tabs>
    </w:pPr>
    <w:r>
      <w:tab/>
    </w:r>
    <w:sdt>
      <w:sdtPr>
        <w:id w:val="1293560644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25115" w:rsidRPr="00825115">
          <w:rPr>
            <w:noProof/>
            <w:lang w:val="hr-HR"/>
          </w:rPr>
          <w:t>2</w:t>
        </w:r>
        <w:r>
          <w:fldChar w:fldCharType="end"/>
        </w:r>
      </w:sdtContent>
    </w:sdt>
    <w:r>
      <w:tab/>
    </w:r>
    <w:r w:rsidRPr="00974C00">
      <w:rPr>
        <w:rFonts w:cs="Times New Roman" w:hAnsi="Times New Roman" w:ascii="Times New Roman"/>
        <w:color w:val="000000"/>
        <w:sz w:val="24"/>
        <w:szCs w:val="24"/>
        <w:lang w:val="hr-HR"/>
      </w:rPr>
      <w:t>20. St-152/99</w:t>
    </w:r>
  </w:p>
  <w:p w:rsidRDefault="00974C00" w:rsidR="00974C0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4D55"/>
    <w:rsid w:val="000D4D55"/>
    <w:rsid w:val="003208A8"/>
    <w:rsid w:val="00331AD6"/>
    <w:rsid w:val="00416B2D"/>
    <w:rsid w:val="00633280"/>
    <w:rsid w:val="007A57C4"/>
    <w:rsid w:val="00825115"/>
    <w:rsid w:val="00974C00"/>
    <w:rsid w:val="00982346"/>
    <w:rsid w:val="00A83CE6"/>
    <w:rsid w:val="00BE3772"/>
    <w:rsid w:val="00CA263F"/>
    <w:rsid w:val="00E33188"/>
    <w:rsid w:val="00E73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4D55"/>
    <w:pPr>
      <w:spacing w:lineRule="auto" w:line="276" w:after="200"/>
    </w:pPr>
    <w:rPr>
      <w:rFonts w:hAnsiTheme="minorHAnsi" w:asciiTheme="minorHAnsi"/>
      <w:sz w:val="22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D4D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D4D55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74C0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74C00"/>
    <w:rPr>
      <w:rFonts w:hAnsiTheme="minorHAnsi" w:asci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74C0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74C00"/>
    <w:rPr>
      <w:rFonts w:hAnsiTheme="minorHAnsi" w:asciiTheme="minorHAnsi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251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5115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5115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5115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5115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4D55"/>
    <w:pPr>
      <w:spacing w:after="200" w:line="276" w:lineRule="auto"/>
    </w:pPr>
    <w:rPr>
      <w:rFonts w:asciiTheme="minorHAnsi" w:hAnsiTheme="minorHAnsi"/>
      <w:sz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D4D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D4D55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74C0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74C00"/>
    <w:rPr>
      <w:rFonts w:asciiTheme="minorHAnsi" w:hAns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74C0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74C00"/>
    <w:rPr>
      <w:rFonts w:asciiTheme="minorHAnsi" w:hAnsiTheme="minorHAnsi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251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5115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5115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5115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5115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3047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St-152/1999-21</izvorni_sadrzaj>
    <derivirana_varijabla naziv="DomainObject.Oznaka_1">St-152/1999-21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1999.</izvorni_sadrzaj>
    <derivirana_varijabla naziv="DomainObject.Predmet.DatumOsnivanja_1">14. lipnja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ožujka 2004.</izvorni_sadrzaj>
    <derivirana_varijabla naziv="DomainObject.Predmet.DatumRjesavanja_1">1. ožujka 2004.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2011-02-16 PREDMET 5 Su-1/2011-97poslan u referadu 53. Tripalo Kontić dana 16.02.2011. IN2 napomene: 2006-10-18 PREDMET spis na uvid u ref. sutkinje Pavičić,aa 20.11.2006. IN2 napomene: 2006-11-20 PREDMET spis na uvid u Predsjedništvo,aa IN2 napomene: 2009-04-07 PREDMET spis na uvid u ref. sutkinje Marković,aa IN2 napomene: 2009-04-14 PREDMET pis presigniran iz ref. sutkinje Pavičić u ref.sutkinje Marković rj. od 09.04.2009. 12 Su-533/09 Povijest stečajnih upravitelja: 14.12.1999.- PAVAO GRIZELJ;</izvorni_sadrzaj>
    <derivirana_varijabla naziv="DomainObject.Predmet.Opis_1">MIGRIRANO IZ IN2 IN2 napomene: 2011-02-16 PREDMET 5 Su-1/2011-97poslan u referadu 53. Tripalo Kontić dana 16.02.2011. IN2 napomene: 2006-10-18 PREDMET spis na uvid u ref. sutkinje Pavičić,aa 20.11.2006. IN2 napomene: 2006-11-20 PREDMET spis na uvid u Predsjedništvo,aa IN2 napomene: 2009-04-07 PREDMET spis na uvid u ref. sutkinje Marković,aa IN2 napomene: 2009-04-14 PREDMET pis presigniran iz ref. sutkinje Pavičić u ref.sutkinje Marković rj. od 09.04.2009. 12 Su-533/09 Povijest stečajnih upravitelja: 14.12.1999.- PAVAO GRIZELJ;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St-152/1999</izvorni_sadrzaj>
    <derivirana_varijabla naziv="DomainObject.Predmet.OznakaBroj_1">St-152/1999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Dunja</izvorni_sadrzaj>
    <derivirana_varijabla naziv="DomainObject.Predmet.PredmetRijesio.Ime_1">Dunja</derivirana_varijabla>
  </DomainObject.Predmet.PredmetRijesio.Ime>
  <DomainObject.Predmet.PredmetRijesio.Oib>
    <izvorni_sadrzaj>08113829618</izvorni_sadrzaj>
    <derivirana_varijabla naziv="DomainObject.Predmet.PredmetRijesio.Oib_1">08113829618</derivirana_varijabla>
  </DomainObject.Predmet.PredmetRijesio.Oib>
  <DomainObject.Predmet.PredmetRijesio.Prezime>
    <izvorni_sadrzaj>Tripalo-Kontić</izvorni_sadrzaj>
    <derivirana_varijabla naziv="DomainObject.Predmet.PredmetRijesio.Prezime_1">Tripalo-Kontić</derivirana_varijabla>
  </DomainObject.Predmet.PredmetRijesio.Prezime>
  <DomainObject.Predmet.PrimjedbaSuca>
    <izvorni_sadrzaj>stečajna masa
5 L</izvorni_sadrzaj>
    <derivirana_varijabla naziv="DomainObject.Predmet.PrimjedbaSuca_1">stečajna masa
5 L</derivirana_varijabla>
  </DomainObject.Predmet.PrimjedbaSuca>
  <DomainObject.Predmet.ProtustrankaFormated>
    <izvorni_sadrzaj>  TERMOMEHANIKA d.o.o.</izvorni_sadrzaj>
    <derivirana_varijabla naziv="DomainObject.Predmet.ProtustrankaFormated_1">  TERMOMEHANIKA d.o.o.</derivirana_varijabla>
  </DomainObject.Predmet.ProtustrankaFormated>
  <DomainObject.Predmet.ProtustrankaFormatedOIB>
    <izvorni_sadrzaj>  TERMOMEHANIKA d.o.o., OIB 00000000001</izvorni_sadrzaj>
    <derivirana_varijabla naziv="DomainObject.Predmet.ProtustrankaFormatedOIB_1">  TERMOMEHANIKA d.o.o., OIB 00000000001</derivirana_varijabla>
  </DomainObject.Predmet.ProtustrankaFormatedOIB>
  <DomainObject.Predmet.ProtustrankaFormatedWithAdress>
    <izvorni_sadrzaj> TERMOMEHANIKA d.o.o., Ljudevita Posavskog 8, 10360 Sesvete</izvorni_sadrzaj>
    <derivirana_varijabla naziv="DomainObject.Predmet.ProtustrankaFormatedWithAdress_1"> TERMOMEHANIKA d.o.o., Ljudevita Posavskog 8, 10360 Sesvete</derivirana_varijabla>
  </DomainObject.Predmet.ProtustrankaFormatedWithAdress>
  <DomainObject.Predmet.ProtustrankaFormatedWithAdressOIB>
    <izvorni_sadrzaj> TERMOMEHANIKA d.o.o., OIB 00000000001, Ljudevita Posavskog 8, 10360 Sesvete</izvorni_sadrzaj>
    <derivirana_varijabla naziv="DomainObject.Predmet.ProtustrankaFormatedWithAdressOIB_1"> TERMOMEHANIKA d.o.o., OIB 00000000001, Ljudevita Posavskog 8, 10360 Sesvete</derivirana_varijabla>
  </DomainObject.Predmet.ProtustrankaFormatedWithAdressOIB>
  <DomainObject.Predmet.ProtustrankaWithAdress>
    <izvorni_sadrzaj>TERMOMEHANIKA d.o.o. Ljudevita Posavskog 8, 10360 Sesvete</izvorni_sadrzaj>
    <derivirana_varijabla naziv="DomainObject.Predmet.ProtustrankaWithAdress_1">TERMOMEHANIKA d.o.o. Ljudevita Posavskog 8, 10360 Sesvete</derivirana_varijabla>
  </DomainObject.Predmet.ProtustrankaWithAdress>
  <DomainObject.Predmet.ProtustrankaWithAdressOIB>
    <izvorni_sadrzaj>TERMOMEHANIKA d.o.o., OIB 00000000001, Ljudevita Posavskog 8, 10360 Sesvete</izvorni_sadrzaj>
    <derivirana_varijabla naziv="DomainObject.Predmet.ProtustrankaWithAdressOIB_1">TERMOMEHANIKA d.o.o., OIB 00000000001, Ljudevita Posavskog 8, 10360 Sesvete</derivirana_varijabla>
  </DomainObject.Predmet.ProtustrankaWithAdressOIB>
  <DomainObject.Predmet.ProtustrankaNazivFormated>
    <izvorni_sadrzaj>TERMOMEHANIKA d.o.o.</izvorni_sadrzaj>
    <derivirana_varijabla naziv="DomainObject.Predmet.ProtustrankaNazivFormated_1">TERMOMEHANIKA d.o.o.</derivirana_varijabla>
  </DomainObject.Predmet.ProtustrankaNazivFormated>
  <DomainObject.Predmet.ProtustrankaNazivFormatedOIB>
    <izvorni_sadrzaj>TERMOMEHANIKA d.o.o., OIB 00000000001</izvorni_sadrzaj>
    <derivirana_varijabla naziv="DomainObject.Predmet.ProtustrankaNazivFormatedOIB_1">TERMOMEHANIKA d.o.o.,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DIONIČKO DRUŠTVO</izvorni_sadrzaj>
    <derivirana_varijabla naziv="DomainObject.Predmet.StrankaFormated_1">  ZAGREBAČKA BANKA DIONIČKO DRUŠTVO</derivirana_varijabla>
  </DomainObject.Predmet.StrankaFormated>
  <DomainObject.Predmet.StrankaFormatedOIB>
    <izvorni_sadrzaj>  ZAGREBAČKA BANKA DIONIČKO DRUŠTVO</izvorni_sadrzaj>
    <derivirana_varijabla naziv="DomainObject.Predmet.StrankaFormatedOIB_1">  ZAGREBAČKA BANKA DIONIČKO DRUŠTVO</derivirana_varijabla>
  </DomainObject.Predmet.StrankaFormatedOIB>
  <DomainObject.Predmet.StrankaFormatedWithAdress>
    <izvorni_sadrzaj> ZAGREBAČKA BANKA DIONIČKO DRUŠTVO, Paromlinska Cesta 2, 10000 Zagreb</izvorni_sadrzaj>
    <derivirana_varijabla naziv="DomainObject.Predmet.StrankaFormatedWithAdress_1"> ZAGREBAČKA BANKA DIONIČKO DRUŠTVO, Paromlinska Cesta 2, 10000 Zagreb</derivirana_varijabla>
  </DomainObject.Predmet.StrankaFormatedWithAdress>
  <DomainObject.Predmet.StrankaFormatedWithAdressOIB>
    <izvorni_sadrzaj> ZAGREBAČKA BANKA DIONIČKO DRUŠTVO, Paromlinska Cesta 2, 10000 Zagreb</izvorni_sadrzaj>
    <derivirana_varijabla naziv="DomainObject.Predmet.StrankaFormatedWithAdressOIB_1"> ZAGREBAČKA BANKA DIONIČKO DRUŠTVO, Paromlinska Cesta 2, 10000 Zagreb</derivirana_varijabla>
  </DomainObject.Predmet.StrankaFormatedWithAdressOIB>
  <DomainObject.Predmet.StrankaWithAdress>
    <izvorni_sadrzaj>ZAGREBAČKA BANKA DIONIČKO DRUŠTVO Paromlinska Cesta 2,10000 Zagreb</izvorni_sadrzaj>
    <derivirana_varijabla naziv="DomainObject.Predmet.StrankaWithAdress_1">ZAGREBAČKA BANKA DIONIČKO DRUŠTVO Paromlinska Cesta 2,10000 Zagreb</derivirana_varijabla>
  </DomainObject.Predmet.StrankaWithAdress>
  <DomainObject.Predmet.StrankaWithAdressOIB>
    <izvorni_sadrzaj>ZAGREBAČKA BANKA DIONIČKO DRUŠTVO, Paromlinska Cesta 2,10000 Zagreb</izvorni_sadrzaj>
    <derivirana_varijabla naziv="DomainObject.Predmet.StrankaWithAdressOIB_1">ZAGREBAČKA BANKA DIONIČKO DRUŠTVO, Paromlinska Cesta 2,10000 Zagreb</derivirana_varijabla>
  </DomainObject.Predmet.StrankaWithAdressOIB>
  <DomainObject.Predmet.StrankaNazivFormated>
    <izvorni_sadrzaj>ZAGREBAČKA BANKA DIONIČKO DRUŠTVO</izvorni_sadrzaj>
    <derivirana_varijabla naziv="DomainObject.Predmet.StrankaNazivFormated_1">ZAGREBAČKA BANKA DIONIČKO DRUŠTVO</derivirana_varijabla>
  </DomainObject.Predmet.StrankaNazivFormated>
  <DomainObject.Predmet.StrankaNazivFormatedOIB>
    <izvorni_sadrzaj>ZAGREBAČKA BANKA DIONIČKO DRUŠTVO</izvorni_sadrzaj>
    <derivirana_varijabla naziv="DomainObject.Predmet.StrankaNazivFormatedOIB_1">ZAGREBAČKA BANKA DIONIČKO DRUŠTVO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ZAGREBAČKA BANKA DIONIČKO DRUŠTVO</item>
    </izvorni_sadrzaj>
    <derivirana_varijabla naziv="DomainObject.Predmet.StrankaListFormated_1">
      <item>ZAGREBAČKA BANKA DIONIČKO DRUŠTVO</item>
    </derivirana_varijabla>
  </DomainObject.Predmet.StrankaListFormated>
  <DomainObject.Predmet.StrankaListFormatedOIB>
    <izvorni_sadrzaj>
      <item>ZAGREBAČKA BANKA DIONIČKO DRUŠTVO</item>
    </izvorni_sadrzaj>
    <derivirana_varijabla naziv="DomainObject.Predmet.StrankaListFormatedOIB_1">
      <item>ZAGREBAČKA BANKA DIONIČKO DRUŠTVO</item>
    </derivirana_varijabla>
  </DomainObject.Predmet.StrankaListFormatedOIB>
  <DomainObject.Predmet.StrankaListFormatedWithAdress>
    <izvorni_sadrzaj>
      <item>ZAGREBAČKA BANKA DIONIČKO DRUŠTVO, Paromlinska Cesta 2, 10000 Zagreb</item>
    </izvorni_sadrzaj>
    <derivirana_varijabla naziv="DomainObject.Predmet.StrankaListFormatedWithAdress_1">
      <item>ZAGREBAČKA BANKA DIONIČKO DRUŠTVO, Paromlinska Cesta 2, 10000 Zagreb</item>
    </derivirana_varijabla>
  </DomainObject.Predmet.StrankaListFormatedWithAdress>
  <DomainObject.Predmet.StrankaListFormatedWithAdressOIB>
    <izvorni_sadrzaj>
      <item>ZAGREBAČKA BANKA DIONIČKO DRUŠTVO, Paromlinska Cesta 2, 10000 Zagreb</item>
    </izvorni_sadrzaj>
    <derivirana_varijabla naziv="DomainObject.Predmet.StrankaListFormatedWithAdressOIB_1">
      <item>ZAGREBAČKA BANKA DIONIČKO DRUŠTVO, Paromlinska Cesta 2, 10000 Zagreb</item>
    </derivirana_varijabla>
  </DomainObject.Predmet.StrankaListFormatedWithAdressOIB>
  <DomainObject.Predmet.StrankaListNazivFormated>
    <izvorni_sadrzaj>
      <item>ZAGREBAČKA BANKA DIONIČKO DRUŠTVO</item>
    </izvorni_sadrzaj>
    <derivirana_varijabla naziv="DomainObject.Predmet.StrankaListNazivFormated_1">
      <item>ZAGREBAČKA BANKA DIONIČKO DRUŠTVO</item>
    </derivirana_varijabla>
  </DomainObject.Predmet.StrankaListNazivFormated>
  <DomainObject.Predmet.StrankaListNazivFormatedOIB>
    <izvorni_sadrzaj>
      <item>ZAGREBAČKA BANKA DIONIČKO DRUŠTVO</item>
    </izvorni_sadrzaj>
    <derivirana_varijabla naziv="DomainObject.Predmet.StrankaListNazivFormatedOIB_1">
      <item>ZAGREBAČKA BANKA DIONIČKO DRUŠTVO</item>
    </derivirana_varijabla>
  </DomainObject.Predmet.StrankaListNazivFormatedOIB>
  <DomainObject.Predmet.ProtuStrankaListFormated>
    <izvorni_sadrzaj>
      <item>TERMOMEHANIKA d.o.o.</item>
    </izvorni_sadrzaj>
    <derivirana_varijabla naziv="DomainObject.Predmet.ProtuStrankaListFormated_1">
      <item>TERMOMEHANIKA d.o.o.</item>
    </derivirana_varijabla>
  </DomainObject.Predmet.ProtuStrankaListFormated>
  <DomainObject.Predmet.ProtuStrankaListFormatedOIB>
    <izvorni_sadrzaj>
      <item>TERMOMEHANIKA d.o.o., OIB 00000000001</item>
    </izvorni_sadrzaj>
    <derivirana_varijabla naziv="DomainObject.Predmet.ProtuStrankaListFormatedOIB_1">
      <item>TERMOMEHANIKA d.o.o., OIB 00000000001</item>
    </derivirana_varijabla>
  </DomainObject.Predmet.ProtuStrankaListFormatedOIB>
  <DomainObject.Predmet.ProtuStrankaListFormatedWithAdress>
    <izvorni_sadrzaj>
      <item>TERMOMEHANIKA d.o.o., Ljudevita Posavskog 8, 10360 Sesvete</item>
    </izvorni_sadrzaj>
    <derivirana_varijabla naziv="DomainObject.Predmet.ProtuStrankaListFormatedWithAdress_1">
      <item>TERMOMEHANIKA d.o.o., Ljudevita Posavskog 8, 10360 Sesvete</item>
    </derivirana_varijabla>
  </DomainObject.Predmet.ProtuStrankaListFormatedWithAdress>
  <DomainObject.Predmet.ProtuStrankaListFormatedWithAdressOIB>
    <izvorni_sadrzaj>
      <item>TERMOMEHANIKA d.o.o., OIB 00000000001, Ljudevita Posavskog 8, 10360 Sesvete</item>
    </izvorni_sadrzaj>
    <derivirana_varijabla naziv="DomainObject.Predmet.ProtuStrankaListFormatedWithAdressOIB_1">
      <item>TERMOMEHANIKA d.o.o., OIB 00000000001, Ljudevita Posavskog 8, 10360 Sesvete</item>
    </derivirana_varijabla>
  </DomainObject.Predmet.ProtuStrankaListFormatedWithAdressOIB>
  <DomainObject.Predmet.ProtuStrankaListNazivFormated>
    <izvorni_sadrzaj>
      <item>TERMOMEHANIKA d.o.o.</item>
    </izvorni_sadrzaj>
    <derivirana_varijabla naziv="DomainObject.Predmet.ProtuStrankaListNazivFormated_1">
      <item>TERMOMEHANIKA d.o.o.</item>
    </derivirana_varijabla>
  </DomainObject.Predmet.ProtuStrankaListNazivFormated>
  <DomainObject.Predmet.ProtuStrankaListNazivFormatedOIB>
    <izvorni_sadrzaj>
      <item>TERMOMEHANIKA d.o.o., OIB 00000000001</item>
    </izvorni_sadrzaj>
    <derivirana_varijabla naziv="DomainObject.Predmet.ProtuStrankaListNazivFormatedOIB_1">
      <item>TERMOMEHANIKA d.o.o., OIB 00000000001</item>
    </derivirana_varijabla>
  </DomainObject.Predmet.ProtuStrankaListNazivFormatedOIB>
  <DomainObject.Predmet.OstaliListFormated>
    <izvorni_sadrzaj>
      <item>Pavao Grizelj</item>
    </izvorni_sadrzaj>
    <derivirana_varijabla naziv="DomainObject.Predmet.OstaliListFormated_1">
      <item>Pavao Grizelj</item>
    </derivirana_varijabla>
  </DomainObject.Predmet.OstaliListFormated>
  <DomainObject.Predmet.OstaliListFormatedOIB>
    <izvorni_sadrzaj>
      <item>Pavao Grizelj, OIB 71007328639</item>
    </izvorni_sadrzaj>
    <derivirana_varijabla naziv="DomainObject.Predmet.OstaliListFormatedOIB_1">
      <item>Pavao Grizelj, OIB 71007328639</item>
    </derivirana_varijabla>
  </DomainObject.Predmet.OstaliListFormatedOIB>
  <DomainObject.Predmet.OstaliListFormatedWithAdress>
    <izvorni_sadrzaj>
      <item>Pavao Grizelj, Ulica Dragutina Golika 34, 10000 Zagreb</item>
    </izvorni_sadrzaj>
    <derivirana_varijabla naziv="DomainObject.Predmet.OstaliListFormatedWithAdress_1">
      <item>Pavao Grizelj, Ulica Dragutina Golika 34, 10000 Zagreb</item>
    </derivirana_varijabla>
  </DomainObject.Predmet.OstaliListFormatedWithAdress>
  <DomainObject.Predmet.OstaliListFormatedWithAdressOIB>
    <izvorni_sadrzaj>
      <item>Pavao Grizelj, OIB 71007328639, Ulica Dragutina Golika 34, 10000 Zagreb</item>
    </izvorni_sadrzaj>
    <derivirana_varijabla naziv="DomainObject.Predmet.OstaliListFormatedWithAdressOIB_1">
      <item>Pavao Grizelj, OIB 71007328639, Ulica Dragutina Golika 34, 10000 Zagreb</item>
    </derivirana_varijabla>
  </DomainObject.Predmet.OstaliListFormatedWithAdressOIB>
  <DomainObject.Predmet.OstaliListNazivFormated>
    <izvorni_sadrzaj>
      <item>Pavao Grizelj</item>
    </izvorni_sadrzaj>
    <derivirana_varijabla naziv="DomainObject.Predmet.OstaliListNazivFormated_1">
      <item>Pavao Grizelj</item>
    </derivirana_varijabla>
  </DomainObject.Predmet.OstaliListNazivFormated>
  <DomainObject.Predmet.OstaliListNazivFormatedOIB>
    <izvorni_sadrzaj>
      <item>Pavao Grizelj, OIB 71007328639</item>
    </izvorni_sadrzaj>
    <derivirana_varijabla naziv="DomainObject.Predmet.OstaliListNazivFormatedOIB_1">
      <item>Pavao Grizelj, OIB 71007328639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>St-152/1999-21</izvorni_sadrzaj>
    <derivirana_varijabla naziv="DomainObject.PoslovniBrojDokumenta_1">St-152/1999-21</derivirana_varijabla>
  </DomainObject.PoslovniBrojDokumenta>
  <DomainObject.Predmet.StrankaIDrugi>
    <izvorni_sadrzaj>ZAGREBAČKA BANKA DIONIČKO DRUŠTVO</izvorni_sadrzaj>
    <derivirana_varijabla naziv="DomainObject.Predmet.StrankaIDrugi_1">ZAGREBAČKA BANKA DIONIČKO DRUŠTVO</derivirana_varijabla>
  </DomainObject.Predmet.StrankaIDrugi>
  <DomainObject.Predmet.ProtustrankaIDrugi>
    <izvorni_sadrzaj>TERMOMEHANIKA d.o.o.</izvorni_sadrzaj>
    <derivirana_varijabla naziv="DomainObject.Predmet.ProtustrankaIDrugi_1">TERMOMEHANIKA d.o.o.</derivirana_varijabla>
  </DomainObject.Predmet.ProtustrankaIDrugi>
  <DomainObject.Predmet.StrankaIDrugiAdressOIB>
    <izvorni_sadrzaj>ZAGREBAČKA BANKA DIONIČKO DRUŠTVO, Paromlinska Cesta 2, 10000 Zagreb</izvorni_sadrzaj>
    <derivirana_varijabla naziv="DomainObject.Predmet.StrankaIDrugiAdressOIB_1">ZAGREBAČKA BANKA DIONIČKO DRUŠTVO, Paromlinska Cesta 2, 10000 Zagreb</derivirana_varijabla>
  </DomainObject.Predmet.StrankaIDrugiAdressOIB>
  <DomainObject.Predmet.ProtustrankaIDrugiAdressOIB>
    <izvorni_sadrzaj>TERMOMEHANIKA d.o.o., OIB 00000000001, Ljudevita Posavskog 8, 10360 Sesvete</izvorni_sadrzaj>
    <derivirana_varijabla naziv="DomainObject.Predmet.ProtustrankaIDrugiAdressOIB_1">TERMOMEHANIKA d.o.o., OIB 00000000001, Ljudevita Posavskog 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prosinca 1999.</izvorni_sadrzaj>
    <derivirana_varijabla naziv="DomainObject.Predmet.OdlukaRjesenje.DatumDonosenjaOdluke_1">14. prosinca 1999.</derivirana_varijabla>
  </DomainObject.Predmet.OdlukaRjesenje.DatumDonosenjaOdluke>
  <DomainObject.Predmet.OdlukaRjesenje.DatumPravomocnosti>
    <izvorni_sadrzaj>23. siječnja 2000.</izvorni_sadrzaj>
    <derivirana_varijabla naziv="DomainObject.Predmet.OdlukaRjesenje.DatumPravomocnosti_1">23. siječnja 2000.</derivirana_varijabla>
  </DomainObject.Predmet.OdlukaRjesenje.DatumPravomocnosti>
  <DomainObject.Predmet.OdlukaRjesenje.Oznaka>
    <izvorni_sadrzaj>St-152/1999-3</izvorni_sadrzaj>
    <derivirana_varijabla naziv="DomainObject.Predmet.OdlukaRjesenje.Oznaka_1">St-152/1999-3</derivirana_varijabla>
  </DomainObject.Predmet.OdlukaRjesenje.Oznaka>
  <DomainObject.Predmet.SudioniciListNaziv>
    <izvorni_sadrzaj>
      <item>ZAGREBAČKA BANKA DIONIČKO DRUŠTVO</item>
      <item>TERMOMEHANIKA d.o.o.</item>
      <item>Pavao Grizelj</item>
    </izvorni_sadrzaj>
    <derivirana_varijabla naziv="DomainObject.Predmet.SudioniciListNaziv_1">
      <item>ZAGREBAČKA BANKA DIONIČKO DRUŠTVO</item>
      <item>TERMOMEHANIKA d.o.o.</item>
      <item>Pavao Grizelj</item>
    </derivirana_varijabla>
  </DomainObject.Predmet.SudioniciListNaziv>
  <DomainObject.Predmet.SudioniciListAdressOIB>
    <izvorni_sadrzaj>
      <item>ZAGREBAČKA BANKA DIONIČKO DRUŠTVO, Paromlinska Cesta 2,10000 Zagreb</item>
      <item>TERMOMEHANIKA d.o.o., OIB 00000000001, Ljudevita Posavskog 8,10360 Sesvete</item>
      <item>Pavao Grizelj, OIB 71007328639, Ulica Dragutina Golika 34,10000 Zagreb</item>
    </izvorni_sadrzaj>
    <derivirana_varijabla naziv="DomainObject.Predmet.SudioniciListAdressOIB_1">
      <item>ZAGREBAČKA BANKA DIONIČKO DRUŠTVO, Paromlinska Cesta 2,10000 Zagreb</item>
      <item>TERMOMEHANIKA d.o.o., OIB 00000000001, Ljudevita Posavskog 8,10360 Sesvete</item>
      <item>Pavao Grizelj, OIB 71007328639, Ulica Dragutina Golika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00000000001</item>
      <item>, OIB 71007328639</item>
    </izvorni_sadrzaj>
    <derivirana_varijabla naziv="DomainObject.Predmet.SudioniciListNazivOIB_1">
      <item>, OIB null</item>
      <item>, OIB 00000000001</item>
      <item>, OIB 71007328639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343</properties:Words>
  <properties:Characters>1819</properties:Characters>
  <properties:Lines>52</properties:Lines>
  <properties:Paragraphs>22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2018-04-26T07:55:00Z</dcterms:created>
  <dc:creator>Valentina Kranjčić</dc:creator>
  <cp:lastModifiedBy>Monika Grbac</cp:lastModifiedBy>
  <cp:lastPrinted>2017-10-11T12:19:00Z</cp:lastPrinted>
  <dcterms:modified xmlns:xsi="http://www.w3.org/2001/XMLSchema-instance" xsi:type="dcterms:W3CDTF">2018-04-26T08:09:00Z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St-152/1999-21 / Odluka - Rješenje - nastavak postupka zbog naknadne diobe (st-152-99 TERMOMEHANIKA.docx)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