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07677" w14:paraId="4807677"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736979">
        <w:rPr>
          <w:b/>
        </w:rPr>
        <w:t>695</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736979">
        <w:t>ETEROVIĆ MARMI</w:t>
      </w:r>
      <w:r w:rsidR="00270878">
        <w:t xml:space="preserve"> </w:t>
      </w:r>
      <w:r w:rsidR="00023585" w:rsidRPr="007303A9">
        <w:t>d.o.o.</w:t>
      </w:r>
      <w:r w:rsidR="00736979">
        <w:t xml:space="preserve"> za trgovinu i građevinarstvo</w:t>
      </w:r>
      <w:r w:rsidR="0043746D">
        <w:t>,</w:t>
      </w:r>
      <w:r w:rsidR="00023585" w:rsidRPr="007303A9">
        <w:t xml:space="preserve"> </w:t>
      </w:r>
      <w:r w:rsidR="00736979">
        <w:t>Omiš, Fra Stjepana Vrlića 37</w:t>
      </w:r>
      <w:r w:rsidR="00A70E44">
        <w:t>,</w:t>
      </w:r>
      <w:r w:rsidR="0043746D">
        <w:t xml:space="preserve"> </w:t>
      </w:r>
      <w:r w:rsidR="00023585" w:rsidRPr="007303A9">
        <w:t xml:space="preserve">MBS: </w:t>
      </w:r>
      <w:r w:rsidR="00736979">
        <w:t>060136400</w:t>
      </w:r>
      <w:r w:rsidR="00023585" w:rsidRPr="007303A9">
        <w:t xml:space="preserve">, OIB: </w:t>
      </w:r>
      <w:r w:rsidR="00736979">
        <w:t>13623418534</w:t>
      </w:r>
      <w:r w:rsidR="00EF1407" w:rsidRPr="007303A9">
        <w:t>,</w:t>
      </w:r>
      <w:r w:rsidR="00902E57" w:rsidRPr="007303A9">
        <w:t xml:space="preserve"> dana </w:t>
      </w:r>
      <w:r w:rsidR="00431D70">
        <w:t>0</w:t>
      </w:r>
      <w:r w:rsidR="00130E26">
        <w:t>6</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736979" w:rsidRPr="00736979">
        <w:t>ETEROVIĆ MARMI d.o.o. za trgovinu i građevinarstvo, Omiš, Fra Stjepana Vrlića 37, MBS: 060136400, OIB: 13623418534</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431D70">
        <w:rPr>
          <w:b/>
          <w:u w:val="single"/>
        </w:rPr>
        <w:t>lip</w:t>
      </w:r>
      <w:r w:rsidR="00E03274">
        <w:rPr>
          <w:b/>
          <w:u w:val="single"/>
        </w:rPr>
        <w:t>nja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737E86">
        <w:rPr>
          <w:b/>
          <w:u w:val="single"/>
        </w:rPr>
        <w:t>1</w:t>
      </w:r>
      <w:r w:rsidR="00A53532">
        <w:rPr>
          <w:b/>
          <w:u w:val="single"/>
        </w:rPr>
        <w:t>2</w:t>
      </w:r>
      <w:r w:rsidR="004A11A6" w:rsidRPr="007303A9">
        <w:rPr>
          <w:b/>
          <w:u w:val="single"/>
        </w:rPr>
        <w:t>,</w:t>
      </w:r>
      <w:r w:rsidR="00736979">
        <w:rPr>
          <w:b/>
          <w:u w:val="single"/>
        </w:rPr>
        <w:t>2</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C732BE">
        <w:t>Božidar Eterović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C732BE" w:rsidRPr="00C732BE">
        <w:t xml:space="preserve">Božidar Eterović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A53532">
        <w:t>1</w:t>
      </w:r>
      <w:r w:rsidR="00C732BE">
        <w:t>0</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736979" w:rsidRPr="00736979">
        <w:t>ETEROVIĆ MARMI d.o.o. za trgovinu i građevinarstvo, Omiš, Fra Stjepana Vrlića 37, MBS: 060136400, OIB: 13623418534</w:t>
      </w:r>
      <w:r w:rsidRPr="007303A9">
        <w:t xml:space="preserve">. </w:t>
      </w:r>
      <w:r w:rsidR="00AC3607" w:rsidRPr="00AC3607">
        <w:t xml:space="preserve">U prijedlogu se u bitnome navodi da temeljem čl. </w:t>
      </w:r>
      <w:r w:rsidR="005C3186">
        <w:t>444</w:t>
      </w:r>
      <w:r w:rsidR="001A7F0D">
        <w:t xml:space="preserve">. st. </w:t>
      </w:r>
      <w:r w:rsidR="005C3186">
        <w:t>2</w:t>
      </w:r>
      <w:r w:rsidR="00AC3607" w:rsidRPr="00AC3607">
        <w:t xml:space="preserve">. SZ-a podnosi prijedlog, te da na dan </w:t>
      </w:r>
      <w:r w:rsidR="005C3186">
        <w:t>01</w:t>
      </w:r>
      <w:r w:rsidR="001A7F0D">
        <w:t>.0</w:t>
      </w:r>
      <w:r w:rsidR="005C3186">
        <w:t>9</w:t>
      </w:r>
      <w:r w:rsidR="001A7F0D">
        <w:t>.201</w:t>
      </w:r>
      <w:r w:rsidR="005C3186">
        <w:t>5</w:t>
      </w:r>
      <w:r w:rsidR="00AC3607" w:rsidRPr="00AC3607">
        <w:t xml:space="preserve">.g. dužnik ima u očevidniku redoslijeda osnova za plaćanje evidentirane osnove za plaćanje u neprekinutom razdoblju od </w:t>
      </w:r>
      <w:r w:rsidR="00C732BE">
        <w:t>2186</w:t>
      </w:r>
      <w:r w:rsidR="00AC3607" w:rsidRPr="00AC3607">
        <w:t xml:space="preserve"> dana u ukupnom iznosu od </w:t>
      </w:r>
      <w:r w:rsidR="00C732BE">
        <w:t>2.606.481,89</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4C649B">
        <w:t>otvoren</w:t>
      </w:r>
      <w:r w:rsidR="00C51E80">
        <w:t xml:space="preserve"> račun</w:t>
      </w:r>
      <w:r w:rsidR="00737E86">
        <w:t xml:space="preserve"> kod </w:t>
      </w:r>
      <w:r w:rsidR="00C732BE">
        <w:t>Raiffeisenbank Austria</w:t>
      </w:r>
      <w:r w:rsidR="00737E86">
        <w:t xml:space="preserve"> 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w:t>
      </w:r>
      <w:r w:rsidR="002D0EFA">
        <w:rPr>
          <w:b/>
        </w:rPr>
        <w:t>6</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51E80">
      <w:r w:rsidRPr="007303A9">
        <w:t>- zastupni</w:t>
      </w:r>
      <w:r w:rsidR="00C51E80">
        <w:t>k</w:t>
      </w:r>
      <w:r w:rsidRPr="007303A9">
        <w:t xml:space="preserve"> po zakonu dužnika </w:t>
      </w:r>
      <w:r w:rsidR="00C732BE" w:rsidRPr="00C732BE">
        <w:t>Božidar Eterović</w:t>
      </w:r>
      <w:r w:rsidR="00737E86">
        <w:t>,</w:t>
      </w:r>
    </w:p>
    <w:p w:rsidRDefault="00737E86" w:rsidP="008C679E" w:rsidR="00737E86">
      <w:r>
        <w:t>-</w:t>
      </w:r>
      <w:r w:rsidRPr="00737E86">
        <w:t xml:space="preserve"> </w:t>
      </w:r>
      <w:r w:rsidR="00C732BE" w:rsidRPr="00C732BE">
        <w:t>Raiffeisenbank Austria d.d</w:t>
      </w:r>
      <w:r>
        <w:t>.,</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457E6">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36979">
      <w:rPr>
        <w:rFonts w:hAnsi="Book Antiqua" w:ascii="Book Antiqua"/>
        <w:b/>
        <w:sz w:val="20"/>
        <w:szCs w:val="20"/>
      </w:rPr>
      <w:t>695</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634EF"/>
    <w:rsid w:val="00166713"/>
    <w:rsid w:val="001669F9"/>
    <w:rsid w:val="001732D0"/>
    <w:rsid w:val="001760FC"/>
    <w:rsid w:val="00187486"/>
    <w:rsid w:val="0019547D"/>
    <w:rsid w:val="00197037"/>
    <w:rsid w:val="001972E3"/>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8E3"/>
    <w:rsid w:val="00320035"/>
    <w:rsid w:val="00325999"/>
    <w:rsid w:val="00325D86"/>
    <w:rsid w:val="00331AD9"/>
    <w:rsid w:val="003356EA"/>
    <w:rsid w:val="00336E01"/>
    <w:rsid w:val="003457E6"/>
    <w:rsid w:val="00346A04"/>
    <w:rsid w:val="00346F6D"/>
    <w:rsid w:val="00350EC9"/>
    <w:rsid w:val="0035202B"/>
    <w:rsid w:val="0035781D"/>
    <w:rsid w:val="003709C2"/>
    <w:rsid w:val="00370E70"/>
    <w:rsid w:val="003736A8"/>
    <w:rsid w:val="0038303F"/>
    <w:rsid w:val="00387562"/>
    <w:rsid w:val="00387EEE"/>
    <w:rsid w:val="003A074D"/>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E63D7"/>
    <w:rsid w:val="005E6841"/>
    <w:rsid w:val="006005CB"/>
    <w:rsid w:val="00606481"/>
    <w:rsid w:val="00607D48"/>
    <w:rsid w:val="00617A40"/>
    <w:rsid w:val="0063094D"/>
    <w:rsid w:val="00633FBE"/>
    <w:rsid w:val="00667561"/>
    <w:rsid w:val="006704E3"/>
    <w:rsid w:val="00685826"/>
    <w:rsid w:val="00692112"/>
    <w:rsid w:val="006A3AE0"/>
    <w:rsid w:val="006A6514"/>
    <w:rsid w:val="006A7112"/>
    <w:rsid w:val="006C6DD3"/>
    <w:rsid w:val="006D27E3"/>
    <w:rsid w:val="006D281F"/>
    <w:rsid w:val="006D5CE5"/>
    <w:rsid w:val="006E40C5"/>
    <w:rsid w:val="006E63C9"/>
    <w:rsid w:val="0070376D"/>
    <w:rsid w:val="00717971"/>
    <w:rsid w:val="007209C8"/>
    <w:rsid w:val="0072407F"/>
    <w:rsid w:val="007303A9"/>
    <w:rsid w:val="00736979"/>
    <w:rsid w:val="00737E86"/>
    <w:rsid w:val="0077758F"/>
    <w:rsid w:val="0079164D"/>
    <w:rsid w:val="007A456E"/>
    <w:rsid w:val="007A5515"/>
    <w:rsid w:val="007B6140"/>
    <w:rsid w:val="007C1433"/>
    <w:rsid w:val="007D2A10"/>
    <w:rsid w:val="007D3B15"/>
    <w:rsid w:val="007E09ED"/>
    <w:rsid w:val="007E53D1"/>
    <w:rsid w:val="007E6B14"/>
    <w:rsid w:val="007F05C9"/>
    <w:rsid w:val="007F47B6"/>
    <w:rsid w:val="008109A4"/>
    <w:rsid w:val="008118F3"/>
    <w:rsid w:val="008140C5"/>
    <w:rsid w:val="00822ED9"/>
    <w:rsid w:val="00823309"/>
    <w:rsid w:val="00833A63"/>
    <w:rsid w:val="0083441E"/>
    <w:rsid w:val="00841E86"/>
    <w:rsid w:val="008430E7"/>
    <w:rsid w:val="0084417E"/>
    <w:rsid w:val="00844607"/>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D2BA4"/>
    <w:rsid w:val="009E2C75"/>
    <w:rsid w:val="009E56B0"/>
    <w:rsid w:val="009E68CD"/>
    <w:rsid w:val="00A02C5F"/>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C05BEF"/>
    <w:rsid w:val="00C150DF"/>
    <w:rsid w:val="00C16366"/>
    <w:rsid w:val="00C201B2"/>
    <w:rsid w:val="00C23BF6"/>
    <w:rsid w:val="00C25346"/>
    <w:rsid w:val="00C3316C"/>
    <w:rsid w:val="00C4286F"/>
    <w:rsid w:val="00C51E80"/>
    <w:rsid w:val="00C65ECB"/>
    <w:rsid w:val="00C67015"/>
    <w:rsid w:val="00C67E23"/>
    <w:rsid w:val="00C732BE"/>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457E6"/>
    <w:rPr>
      <w:color w:val="808080"/>
      <w:bdr w:space="0" w:sz="0" w:color="auto" w:val="none"/>
      <w:shd w:fill="auto" w:color="auto" w:val="clear"/>
    </w:rPr>
  </w:style>
  <w:style w:customStyle="true" w:styleId="eSPISCCParagraphDefaultFont" w:type="character">
    <w:name w:val="eSPIS_CC_Paragraph Default Font"/>
    <w:basedOn w:val="Zadanifontodlomka"/>
    <w:rsid w:val="003457E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457E6"/>
    <w:rPr>
      <w:b/>
      <w:bdr w:space="0" w:sz="0" w:color="auto" w:val="none"/>
      <w:shd w:fill="FFFFCC" w:color="auto" w:val="clear"/>
      <w:lang w:val="hr-HR"/>
    </w:rPr>
  </w:style>
  <w:style w:customStyle="true" w:styleId="PozadinaSvijetloCrvena" w:type="character">
    <w:name w:val="Pozadina_SvijetloCrvena"/>
    <w:basedOn w:val="eSPISCCParagraphDefaultFont"/>
    <w:rsid w:val="003457E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457E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457E6"/>
    <w:rPr>
      <w:color w:val="808080"/>
      <w:bdr w:color="auto" w:space="0" w:sz="0" w:val="none"/>
      <w:shd w:color="auto" w:fill="auto" w:val="clear"/>
    </w:rPr>
  </w:style>
  <w:style w:customStyle="1" w:styleId="eSPISCCParagraphDefaultFont" w:type="character">
    <w:name w:val="eSPIS_CC_Paragraph Default Font"/>
    <w:basedOn w:val="Zadanifontodlomka"/>
    <w:rsid w:val="003457E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457E6"/>
    <w:rPr>
      <w:b/>
      <w:bdr w:color="auto" w:space="0" w:sz="0" w:val="none"/>
      <w:shd w:color="auto" w:fill="FFFFCC" w:val="clear"/>
      <w:lang w:val="hr-HR"/>
    </w:rPr>
  </w:style>
  <w:style w:customStyle="1" w:styleId="PozadinaSvijetloCrvena" w:type="character">
    <w:name w:val="Pozadina_SvijetloCrvena"/>
    <w:basedOn w:val="eSPISCCParagraphDefaultFont"/>
    <w:rsid w:val="003457E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457E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izvorni_sadrzaj>
    <derivirana_varijabla naziv="DomainObject.Predmet.Broj_1">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St-695/2016</izvorni_sadrzaj>
    <derivirana_varijabla naziv="DomainObject.Predmet.OznakaBroj_1">St-695/2016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ETEROVIĆ MARMI, društvo s ograničenom odgovornošću za trgovinu i građevinarstvo</izvorni_sadrzaj>
    <derivirana_varijabla naziv="DomainObject.Predmet.ProtustrankaFormated_1">  ETEROVIĆ MARMI, društvo s ograničenom odgovornošću za trgovinu i građevinarstvo</derivirana_varijabla>
  </DomainObject.Predmet.ProtustrankaFormated>
  <DomainObject.Predmet.ProtustrankaFormatedOIB>
    <izvorni_sadrzaj>  ETEROVIĆ MARMI, društvo s ograničenom odgovornošću za trgovinu i građevinarstvo, OIB 13623418534</izvorni_sadrzaj>
    <derivirana_varijabla naziv="DomainObject.Predmet.ProtustrankaFormatedOIB_1">  ETEROVIĆ MARMI, društvo s ograničenom odgovornošću za trgovinu i građevinarstvo, OIB 13623418534</derivirana_varijabla>
  </DomainObject.Predmet.ProtustrankaFormatedOIB>
  <DomainObject.Predmet.ProtustrankaFormatedWithAdress>
    <izvorni_sadrzaj> ETEROVIĆ MARMI, društvo s ograničenom odgovornošću za trgovinu i građevinarstvo, Fra Stjepana Vrlića 37, 21310 Omiš</izvorni_sadrzaj>
    <derivirana_varijabla naziv="DomainObject.Predmet.ProtustrankaFormatedWithAdress_1"> ETEROVIĆ MARMI, društvo s ograničenom odgovornošću za trgovinu i građevinarstvo, Fra Stjepana Vrlića 37, 21310 Omiš</derivirana_varijabla>
  </DomainObject.Predmet.ProtustrankaFormatedWithAdress>
  <DomainObject.Predmet.ProtustrankaFormatedWithAdressOIB>
    <izvorni_sadrzaj> ETEROVIĆ MARMI, društvo s ograničenom odgovornošću za trgovinu i građevinarstvo, OIB 13623418534, Fra Stjepana Vrlića 37, 21310 Omiš</izvorni_sadrzaj>
    <derivirana_varijabla naziv="DomainObject.Predmet.ProtustrankaFormatedWithAdressOIB_1"> ETEROVIĆ MARMI, društvo s ograničenom odgovornošću za trgovinu i građevinarstvo, OIB 13623418534, Fra Stjepana Vrlića 37, 21310 Omiš</derivirana_varijabla>
  </DomainObject.Predmet.ProtustrankaFormatedWithAdressOIB>
  <DomainObject.Predmet.ProtustrankaWithAdress>
    <izvorni_sadrzaj>ETEROVIĆ MARMI, društvo s ograničenom odgovornošću za trgovinu i građevinarstvo Fra Stjepana Vrlića 37, 21310 Omiš</izvorni_sadrzaj>
    <derivirana_varijabla naziv="DomainObject.Predmet.ProtustrankaWithAdress_1">ETEROVIĆ MARMI, društvo s ograničenom odgovornošću za trgovinu i građevinarstvo Fra Stjepana Vrlića 37, 21310 Omiš</derivirana_varijabla>
  </DomainObject.Predmet.ProtustrankaWithAdress>
  <DomainObject.Predmet.ProtustrankaWithAdressOIB>
    <izvorni_sadrzaj>ETEROVIĆ MARMI, društvo s ograničenom odgovornošću za trgovinu i građevinarstvo, OIB 13623418534, Fra Stjepana Vrlića 37, 21310 Omiš</izvorni_sadrzaj>
    <derivirana_varijabla naziv="DomainObject.Predmet.ProtustrankaWithAdressOIB_1">ETEROVIĆ MARMI, društvo s ograničenom odgovornošću za trgovinu i građevinarstvo, OIB 13623418534, Fra Stjepana Vrlića 37, 21310 Omiš</derivirana_varijabla>
  </DomainObject.Predmet.ProtustrankaWithAdressOIB>
  <DomainObject.Predmet.ProtustrankaNazivFormated>
    <izvorni_sadrzaj>ETEROVIĆ MARMI, društvo s ograničenom odgovornošću za trgovinu i građevinarstvo</izvorni_sadrzaj>
    <derivirana_varijabla naziv="DomainObject.Predmet.ProtustrankaNazivFormated_1">ETEROVIĆ MARMI, društvo s ograničenom odgovornošću za trgovinu i građevinarstvo</derivirana_varijabla>
  </DomainObject.Predmet.ProtustrankaNazivFormated>
  <DomainObject.Predmet.ProtustrankaNazivFormatedOIB>
    <izvorni_sadrzaj>ETEROVIĆ MARMI, društvo s ograničenom odgovornošću za trgovinu i građevinarstvo, OIB 13623418534</izvorni_sadrzaj>
    <derivirana_varijabla naziv="DomainObject.Predmet.ProtustrankaNazivFormatedOIB_1">ETEROVIĆ MARMI, društvo s ograničenom odgovornošću za trgovinu i građevinarstvo, OIB 13623418534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2606481.89</izvorni_sadrzaj>
    <derivirana_varijabla naziv="DomainObject.Predmet.TrenutnaVrijednost_1">2606481.89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ETEROVIĆ MARMI, društvo s ograničenom odgovornošću za trgovinu i građevinarstvo</item>
    </izvorni_sadrzaj>
    <derivirana_varijabla naziv="DomainObject.Predmet.ProtuStrankaListFormated_1">
      <item>ETEROVIĆ MARMI, društvo s ograničenom odgovornošću za trgovinu i građevinarstvo</item>
    </derivirana_varijabla>
  </DomainObject.Predmet.ProtuStrankaListFormated>
  <DomainObject.Predmet.ProtuStrankaListFormatedOIB>
    <izvorni_sadrzaj>
      <item>ETEROVIĆ MARMI, društvo s ograničenom odgovornošću za trgovinu i građevinarstvo, OIB 13623418534</item>
    </izvorni_sadrzaj>
    <derivirana_varijabla naziv="DomainObject.Predmet.ProtuStrankaListFormatedOIB_1">
      <item>ETEROVIĆ MARMI, društvo s ograničenom odgovornošću za trgovinu i građevinarstvo, OIB 13623418534</item>
    </derivirana_varijabla>
  </DomainObject.Predmet.ProtuStrankaListFormatedOIB>
  <DomainObject.Predmet.ProtuStrankaListFormatedWithAdress>
    <izvorni_sadrzaj>
      <item>ETEROVIĆ MARMI, društvo s ograničenom odgovornošću za trgovinu i građevinarstvo, Fra Stjepana Vrlića 37, 21310 Omiš</item>
    </izvorni_sadrzaj>
    <derivirana_varijabla naziv="DomainObject.Predmet.ProtuStrankaListFormatedWithAdress_1">
      <item>ETEROVIĆ MARMI, društvo s ograničenom odgovornošću za trgovinu i građevinarstvo, Fra Stjepana Vrlića 37, 21310 Omiš</item>
    </derivirana_varijabla>
  </DomainObject.Predmet.ProtuStrankaListFormatedWithAdress>
  <DomainObject.Predmet.ProtuStrankaListFormatedWithAdressOIB>
    <izvorni_sadrzaj>
      <item>ETEROVIĆ MARMI, društvo s ograničenom odgovornošću za trgovinu i građevinarstvo, OIB 13623418534, Fra Stjepana Vrlića 37, 21310 Omiš</item>
    </izvorni_sadrzaj>
    <derivirana_varijabla naziv="DomainObject.Predmet.ProtuStrankaListFormatedWithAdressOIB_1">
      <item>ETEROVIĆ MARMI, društvo s ograničenom odgovornošću za trgovinu i građevinarstvo, OIB 13623418534, Fra Stjepana Vrlića 37, 21310 Omiš</item>
    </derivirana_varijabla>
  </DomainObject.Predmet.ProtuStrankaListFormatedWithAdressOIB>
  <DomainObject.Predmet.ProtuStrankaListNazivFormated>
    <izvorni_sadrzaj>
      <item>ETEROVIĆ MARMI, društvo s ograničenom odgovornošću za trgovinu i građevinarstvo</item>
    </izvorni_sadrzaj>
    <derivirana_varijabla naziv="DomainObject.Predmet.ProtuStrankaListNazivFormated_1">
      <item>ETEROVIĆ MARMI, društvo s ograničenom odgovornošću za trgovinu i građevinarstvo</item>
    </derivirana_varijabla>
  </DomainObject.Predmet.ProtuStrankaListNazivFormated>
  <DomainObject.Predmet.ProtuStrankaListNazivFormatedOIB>
    <izvorni_sadrzaj>
      <item>ETEROVIĆ MARMI, društvo s ograničenom odgovornošću za trgovinu i građevinarstvo, OIB 13623418534</item>
    </izvorni_sadrzaj>
    <derivirana_varijabla naziv="DomainObject.Predmet.ProtuStrankaListNazivFormatedOIB_1">
      <item>ETEROVIĆ MARMI, društvo s ograničenom odgovornošću za trgovinu i građevinarstvo, OIB 13623418534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ETEROVIĆ MARMI, društvo s ograničenom odgovornošću za trgovinu i građevinarstvo</izvorni_sadrzaj>
    <derivirana_varijabla naziv="DomainObject.Predmet.ProtustrankaIDrugi_1">ETEROVIĆ MARMI, društvo s ograničenom odgovornošću za trgovinu i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ETEROVIĆ MARMI, društvo s ograničenom odgovornošću za trgovinu i građevinarstvo, OIB 13623418534, Fra Stjepana Vrlića 37, 21310 Omiš</izvorni_sadrzaj>
    <derivirana_varijabla naziv="DomainObject.Predmet.ProtustrankaIDrugiAdressOIB_1">ETEROVIĆ MARMI, društvo s ograničenom odgovornošću za trgovinu i građevinarstvo, OIB 13623418534, Fra Stjepana Vrlića 37,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ETEROVIĆ MARMI, društvo s ograničenom odgovornošću za trgovinu i građevinarstvo</item>
      <item>FINANCIJSKA AGENCIJA, RC SPLIT</item>
    </izvorni_sadrzaj>
    <derivirana_varijabla naziv="DomainObject.Predmet.SudioniciListNaziv_1">
      <item>ETEROVIĆ MARMI, društvo s ograničenom odgovornošću za trgovinu i građevinarstvo</item>
      <item>FINANCIJSKA AGENCIJA, RC SPLIT</item>
    </derivirana_varijabla>
  </DomainObject.Predmet.SudioniciListNaziv>
  <DomainObject.Predmet.SudioniciListAdressOIB>
    <izvorni_sadrzaj>
      <item>ETEROVIĆ MARMI, društvo s ograničenom odgovornošću za trgovinu i građevinarstvo, OIB 13623418534, Fra Stjepana Vrlića 37,21310 Omiš</item>
      <item>FINANCIJSKA AGENCIJA, RC SPLIT, OIB 85821130368, Mažuranićevo šetalište 24 b,21000 Split</item>
    </izvorni_sadrzaj>
    <derivirana_varijabla naziv="DomainObject.Predmet.SudioniciListAdressOIB_1">
      <item>ETEROVIĆ MARMI, društvo s ograničenom odgovornošću za trgovinu i građevinarstvo, OIB 13623418534, Fra Stjepana Vrlića 37,21310 Omiš</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13623418534</item>
      <item>, OIB 85821130368</item>
    </izvorni_sadrzaj>
    <derivirana_varijabla naziv="DomainObject.Predmet.SudioniciListNazivOIB_1">
      <item>, OIB 13623418534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1092</properties:Words>
  <properties:Characters>6135</properties:Characters>
  <properties:Lines>143</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2016-05-06T12:36:00Z</dcterms:created>
  <dc:creator>Katarina Franković</dc:creator>
  <cp:lastModifiedBy>Katarina Franković</cp:lastModifiedBy>
  <cp:lastPrinted>2016-05-06T12:37:00Z</cp:lastPrinted>
  <dcterms:modified xmlns:xsi="http://www.w3.org/2001/XMLSchema-instance" xsi:type="dcterms:W3CDTF">2016-05-06T12:37:00Z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