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194" w:rsidR="00B371B1" w:rsidRPr="00B371B1">
        <w:tc>
          <w:tcPr>
            <w:tcW w:type="dxa" w:w="2985"/>
            <w:shd w:fill="auto" w:color="auto" w:val="clear"/>
          </w:tcPr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B371B1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Republika Hrvatska</w:t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Trgovački sud u Varaždinu</w:t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1ba0e7c" w14:paraId="1ba0e7c" w:rsidRDefault="00B371B1" w:rsidP="00B371B1" w:rsidR="00B371B1" w:rsidRPr="00B371B1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194" w:rsidR="00B371B1" w:rsidRPr="00B371B1">
        <w:trPr>
          <w:jc w:val="right"/>
        </w:trPr>
        <w:tc>
          <w:tcPr>
            <w:tcW w:type="dxa" w:w="4320"/>
          </w:tcPr>
          <w:p w:rsidRDefault="00B371B1" w:rsidP="001822EE" w:rsidR="00B371B1" w:rsidRPr="00B371B1">
            <w:pPr>
              <w:jc w:val="right"/>
            </w:pPr>
            <w:r w:rsidRPr="00B371B1">
              <w:t>Poslovni broj: 5 St-</w:t>
            </w:r>
            <w:r w:rsidR="001822EE">
              <w:t>333/16-31</w:t>
            </w:r>
          </w:p>
        </w:tc>
      </w:tr>
    </w:tbl>
    <w:p w:rsidRDefault="00B371B1" w:rsidP="00E763B1" w:rsidR="00B371B1">
      <w:pPr>
        <w:rPr>
          <w:bCs/>
        </w:rPr>
      </w:pPr>
    </w:p>
    <w:p w:rsidRDefault="00B371B1" w:rsidP="00E763B1" w:rsidR="00B371B1">
      <w:pPr>
        <w:rPr>
          <w:bCs/>
        </w:rPr>
      </w:pPr>
    </w:p>
    <w:p w:rsidRDefault="00B371B1" w:rsidP="00E763B1" w:rsidR="00B371B1" w:rsidRPr="00B371B1">
      <w:pPr>
        <w:rPr>
          <w:bCs/>
        </w:rPr>
      </w:pPr>
    </w:p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B371B1" w:rsidP="00695244" w:rsidR="00B371B1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>, u stečajnom postupku koji se vodi nad</w:t>
      </w:r>
      <w:r w:rsidR="00B371B1">
        <w:t xml:space="preserve"> </w:t>
      </w:r>
      <w:r w:rsidR="00B371B1" w:rsidRPr="00B371B1">
        <w:rPr>
          <w:rFonts w:eastAsia="Calibri"/>
          <w:lang w:eastAsia="en-US"/>
        </w:rPr>
        <w:t>stečajnim dužnikom</w:t>
      </w:r>
      <w:r w:rsidR="001822EE">
        <w:rPr>
          <w:rFonts w:eastAsia="Calibri"/>
          <w:lang w:eastAsia="en-US"/>
        </w:rPr>
        <w:t xml:space="preserve"> </w:t>
      </w:r>
      <w:r w:rsidR="001822EE" w:rsidRPr="00714CD2">
        <w:t>MANJI BRAT d.o.o. u stečaju, Mihovljan, Prvomajska 1, OIB: 00302100897</w:t>
      </w:r>
      <w:r w:rsidR="00060301">
        <w:t>,</w:t>
      </w:r>
      <w:r w:rsidR="00F769AB">
        <w:t xml:space="preserve"> </w:t>
      </w:r>
      <w:r w:rsidR="00B371B1">
        <w:t>7. veljače 2018</w:t>
      </w:r>
      <w:r w:rsidR="00FF0AA0">
        <w:t>.</w:t>
      </w:r>
    </w:p>
    <w:p w:rsidRDefault="00B371B1" w:rsidP="00324A7D" w:rsidR="00B371B1">
      <w:pPr>
        <w:jc w:val="both"/>
      </w:pPr>
    </w:p>
    <w:p w:rsidRDefault="00695244" w:rsidP="00695244" w:rsidR="00695244" w:rsidRPr="00324A7D"/>
    <w:p w:rsidRDefault="00695244" w:rsidP="00695244" w:rsidR="00695244">
      <w:pPr>
        <w:jc w:val="center"/>
      </w:pPr>
      <w:r w:rsidRPr="00324A7D">
        <w:t>r i j e š i o    j e</w:t>
      </w:r>
    </w:p>
    <w:p w:rsidRDefault="00B371B1" w:rsidP="00695244" w:rsidR="00B371B1" w:rsidRPr="00324A7D">
      <w:pPr>
        <w:jc w:val="center"/>
      </w:pPr>
    </w:p>
    <w:p w:rsidRDefault="00A27433" w:rsidP="00B371B1" w:rsidR="00A27433" w:rsidRPr="00324A7D"/>
    <w:p w:rsidRDefault="00695244" w:rsidP="00B371B1" w:rsidR="00695244">
      <w:pPr>
        <w:pStyle w:val="Odlomakpopisa"/>
        <w:numPr>
          <w:ilvl w:val="0"/>
          <w:numId w:val="4"/>
        </w:numPr>
        <w:jc w:val="both"/>
      </w:pPr>
      <w:r w:rsidRPr="00324A7D">
        <w:t>Obustavlja se i zaključuje stečajni postupak nad</w:t>
      </w:r>
      <w:r w:rsidR="00B371B1">
        <w:t xml:space="preserve"> stečajnim dužnikom</w:t>
      </w:r>
      <w:r w:rsidR="001822EE">
        <w:rPr>
          <w:rFonts w:eastAsia="Calibri"/>
          <w:lang w:eastAsia="en-US"/>
        </w:rPr>
        <w:t xml:space="preserve"> </w:t>
      </w:r>
      <w:r w:rsidR="001822EE" w:rsidRPr="00714CD2">
        <w:t>MANJI BRAT d.o.o. u stečaju, Mihovljan, Prvomajska 1, OIB: 00302100897</w:t>
      </w:r>
      <w:r w:rsidR="00EF49E1">
        <w:t xml:space="preserve">, </w:t>
      </w:r>
      <w:r w:rsidR="00F769AB">
        <w:t xml:space="preserve">zbog nedostatnosti </w:t>
      </w:r>
      <w:r w:rsidR="00140033">
        <w:t xml:space="preserve">stečajne </w:t>
      </w:r>
      <w:r w:rsidR="00F769AB">
        <w:t>mase za namirenje troškova stečajnog postupka.</w:t>
      </w:r>
    </w:p>
    <w:p w:rsidRDefault="00B371B1" w:rsidP="00E763B1" w:rsidR="00F82A3B">
      <w:pPr>
        <w:pStyle w:val="Odlomakpopisa"/>
        <w:numPr>
          <w:ilvl w:val="0"/>
          <w:numId w:val="4"/>
        </w:numPr>
        <w:jc w:val="both"/>
      </w:pPr>
      <w:r w:rsidRPr="00B371B1">
        <w:t xml:space="preserve">Ovo rješenje dostaviti će se sudskom registru ovoga suda radi zabilježbe točke I. izreke ovog rješenja i radi brisanja dužnika iz sudskog registra ovog suda nakon pravomoćnosti ovog rješenja, te istaknuti na mrežnoj stranici e-Oglasna ploča suda. </w:t>
      </w:r>
    </w:p>
    <w:p w:rsidRDefault="00B371B1" w:rsidP="00B371B1" w:rsidR="00B371B1">
      <w:pPr>
        <w:jc w:val="both"/>
      </w:pPr>
    </w:p>
    <w:p w:rsidRDefault="00B371B1" w:rsidP="00B371B1" w:rsidR="00B371B1" w:rsidRPr="00324A7D">
      <w:pPr>
        <w:pStyle w:val="Odlomakpopisa"/>
        <w:ind w:left="1428"/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B371B1" w:rsidP="00695244" w:rsidR="00B371B1">
      <w:pPr>
        <w:jc w:val="center"/>
      </w:pPr>
    </w:p>
    <w:p w:rsidRDefault="00B371B1" w:rsidP="007512A3" w:rsidR="00B371B1">
      <w:pPr>
        <w:jc w:val="both"/>
      </w:pPr>
    </w:p>
    <w:p w:rsidRDefault="00B371B1" w:rsidP="00F769AB" w:rsidR="00CF127C">
      <w:pPr>
        <w:ind w:firstLine="708"/>
        <w:jc w:val="both"/>
      </w:pPr>
      <w:r>
        <w:t>Na skupštini vjerovnika održanoj kod ovoga suda</w:t>
      </w:r>
      <w:r w:rsidR="001822EE">
        <w:t xml:space="preserve"> 2. studenog 2017</w:t>
      </w:r>
      <w:r>
        <w:t>. s</w:t>
      </w:r>
      <w:r w:rsidR="00060301">
        <w:t xml:space="preserve">tečajni vjerovnici suglasili su se </w:t>
      </w:r>
      <w:r w:rsidR="00F769AB">
        <w:t>sa time da se ovaj stečajni postupak obustavi i zaključi zbog nedostatnosti stečajne mase</w:t>
      </w:r>
      <w:r w:rsidR="001C0107">
        <w:t>, jer je tijekom ovog stečajnog postupka stečajni upravitelj utvrdio da pokretnine koje su činile imovinu stečajnog dužnika ne može unovčiti, te će ih trebati zbrinuti na otpad i u ovom stečajnom postupku nije uprihodovan nikakav novčani iznos</w:t>
      </w:r>
      <w:r w:rsidR="00F769AB">
        <w:t xml:space="preserve">, pa je sud primjenom </w:t>
      </w:r>
      <w:r w:rsidR="00A27433">
        <w:t xml:space="preserve">čl. </w:t>
      </w:r>
      <w:r w:rsidR="00E763B1">
        <w:t>293</w:t>
      </w:r>
      <w:r w:rsidR="00A27433" w:rsidRPr="00324A7D">
        <w:t>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 w:rsidR="00CF127C">
        <w:t>Stečajnog zakona</w:t>
      </w:r>
      <w:r w:rsidR="00CF127C" w:rsidRPr="007C6DF5">
        <w:t xml:space="preserve"> (Narodne novine broj</w:t>
      </w:r>
      <w:r w:rsidR="00E763B1">
        <w:t xml:space="preserve"> 71/15</w:t>
      </w:r>
      <w:r>
        <w:t xml:space="preserve"> i 104/17</w:t>
      </w:r>
      <w:r w:rsidR="00CF127C">
        <w:t>,</w:t>
      </w:r>
      <w:r w:rsidR="00CF127C" w:rsidRPr="007C6DF5">
        <w:t xml:space="preserve"> </w:t>
      </w:r>
      <w:r w:rsidR="00CF127C">
        <w:t>dalje SZ) odlučio</w:t>
      </w:r>
      <w:r w:rsidR="00A27433" w:rsidRPr="00324A7D">
        <w:t xml:space="preserve"> kao u toč.</w:t>
      </w:r>
      <w:r w:rsidR="00A27433">
        <w:t xml:space="preserve"> </w:t>
      </w:r>
      <w:r w:rsidR="00A27433" w:rsidRPr="00324A7D">
        <w:t>I</w:t>
      </w:r>
      <w:r w:rsidR="00A27433">
        <w:t>.</w:t>
      </w:r>
      <w:r w:rsidR="00A27433" w:rsidRPr="00324A7D">
        <w:t xml:space="preserve"> izreke ovog rješenja.</w:t>
      </w:r>
    </w:p>
    <w:p w:rsidRDefault="00B371B1" w:rsidP="00F769AB" w:rsidR="00B371B1">
      <w:pPr>
        <w:jc w:val="both"/>
      </w:pPr>
    </w:p>
    <w:p w:rsidRDefault="00324A7D" w:rsidP="00060301" w:rsidR="00324A7D">
      <w:pPr>
        <w:jc w:val="center"/>
      </w:pPr>
      <w:r>
        <w:t>U Varaždinu,</w:t>
      </w:r>
      <w:r w:rsidR="00B371B1">
        <w:t xml:space="preserve"> 7. veljače 2018</w:t>
      </w:r>
      <w:r w:rsidR="00A27433">
        <w:t>.</w:t>
      </w:r>
    </w:p>
    <w:p w:rsidRDefault="00B371B1" w:rsidP="00060301" w:rsidR="00B371B1">
      <w:pPr>
        <w:jc w:val="center"/>
      </w:pPr>
    </w:p>
    <w:p w:rsidRDefault="00B371B1" w:rsidP="00B371B1" w:rsidR="00B371B1" w:rsidRPr="00B371B1">
      <w:pPr>
        <w:ind w:left="4248"/>
        <w:jc w:val="center"/>
        <w:rPr>
          <w:snapToGrid w:val="false"/>
          <w:lang w:eastAsia="en-US" w:val="en-US"/>
        </w:rPr>
      </w:pPr>
      <w:r w:rsidRPr="00B371B1">
        <w:rPr>
          <w:snapToGrid w:val="false"/>
          <w:lang w:eastAsia="en-US" w:val="en-US"/>
        </w:rPr>
        <w:t>Sudac:</w:t>
      </w: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  <w:r w:rsidRPr="00B371B1">
        <w:rPr>
          <w:snapToGrid w:val="false"/>
          <w:lang w:eastAsia="en-US" w:val="en-US"/>
        </w:rPr>
        <w:t>Ksenija Flack-Makitan, v. r.</w:t>
      </w: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  <w:r w:rsidRPr="00B371B1">
        <w:rPr>
          <w:snapToGrid w:val="false"/>
          <w:lang w:eastAsia="en-US" w:val="en-US"/>
        </w:rPr>
        <w:t>Za točnost otpravka – ovlašteni službenik</w:t>
      </w:r>
    </w:p>
    <w:p w:rsidRDefault="00F769AB" w:rsidP="00B371B1" w:rsidR="00F769AB">
      <w:pPr>
        <w:ind w:left="5664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 w:rsidRPr="006F44C4">
      <w:pPr>
        <w:ind w:left="4956"/>
        <w:jc w:val="both"/>
      </w:pPr>
    </w:p>
    <w:p w:rsidRDefault="00324A7D" w:rsidP="00324A7D" w:rsidR="00324A7D">
      <w:r w:rsidRPr="0007513E">
        <w:t>POUKA O PRAVNOM LIJEKU:</w:t>
      </w:r>
    </w:p>
    <w:p w:rsidRDefault="00F769AB" w:rsidP="00F769AB" w:rsidR="00F769A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/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60301" w:rsidP="00A27433" w:rsidR="00A27433">
      <w:pPr>
        <w:numPr>
          <w:ilvl w:val="0"/>
          <w:numId w:val="2"/>
        </w:numPr>
        <w:jc w:val="both"/>
      </w:pPr>
      <w:r>
        <w:t xml:space="preserve">Stečajni upravitelj </w:t>
      </w:r>
      <w:r w:rsidR="001822EE" w:rsidRPr="00714CD2">
        <w:t>Miroslav Borš, Zagreb, Plemićeva 2</w:t>
      </w:r>
      <w:r w:rsidR="001822EE">
        <w:t>,</w:t>
      </w:r>
    </w:p>
    <w:p w:rsidRDefault="00C95AE4" w:rsidP="00C95AE4" w:rsidR="00C95AE4">
      <w:pPr>
        <w:numPr>
          <w:ilvl w:val="0"/>
          <w:numId w:val="2"/>
        </w:numPr>
        <w:jc w:val="both"/>
      </w:pPr>
      <w:r>
        <w:t xml:space="preserve">Financijska agencija, </w:t>
      </w:r>
      <w:r w:rsidR="00B371B1">
        <w:t>Varaždin, A. Cesarca 2,</w:t>
      </w:r>
    </w:p>
    <w:p w:rsidRDefault="00C95AE4" w:rsidP="00C95AE4" w:rsidR="00B371B1">
      <w:pPr>
        <w:numPr>
          <w:ilvl w:val="0"/>
          <w:numId w:val="2"/>
        </w:numPr>
        <w:jc w:val="both"/>
      </w:pPr>
      <w:r>
        <w:t xml:space="preserve">Republika Hrvatska, Ministarstvo financija, Porezna uprava Područni ured Sjeverna Hrvatska, Ispostava </w:t>
      </w:r>
      <w:r w:rsidR="001822EE">
        <w:t>Čakovec, O. Keršovanija 11,</w:t>
      </w:r>
    </w:p>
    <w:p w:rsidRDefault="003E328E" w:rsidP="00C95AE4" w:rsidR="003E328E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CF127C" w:rsidP="00A27433" w:rsidR="003E328E">
      <w:pPr>
        <w:numPr>
          <w:ilvl w:val="0"/>
          <w:numId w:val="2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AAA" w:rsidR="00895AAA">
      <w:r>
        <w:separator/>
      </w:r>
    </w:p>
  </w:endnote>
  <w:endnote w:id="0" w:type="continuationSeparator">
    <w:p w:rsidRDefault="00895AAA" w:rsidR="00895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AAA" w:rsidR="00895AAA">
      <w:r>
        <w:separator/>
      </w:r>
    </w:p>
  </w:footnote>
  <w:footnote w:id="0" w:type="continuationSeparator">
    <w:p w:rsidRDefault="00895AAA" w:rsidR="00895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3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 xml:space="preserve">Poslovni broj: 5 </w:t>
    </w:r>
    <w:r w:rsidR="00F769AB">
      <w:t>St</w:t>
    </w:r>
    <w:r w:rsidR="001822EE">
      <w:t>-333/16-31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B371B1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53953CD"/>
    <w:multiLevelType w:val="hybridMultilevel"/>
    <w:tmpl w:val="00FE4C92"/>
    <w:lvl w:tplc="D87CA6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0033"/>
    <w:rsid w:val="001433A7"/>
    <w:rsid w:val="00177069"/>
    <w:rsid w:val="001822EE"/>
    <w:rsid w:val="001C0107"/>
    <w:rsid w:val="002F322B"/>
    <w:rsid w:val="00314205"/>
    <w:rsid w:val="00321A70"/>
    <w:rsid w:val="00324A7D"/>
    <w:rsid w:val="00360014"/>
    <w:rsid w:val="00382986"/>
    <w:rsid w:val="003E328E"/>
    <w:rsid w:val="00490E32"/>
    <w:rsid w:val="004A20D6"/>
    <w:rsid w:val="00544BCE"/>
    <w:rsid w:val="00562867"/>
    <w:rsid w:val="005722AC"/>
    <w:rsid w:val="00695244"/>
    <w:rsid w:val="007512A3"/>
    <w:rsid w:val="00752A24"/>
    <w:rsid w:val="00895AAA"/>
    <w:rsid w:val="00A04466"/>
    <w:rsid w:val="00A27433"/>
    <w:rsid w:val="00A51CE0"/>
    <w:rsid w:val="00A5293B"/>
    <w:rsid w:val="00AA44E2"/>
    <w:rsid w:val="00B371B1"/>
    <w:rsid w:val="00BB4696"/>
    <w:rsid w:val="00BC5983"/>
    <w:rsid w:val="00C10322"/>
    <w:rsid w:val="00C6407F"/>
    <w:rsid w:val="00C95AE4"/>
    <w:rsid w:val="00CB28EF"/>
    <w:rsid w:val="00CF127C"/>
    <w:rsid w:val="00D24CC2"/>
    <w:rsid w:val="00D3187A"/>
    <w:rsid w:val="00DF5A3B"/>
    <w:rsid w:val="00E62438"/>
    <w:rsid w:val="00E763B1"/>
    <w:rsid w:val="00E767AE"/>
    <w:rsid w:val="00E86E5F"/>
    <w:rsid w:val="00EA09B0"/>
    <w:rsid w:val="00EF49E1"/>
    <w:rsid w:val="00F70D92"/>
    <w:rsid w:val="00F769AB"/>
    <w:rsid w:val="00F82A3B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false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10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32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0322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0322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0322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0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10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32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0322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0322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0322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MANJI BRAT društvo s ograničenom odgovornošću za proizvodnju i trgovinu u stečaju</izvorni_sadrzaj>
    <derivirana_varijabla naziv="DomainObject.Predmet.ProtustrankaFormated_1">  MANJI BRAT društvo s ograničenom odgovornošću za proizvodnju i trgovinu u stečaju</derivirana_varijabla>
  </DomainObject.Predmet.ProtustrankaFormated>
  <DomainObject.Predmet.ProtustrankaFormatedOIB>
    <izvorni_sadrzaj>  MANJI BRAT društvo s ograničenom odgovornošću za proizvodnju i trgovinu u stečaju, OIB 00302100897</izvorni_sadrzaj>
    <derivirana_varijabla naziv="DomainObject.Predmet.ProtustrankaFormatedOIB_1">  MANJI BRAT društvo s ograničenom odgovornošću za proizvodnju i trgovinu u stečaju, OIB 00302100897</derivirana_varijabla>
  </DomainObject.Predmet.ProtustrankaFormatedOIB>
  <DomainObject.Predmet.ProtustrankaFormatedWithAdress>
    <izvorni_sadrzaj> MANJI BRAT društvo s ograničenom odgovornošću za proizvodnju i trgovinu u stečaju, Prvomajska 1, 40000 Mihovljan</izvorni_sadrzaj>
    <derivirana_varijabla naziv="DomainObject.Predmet.ProtustrankaFormatedWithAdress_1"> MANJI BRAT društvo s ograničenom odgovornošću za proizvodnju i trgovinu u stečaju, Prvomajska 1, 40000 Mihovljan</derivirana_varijabla>
  </DomainObject.Predmet.ProtustrankaFormatedWithAdress>
  <DomainObject.Predmet.ProtustrankaFormatedWithAdressOIB>
    <izvorni_sadrzaj> MANJI BRAT društvo s ograničenom odgovornošću za proizvodnju i trgovinu u stečaju, OIB 00302100897, Prvomajska 1, 40000 Mihovljan</izvorni_sadrzaj>
    <derivirana_varijabla naziv="DomainObject.Predmet.ProtustrankaFormatedWithAdressOIB_1"> MANJI BRAT društvo s ograničenom odgovornošću za proizvodnju i trgovinu u stečaju, OIB 00302100897, Prvomajska 1, 40000 Mihovljan</derivirana_varijabla>
  </DomainObject.Predmet.ProtustrankaFormatedWithAdressOIB>
  <DomainObject.Predmet.ProtustrankaWithAdress>
    <izvorni_sadrzaj>MANJI BRAT društvo s ograničenom odgovornošću za proizvodnju i trgovinu u stečaju Prvomajska 1, 40000 Mihovljan</izvorni_sadrzaj>
    <derivirana_varijabla naziv="DomainObject.Predmet.ProtustrankaWithAdress_1">MANJI BRAT društvo s ograničenom odgovornošću za proizvodnju i trgovinu u stečaju Prvomajska 1, 40000 Mihovljan</derivirana_varijabla>
  </DomainObject.Predmet.ProtustrankaWithAdress>
  <DomainObject.Predmet.ProtustrankaWithAdressOIB>
    <izvorni_sadrzaj>MANJI BRAT društvo s ograničenom odgovornošću za proizvodnju i trgovinu u stečaju, OIB 00302100897, Prvomajska 1, 40000 Mihovljan</izvorni_sadrzaj>
    <derivirana_varijabla naziv="DomainObject.Predmet.ProtustrankaWithAdressOIB_1">MANJI BRAT društvo s ograničenom odgovornošću za proizvodnju i trgovinu u stečaju, OIB 00302100897, Prvomajska 1, 40000 Mihovljan</derivirana_varijabla>
  </DomainObject.Predmet.ProtustrankaWithAdressOIB>
  <DomainObject.Predmet.ProtustrankaNazivFormated>
    <izvorni_sadrzaj>MANJI BRAT društvo s ograničenom odgovornošću za proizvodnju i trgovinu u stečaju</izvorni_sadrzaj>
    <derivirana_varijabla naziv="DomainObject.Predmet.ProtustrankaNazivFormated_1">MANJI BRAT društvo s ograničenom odgovornošću za proizvodnju i trgovinu u stečaju</derivirana_varijabla>
  </DomainObject.Predmet.ProtustrankaNazivFormated>
  <DomainObject.Predmet.ProtustrankaNazivFormatedOIB>
    <izvorni_sadrzaj>MANJI BRAT društvo s ograničenom odgovornošću za proizvodnju i trgovinu u stečaju, OIB 00302100897</izvorni_sadrzaj>
    <derivirana_varijabla naziv="DomainObject.Predmet.ProtustrankaNazivFormatedOIB_1">MANJI BRAT društvo s ograničenom odgovornošću za proizvodnju i trgovinu u stečaju,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 u stečaju</item>
    </izvorni_sadrzaj>
    <derivirana_varijabla naziv="DomainObject.Predmet.ProtuStrankaListFormated_1">
      <item>MANJI BRAT društvo s ograničenom odgovornošću za proizvodnju i trgovinu u stečaju</item>
    </derivirana_varijabla>
  </DomainObject.Predmet.ProtuStrankaListFormated>
  <DomainObject.Predmet.ProtuStrankaListFormatedOIB>
    <izvorni_sadrzaj>
      <item>MANJI BRAT društvo s ograničenom odgovornošću za proizvodnju i trgovinu u stečaju, OIB 00302100897</item>
    </izvorni_sadrzaj>
    <derivirana_varijabla naziv="DomainObject.Predmet.ProtuStrankaListFormatedOIB_1">
      <item>MANJI BRAT društvo s ograničenom odgovornošću za proizvodnju i trgovinu u stečaju, OIB 00302100897</item>
    </derivirana_varijabla>
  </DomainObject.Predmet.ProtuStrankaListFormatedOIB>
  <DomainObject.Predmet.ProtuStrankaListFormatedWithAdress>
    <izvorni_sadrzaj>
      <item>MANJI BRAT društvo s ograničenom odgovornošću za proizvodnju i trgovinu u stečaju, Prvomajska 1, 40000 Mihovljan</item>
    </izvorni_sadrzaj>
    <derivirana_varijabla naziv="DomainObject.Predmet.ProtuStrankaListFormatedWithAdress_1">
      <item>MANJI BRAT društvo s ograničenom odgovornošću za proizvodnju i trgovinu u stečaju,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 u stečaju, OIB 00302100897, Prvomajska 1, 40000 Mihovljan</item>
    </izvorni_sadrzaj>
    <derivirana_varijabla naziv="DomainObject.Predmet.ProtuStrankaListFormatedWithAdressOIB_1">
      <item>MANJI BRAT društvo s ograničenom odgovornošću za proizvodnju i trgovinu u stečaju,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 u stečaju</item>
    </izvorni_sadrzaj>
    <derivirana_varijabla naziv="DomainObject.Predmet.ProtuStrankaListNazivFormated_1">
      <item>MANJI BRAT društvo s ograničenom odgovornošću za proizvodnju i trgovinu u stečaju</item>
    </derivirana_varijabla>
  </DomainObject.Predmet.ProtuStrankaListNazivFormated>
  <DomainObject.Predmet.ProtuStrankaListNazivFormatedOIB>
    <izvorni_sadrzaj>
      <item>MANJI BRAT društvo s ograničenom odgovornošću za proizvodnju i trgovinu u stečaju, OIB 00302100897</item>
    </izvorni_sadrzaj>
    <derivirana_varijabla naziv="DomainObject.Predmet.ProtuStrankaListNazivFormatedOIB_1">
      <item>MANJI BRAT društvo s ograničenom odgovornošću za proizvodnju i trgovinu u stečaju, OIB 00302100897</item>
    </derivirana_varijabla>
  </DomainObject.Predmet.ProtuStrankaListNazivFormatedOIB>
  <DomainObject.Predmet.OstaliListFormated>
    <izvorni_sadrzaj>
      <item>E-oglasna ploča</item>
      <item>Sudski registar</item>
      <item>Miroslav Borš</item>
    </izvorni_sadrzaj>
    <derivirana_varijabla naziv="DomainObject.Predmet.OstaliListFormated_1">
      <item>E-oglasna ploča</item>
      <item>Sudski registar</item>
      <item>Miroslav Borš</item>
    </derivirana_varijabla>
  </DomainObject.Predmet.OstaliListFormated>
  <DomainObject.Predmet.OstaliListFormatedOIB>
    <izvorni_sadrzaj>
      <item>E-oglasna ploča</item>
      <item>Sudski registar</item>
      <item>Miroslav Borš, OIB 69665623244</item>
    </izvorni_sadrzaj>
    <derivirana_varijabla naziv="DomainObject.Predmet.OstaliListFormatedOIB_1">
      <item>E-oglasna ploča</item>
      <item>Sudski registar</item>
      <item>Miroslav Borš, OIB 69665623244</item>
    </derivirana_varijabla>
  </DomainObject.Predmet.OstaliListFormatedOIB>
  <DomainObject.Predmet.OstaliListFormatedWithAdress>
    <izvorni_sadrzaj>
      <item>E-oglasna ploča</item>
      <item>Sudski registar</item>
      <item>Miroslav Borš, Plemićeva 2, 10000 Zagreb</item>
    </izvorni_sadrzaj>
    <derivirana_varijabla naziv="DomainObject.Predmet.OstaliListFormatedWithAdress_1">
      <item>E-oglasna ploča</item>
      <item>Sudski registar</item>
      <item>Miroslav Borš, Plemićeva 2, 10000 Zagreb</item>
    </derivirana_varijabla>
  </DomainObject.Predmet.OstaliListFormatedWithAdress>
  <DomainObject.Predmet.OstaliListFormatedWithAdressOIB>
    <izvorni_sadrzaj>
      <item>E-oglasna ploča</item>
      <item>Sudski registar</item>
      <item>Miroslav Borš, OIB 69665623244, Plemićeva 2, 10000 Zagreb</item>
    </izvorni_sadrzaj>
    <derivirana_varijabla naziv="DomainObject.Predmet.OstaliListFormatedWithAdressOIB_1">
      <item>E-oglasna ploča</item>
      <item>Sudski registar</item>
      <item>Miroslav Borš, OIB 69665623244, Plemićeva 2, 10000 Zagreb</item>
    </derivirana_varijabla>
  </DomainObject.Predmet.OstaliListFormatedWithAdressOIB>
  <DomainObject.Predmet.OstaliListNazivFormated>
    <izvorni_sadrzaj>
      <item>E-oglasna ploča</item>
      <item>Sudski registar</item>
      <item>Miroslav Borš</item>
    </izvorni_sadrzaj>
    <derivirana_varijabla naziv="DomainObject.Predmet.OstaliListNazivFormated_1">
      <item>E-oglasna ploča</item>
      <item>Sudski registar</item>
      <item>Miroslav Borš</item>
    </derivirana_varijabla>
  </DomainObject.Predmet.OstaliListNazivFormated>
  <DomainObject.Predmet.OstaliListNazivFormatedOIB>
    <izvorni_sadrzaj>
      <item>E-oglasna ploča</item>
      <item>Sudski registar</item>
      <item>Miroslav Borš, OIB 69665623244</item>
    </izvorni_sadrzaj>
    <derivirana_varijabla naziv="DomainObject.Predmet.OstaliListNazivFormatedOIB_1">
      <item>E-oglasna ploča</item>
      <item>Sudski registar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 u stečaju</izvorni_sadrzaj>
    <derivirana_varijabla naziv="DomainObject.Predmet.ProtustrankaIDrugi_1">MANJI BRAT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 u stečaju, OIB 00302100897, Prvomajska 1, 40000 Mihovljan</izvorni_sadrzaj>
    <derivirana_varijabla naziv="DomainObject.Predmet.ProtustrankaIDrugiAdressOIB_1">MANJI BRAT društvo s ograničenom odgovornošću za proizvodnju i trgovinu u stečaju,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 u stečaju</item>
      <item>E-oglasna ploča</item>
      <item>Sudski registar</item>
      <item>Miroslav Borš</item>
    </izvorni_sadrzaj>
    <derivirana_varijabla naziv="DomainObject.Predmet.SudioniciListNaziv_1">
      <item>Financijska agencija</item>
      <item>MANJI BRAT društvo s ograničenom odgovornošću za proizvodnju i trgovinu u stečaju</item>
      <item>E-oglasna ploča</item>
      <item>Sudski registar</item>
      <item>Miroslav Borš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  <item>, OIB 69665623244</item>
    </izvorni_sadrzaj>
    <derivirana_varijabla naziv="DomainObject.Predmet.SudioniciListNazivOIB_1">
      <item>, OIB 85821130368</item>
      <item>, OIB 00302100897</item>
      <item>, OIB null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406</properties:Words>
  <properties:Characters>2134</properties:Characters>
  <properties:Lines>74</properties:Lines>
  <properties:Paragraphs>24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2018-02-07T11:41:00Z</cp:lastPrinted>
  <dcterms:modified xmlns:xsi="http://www.w3.org/2001/XMLSchema-instance" xsi:type="dcterms:W3CDTF">2018-02-07T11:50:00Z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