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1580" w14:paraId="7ae1580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9456EF" w:rsidP="009456EF" w:rsidR="009456EF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 xml:space="preserve">:  </w:t>
      </w:r>
      <w:r w:rsidRPr="0067733C">
        <w:rPr>
          <w:rFonts w:hAnsi="Times New Roman" w:ascii="Times New Roman"/>
          <w:b/>
          <w:sz w:val="24"/>
          <w:szCs w:val="24"/>
          <w:u w:val="single"/>
        </w:rPr>
        <w:t>St-3594/2016</w:t>
      </w:r>
    </w:p>
    <w:p w:rsidRDefault="009456EF" w:rsidP="009456EF" w:rsidR="009456EF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9456EF" w:rsidP="009456EF" w:rsidR="009456EF">
      <w:pPr>
        <w:rPr>
          <w:rFonts w:hAnsi="Times New Roman" w:ascii="Times New Roman"/>
          <w:b/>
          <w:sz w:val="24"/>
          <w:szCs w:val="24"/>
        </w:rPr>
      </w:pPr>
      <w:bookmarkStart w:name="_Hlk516058385" w:id="1"/>
      <w:r w:rsidRPr="0067733C">
        <w:rPr>
          <w:rFonts w:hAnsi="Times New Roman" w:ascii="Times New Roman"/>
          <w:b/>
          <w:sz w:val="24"/>
          <w:szCs w:val="24"/>
        </w:rPr>
        <w:t>INSTALACIJE LUCIĆ d.o.o.</w:t>
      </w:r>
      <w:bookmarkEnd w:id="1"/>
      <w:r w:rsidRPr="0054665B">
        <w:rPr>
          <w:rFonts w:hAnsi="Times New Roman" w:ascii="Times New Roman"/>
          <w:b/>
          <w:sz w:val="24"/>
          <w:szCs w:val="24"/>
        </w:rPr>
        <w:t xml:space="preserve"> za </w:t>
      </w:r>
      <w:r w:rsidRPr="0067733C">
        <w:rPr>
          <w:rFonts w:hAnsi="Times New Roman" w:ascii="Times New Roman"/>
          <w:b/>
          <w:sz w:val="24"/>
          <w:szCs w:val="24"/>
        </w:rPr>
        <w:t xml:space="preserve">građevinarstvo i trgovinu </w:t>
      </w:r>
      <w:r>
        <w:rPr>
          <w:rFonts w:hAnsi="Times New Roman" w:ascii="Times New Roman"/>
          <w:b/>
          <w:sz w:val="24"/>
          <w:szCs w:val="24"/>
        </w:rPr>
        <w:t>u stečaju</w:t>
      </w:r>
    </w:p>
    <w:p w:rsidRDefault="009456EF" w:rsidP="009456EF" w:rsidR="001E7041">
      <w:pPr>
        <w:spacing w:after="0"/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Pr="002843F4">
        <w:t xml:space="preserve"> </w:t>
      </w:r>
      <w:r w:rsidRPr="0067733C">
        <w:rPr>
          <w:rFonts w:hAnsi="Times New Roman" w:ascii="Times New Roman"/>
          <w:sz w:val="24"/>
          <w:szCs w:val="24"/>
        </w:rPr>
        <w:t>79234861514</w:t>
      </w:r>
    </w:p>
    <w:p w:rsidRDefault="009456EF" w:rsidP="009456EF" w:rsidR="009456EF" w:rsidRPr="0003560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03E7"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9456EF" w:rsidRPr="009456EF">
        <w:rPr>
          <w:rFonts w:hAnsi="Times New Roman" w:ascii="Times New Roman"/>
          <w:sz w:val="24"/>
          <w:szCs w:val="24"/>
          <w:lang w:val="pl-PL"/>
        </w:rPr>
        <w:t>12.</w:t>
      </w:r>
      <w:r w:rsidR="009456EF">
        <w:rPr>
          <w:rFonts w:hAnsi="Times New Roman" w:ascii="Times New Roman"/>
          <w:sz w:val="24"/>
          <w:szCs w:val="24"/>
          <w:lang w:val="pl-PL"/>
        </w:rPr>
        <w:t>01.</w:t>
      </w:r>
      <w:r w:rsidR="009456EF" w:rsidRPr="009456EF">
        <w:rPr>
          <w:rFonts w:hAnsi="Times New Roman" w:ascii="Times New Roman"/>
          <w:sz w:val="24"/>
          <w:szCs w:val="24"/>
          <w:lang w:val="pl-PL"/>
        </w:rPr>
        <w:t>2018</w:t>
      </w:r>
      <w:r w:rsidR="00035605" w:rsidRPr="000B03E7">
        <w:rPr>
          <w:rFonts w:hAnsi="Times New Roman" w:ascii="Times New Roman"/>
          <w:sz w:val="24"/>
          <w:szCs w:val="24"/>
          <w:lang w:val="pl-PL"/>
        </w:rPr>
        <w:t>.</w:t>
      </w:r>
      <w:r w:rsidR="001E7041" w:rsidRPr="000B03E7">
        <w:rPr>
          <w:rFonts w:hAnsi="Times New Roman" w:ascii="Times New Roman"/>
          <w:sz w:val="24"/>
          <w:szCs w:val="24"/>
          <w:lang w:val="pl-PL"/>
        </w:rPr>
        <w:t xml:space="preserve"> godine do </w:t>
      </w:r>
      <w:r w:rsidR="009456EF">
        <w:rPr>
          <w:rFonts w:hAnsi="Times New Roman" w:ascii="Times New Roman"/>
          <w:sz w:val="24"/>
          <w:szCs w:val="24"/>
          <w:lang w:val="pl-PL"/>
        </w:rPr>
        <w:t>14</w:t>
      </w:r>
      <w:r w:rsidR="00035605" w:rsidRPr="000B03E7">
        <w:rPr>
          <w:rFonts w:hAnsi="Times New Roman" w:ascii="Times New Roman"/>
          <w:sz w:val="24"/>
          <w:szCs w:val="24"/>
          <w:lang w:val="pl-PL"/>
        </w:rPr>
        <w:t>.</w:t>
      </w:r>
      <w:r w:rsidR="009456EF">
        <w:rPr>
          <w:rFonts w:hAnsi="Times New Roman" w:ascii="Times New Roman"/>
          <w:sz w:val="24"/>
          <w:szCs w:val="24"/>
          <w:lang w:val="pl-PL"/>
        </w:rPr>
        <w:t>05</w:t>
      </w:r>
      <w:r w:rsidR="00035605" w:rsidRPr="000B03E7">
        <w:rPr>
          <w:rFonts w:hAnsi="Times New Roman" w:ascii="Times New Roman"/>
          <w:sz w:val="24"/>
          <w:szCs w:val="24"/>
          <w:lang w:val="pl-PL"/>
        </w:rPr>
        <w:t>.201</w:t>
      </w:r>
      <w:r w:rsidR="009456EF">
        <w:rPr>
          <w:rFonts w:hAnsi="Times New Roman" w:ascii="Times New Roman"/>
          <w:sz w:val="24"/>
          <w:szCs w:val="24"/>
          <w:lang w:val="pl-PL"/>
        </w:rPr>
        <w:t>9</w:t>
      </w:r>
      <w:r w:rsidRPr="000B03E7">
        <w:rPr>
          <w:rFonts w:hAnsi="Times New Roman" w:ascii="Times New Roman"/>
          <w:sz w:val="24"/>
          <w:szCs w:val="24"/>
          <w:lang w:val="pl-PL"/>
        </w:rPr>
        <w:t>. godine)</w:t>
      </w:r>
    </w:p>
    <w:p w:rsidRDefault="00201013" w:rsidP="005F1ABE" w:rsidR="0020101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618"/>
        <w:gridCol w:w="6466"/>
        <w:gridCol w:w="1204"/>
      </w:tblGrid>
      <w:tr w:rsidTr="009456EF" w:rsidR="00AA05C6" w:rsidRPr="00AA05C6">
        <w:trPr>
          <w:trHeight w:val="324"/>
        </w:trPr>
        <w:tc>
          <w:tcPr>
            <w:tcW w:type="pct" w:w="435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pct" w:w="6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6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unovčenja pokretnine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456E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10.370,00</w:t>
            </w:r>
          </w:p>
        </w:tc>
      </w:tr>
      <w:tr w:rsidTr="008B6F72" w:rsidR="00AA05C6" w:rsidRPr="00AA05C6">
        <w:trPr>
          <w:trHeight w:val="388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456E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pasivne kamate banke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AA05C6"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</w:tr>
      <w:tr w:rsidTr="008B6F72" w:rsidR="00AA05C6" w:rsidRPr="00AA05C6">
        <w:trPr>
          <w:trHeight w:val="432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10.370,51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456EF" w:rsidR="00AA05C6" w:rsidRPr="00AA05C6">
        <w:trPr>
          <w:trHeight w:val="468"/>
        </w:trPr>
        <w:tc>
          <w:tcPr>
            <w:tcW w:type="pct" w:w="435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pct" w:w="6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6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Naknada banci za vođenje računa                                    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456EF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456E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414,7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za izradu elaborata procjene pokretnin</w:t>
            </w:r>
            <w:r w:rsidR="008B6F7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="00AA05C6"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r w:rsidR="00AA05C6"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knjigovodstva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  <w:r w:rsidR="00A2717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600</w:t>
            </w: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B6F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1.659,28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Isplaćeno </w:t>
            </w:r>
            <w:proofErr w:type="spellStart"/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razlučnim</w:t>
            </w:r>
            <w:proofErr w:type="spellEnd"/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vjerovnicima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10.370,00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4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pct" w:w="6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F72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F7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A2717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 w:rsidR="00A2717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 w:rsidRPr="008B6F7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43,98</w:t>
            </w: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B6F72" w:rsidR="00AA05C6" w:rsidRPr="00AA05C6">
        <w:trPr>
          <w:trHeight w:val="324"/>
        </w:trPr>
        <w:tc>
          <w:tcPr>
            <w:tcW w:type="pct" w:w="8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4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8B6F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="008B6F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</w:t>
            </w: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.201</w:t>
            </w:r>
            <w:r w:rsidR="008B6F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 godine</w:t>
            </w:r>
          </w:p>
        </w:tc>
        <w:tc>
          <w:tcPr>
            <w:tcW w:type="pct" w:w="6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8B6F72" w:rsidR="00AA05C6" w:rsidRPr="00AA05C6">
        <w:trPr>
          <w:trHeight w:val="300"/>
        </w:trPr>
        <w:tc>
          <w:tcPr>
            <w:tcW w:type="pct" w:w="8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4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1E7041" w:rsidP="005F1ABE" w:rsidR="001E70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6F72" w:rsidP="005F1ABE" w:rsidR="008B6F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6F72" w:rsidP="005F1ABE" w:rsidR="008B6F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6F72" w:rsidP="005F1ABE" w:rsidR="008B6F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6F72" w:rsidP="005F1ABE" w:rsidR="008B6F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6F72" w:rsidP="005F1ABE" w:rsidR="008B6F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1013" w:rsidP="005F1ABE" w:rsidR="0020101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05C6" w:rsidP="005F1ABE" w:rsidR="00AA05C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7102" w:rsidP="005F1ABE" w:rsidR="0042710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5605" w:rsidP="005F1ABE" w:rsidR="00981A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Detaljan opis troškova stečajnog postupka iz točke I.B.</w:t>
      </w:r>
    </w:p>
    <w:p w:rsidRDefault="00464637" w:rsidP="00464637" w:rsidR="0046463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banci za vođenje računa </w:t>
      </w:r>
    </w:p>
    <w:p w:rsidRDefault="00855732" w:rsidP="00855732" w:rsidR="00855732" w:rsidRPr="00855732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55732">
        <w:rPr>
          <w:rFonts w:hAnsi="Times New Roman" w:ascii="Times New Roman"/>
          <w:sz w:val="24"/>
          <w:szCs w:val="24"/>
          <w:lang w:val="pl-PL"/>
        </w:rPr>
        <w:t>1</w:t>
      </w:r>
      <w:r w:rsidR="008B6F72">
        <w:rPr>
          <w:rFonts w:hAnsi="Times New Roman" w:ascii="Times New Roman"/>
          <w:sz w:val="24"/>
          <w:szCs w:val="24"/>
          <w:lang w:val="pl-PL"/>
        </w:rPr>
        <w:t>6</w:t>
      </w:r>
      <w:r w:rsidRPr="00855732">
        <w:rPr>
          <w:rFonts w:hAnsi="Times New Roman" w:ascii="Times New Roman"/>
          <w:sz w:val="24"/>
          <w:szCs w:val="24"/>
          <w:lang w:val="pl-PL"/>
        </w:rPr>
        <w:t xml:space="preserve"> mjeseci x prosječno </w:t>
      </w:r>
      <w:r w:rsidR="008B6F72">
        <w:rPr>
          <w:rFonts w:hAnsi="Times New Roman" w:ascii="Times New Roman"/>
          <w:sz w:val="24"/>
          <w:szCs w:val="24"/>
          <w:lang w:val="pl-PL"/>
        </w:rPr>
        <w:t>25</w:t>
      </w:r>
      <w:r w:rsidRPr="00855732">
        <w:rPr>
          <w:rFonts w:hAnsi="Times New Roman" w:ascii="Times New Roman"/>
          <w:sz w:val="24"/>
          <w:szCs w:val="24"/>
          <w:lang w:val="pl-PL"/>
        </w:rPr>
        <w:t>,9</w:t>
      </w:r>
      <w:r w:rsidR="008B6F72">
        <w:rPr>
          <w:rFonts w:hAnsi="Times New Roman" w:ascii="Times New Roman"/>
          <w:sz w:val="24"/>
          <w:szCs w:val="24"/>
          <w:lang w:val="pl-PL"/>
        </w:rPr>
        <w:t>2</w:t>
      </w:r>
      <w:r w:rsidRPr="00855732">
        <w:rPr>
          <w:rFonts w:hAnsi="Times New Roman" w:ascii="Times New Roman"/>
          <w:sz w:val="24"/>
          <w:szCs w:val="24"/>
          <w:lang w:val="pl-PL"/>
        </w:rPr>
        <w:t xml:space="preserve"> kn=</w:t>
      </w:r>
      <w:r w:rsidRPr="00855732">
        <w:rPr>
          <w:rFonts w:hAnsi="Times New Roman" w:ascii="Times New Roman"/>
          <w:sz w:val="24"/>
          <w:szCs w:val="24"/>
        </w:rPr>
        <w:t xml:space="preserve"> </w:t>
      </w:r>
      <w:r w:rsidR="008B6F72">
        <w:rPr>
          <w:rFonts w:hAnsi="Times New Roman" w:ascii="Times New Roman"/>
          <w:sz w:val="24"/>
          <w:szCs w:val="24"/>
        </w:rPr>
        <w:t>414</w:t>
      </w:r>
      <w:r w:rsidRPr="00855732">
        <w:rPr>
          <w:rFonts w:hAnsi="Times New Roman" w:ascii="Times New Roman"/>
          <w:sz w:val="24"/>
          <w:szCs w:val="24"/>
          <w:lang w:val="pl-PL"/>
        </w:rPr>
        <w:t>,</w:t>
      </w:r>
      <w:r w:rsidR="008B6F72">
        <w:rPr>
          <w:rFonts w:hAnsi="Times New Roman" w:ascii="Times New Roman"/>
          <w:sz w:val="24"/>
          <w:szCs w:val="24"/>
          <w:lang w:val="pl-PL"/>
        </w:rPr>
        <w:t>70</w:t>
      </w:r>
      <w:r w:rsidRPr="00855732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80108B" w:rsidP="0080108B" w:rsidR="0080108B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Naknada za izradu elaborata procjene </w:t>
      </w:r>
      <w:r>
        <w:rPr>
          <w:rFonts w:hAnsi="Times New Roman" w:ascii="Times New Roman"/>
          <w:sz w:val="24"/>
          <w:szCs w:val="24"/>
          <w:lang w:val="pl-PL"/>
        </w:rPr>
        <w:t>pokretina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0108B" w:rsidP="0080108B" w:rsidR="0080108B" w:rsidRPr="0080108B">
      <w:pPr>
        <w:pStyle w:val="Odlomakpopisa"/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Hlk527724359" w:id="2"/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staln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sudsk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vještak za promet i vozila Dean Bekić, </w:t>
      </w:r>
      <w:proofErr w:type="spellStart"/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dipl.ing</w:t>
      </w:r>
      <w:proofErr w:type="spellEnd"/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bookmarkEnd w:id="2"/>
      <w:r w:rsidR="00A2717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2717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00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0,00 kn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122D7" w:rsidP="002122D7" w:rsidR="002122D7">
      <w:pPr>
        <w:pStyle w:val="Odlomakpopisa"/>
        <w:numPr>
          <w:ilvl w:val="0"/>
          <w:numId w:val="1"/>
        </w:numPr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Troškovi knjigovodstva 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Temeljem  Ugovora o obavljanju računovodstvenih poslova od </w:t>
      </w:r>
      <w:r w:rsidR="00A27174">
        <w:rPr>
          <w:rFonts w:hAnsi="Times New Roman" w:ascii="Times New Roman"/>
          <w:sz w:val="24"/>
          <w:szCs w:val="24"/>
          <w:lang w:val="pl-PL"/>
        </w:rPr>
        <w:t>28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A27174">
        <w:rPr>
          <w:rFonts w:hAnsi="Times New Roman" w:ascii="Times New Roman"/>
          <w:sz w:val="24"/>
          <w:szCs w:val="24"/>
          <w:lang w:val="pl-PL"/>
        </w:rPr>
        <w:t>0</w:t>
      </w:r>
      <w:r w:rsidRPr="002122D7">
        <w:rPr>
          <w:rFonts w:hAnsi="Times New Roman" w:ascii="Times New Roman"/>
          <w:sz w:val="24"/>
          <w:szCs w:val="24"/>
          <w:lang w:val="pl-PL"/>
        </w:rPr>
        <w:t>2.201</w:t>
      </w:r>
      <w:r w:rsidR="00A27174">
        <w:rPr>
          <w:rFonts w:hAnsi="Times New Roman" w:ascii="Times New Roman"/>
          <w:sz w:val="24"/>
          <w:szCs w:val="24"/>
          <w:lang w:val="pl-PL"/>
        </w:rPr>
        <w:t>8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godine mjesečni trošak od </w:t>
      </w:r>
      <w:r w:rsidR="00BC2E9D">
        <w:rPr>
          <w:rFonts w:hAnsi="Times New Roman" w:ascii="Times New Roman"/>
          <w:sz w:val="24"/>
          <w:szCs w:val="24"/>
          <w:lang w:val="pl-PL"/>
        </w:rPr>
        <w:t>1</w:t>
      </w:r>
      <w:r w:rsidR="00A27174">
        <w:rPr>
          <w:rFonts w:hAnsi="Times New Roman" w:ascii="Times New Roman"/>
          <w:sz w:val="24"/>
          <w:szCs w:val="24"/>
          <w:lang w:val="pl-PL"/>
        </w:rPr>
        <w:t>00</w:t>
      </w:r>
      <w:r w:rsidRPr="002122D7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Razdoblje od </w:t>
      </w:r>
      <w:r w:rsidR="00A27174">
        <w:rPr>
          <w:rFonts w:hAnsi="Times New Roman" w:ascii="Times New Roman"/>
          <w:sz w:val="24"/>
          <w:szCs w:val="24"/>
          <w:lang w:val="pl-PL"/>
        </w:rPr>
        <w:t>12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A27174">
        <w:rPr>
          <w:rFonts w:hAnsi="Times New Roman" w:ascii="Times New Roman"/>
          <w:sz w:val="24"/>
          <w:szCs w:val="24"/>
          <w:lang w:val="pl-PL"/>
        </w:rPr>
        <w:t>01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 w:rsidR="00A27174">
        <w:rPr>
          <w:rFonts w:hAnsi="Times New Roman" w:ascii="Times New Roman"/>
          <w:sz w:val="24"/>
          <w:szCs w:val="24"/>
          <w:lang w:val="pl-PL"/>
        </w:rPr>
        <w:t>8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A27174">
        <w:rPr>
          <w:rFonts w:hAnsi="Times New Roman" w:ascii="Times New Roman"/>
          <w:sz w:val="24"/>
          <w:szCs w:val="24"/>
          <w:lang w:val="pl-PL"/>
        </w:rPr>
        <w:t>14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A27174">
        <w:rPr>
          <w:rFonts w:hAnsi="Times New Roman" w:ascii="Times New Roman"/>
          <w:sz w:val="24"/>
          <w:szCs w:val="24"/>
          <w:lang w:val="pl-PL"/>
        </w:rPr>
        <w:t>05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 w:rsidR="00A27174">
        <w:rPr>
          <w:rFonts w:hAnsi="Times New Roman" w:ascii="Times New Roman"/>
          <w:sz w:val="24"/>
          <w:szCs w:val="24"/>
          <w:lang w:val="pl-PL"/>
        </w:rPr>
        <w:t>9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godine ukupno </w:t>
      </w:r>
      <w:r w:rsidR="00855732">
        <w:rPr>
          <w:rFonts w:hAnsi="Times New Roman" w:ascii="Times New Roman"/>
          <w:sz w:val="24"/>
          <w:szCs w:val="24"/>
          <w:lang w:val="pl-PL"/>
        </w:rPr>
        <w:t>1</w:t>
      </w:r>
      <w:r w:rsidR="00A27174">
        <w:rPr>
          <w:rFonts w:hAnsi="Times New Roman" w:ascii="Times New Roman"/>
          <w:sz w:val="24"/>
          <w:szCs w:val="24"/>
          <w:lang w:val="pl-PL"/>
        </w:rPr>
        <w:t>6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 mjeseci.</w:t>
      </w:r>
    </w:p>
    <w:p w:rsidRDefault="00855732" w:rsidP="002122D7" w:rsidR="00DA4A4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A27174">
        <w:rPr>
          <w:rFonts w:hAnsi="Times New Roman" w:ascii="Times New Roman"/>
          <w:sz w:val="24"/>
          <w:szCs w:val="24"/>
          <w:lang w:val="pl-PL"/>
        </w:rPr>
        <w:t>00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,00 kn *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A27174">
        <w:rPr>
          <w:rFonts w:hAnsi="Times New Roman" w:ascii="Times New Roman"/>
          <w:sz w:val="24"/>
          <w:szCs w:val="24"/>
          <w:lang w:val="pl-PL"/>
        </w:rPr>
        <w:t>6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 mjeseci=  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A27174">
        <w:rPr>
          <w:rFonts w:hAnsi="Times New Roman" w:ascii="Times New Roman"/>
          <w:sz w:val="24"/>
          <w:szCs w:val="24"/>
          <w:lang w:val="pl-PL"/>
        </w:rPr>
        <w:t>60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>0,00 kn.</w:t>
      </w:r>
    </w:p>
    <w:p w:rsidRDefault="000B6202" w:rsidP="000B6202" w:rsidR="005D411F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6202">
        <w:rPr>
          <w:rFonts w:hAnsi="Times New Roman" w:ascii="Times New Roman"/>
          <w:sz w:val="24"/>
          <w:szCs w:val="24"/>
          <w:lang w:val="pl-PL"/>
        </w:rPr>
        <w:t>Nagrada stečajnom u</w:t>
      </w:r>
      <w:r>
        <w:rPr>
          <w:rFonts w:hAnsi="Times New Roman" w:ascii="Times New Roman"/>
          <w:sz w:val="24"/>
          <w:szCs w:val="24"/>
          <w:lang w:val="pl-PL"/>
        </w:rPr>
        <w:t>pravitelju (u bruto iznosu)</w:t>
      </w:r>
    </w:p>
    <w:p w:rsidRDefault="00120411" w:rsidP="00120411" w:rsidR="00120411" w:rsidRPr="00120411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120411">
        <w:rPr>
          <w:rFonts w:hAnsi="Times New Roman" w:ascii="Times New Roman"/>
          <w:sz w:val="24"/>
          <w:szCs w:val="24"/>
          <w:lang w:val="pl-PL"/>
        </w:rPr>
        <w:t>Vrijednost st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120411">
        <w:rPr>
          <w:rFonts w:hAnsi="Times New Roman" w:ascii="Times New Roman"/>
          <w:sz w:val="24"/>
          <w:szCs w:val="24"/>
          <w:lang w:val="pl-PL"/>
        </w:rPr>
        <w:t>mase</w:t>
      </w:r>
      <w:r w:rsidRPr="00120411">
        <w:rPr>
          <w:rFonts w:hAnsi="Times New Roman" w:ascii="Times New Roman"/>
          <w:sz w:val="24"/>
          <w:szCs w:val="24"/>
          <w:lang w:val="pl-PL"/>
        </w:rPr>
        <w:tab/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Pr="00120411">
        <w:rPr>
          <w:rFonts w:hAnsi="Times New Roman" w:ascii="Times New Roman"/>
          <w:sz w:val="24"/>
          <w:szCs w:val="24"/>
          <w:lang w:val="pl-PL"/>
        </w:rPr>
        <w:t>Primijenjeni  %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120411">
        <w:rPr>
          <w:rFonts w:hAnsi="Times New Roman" w:ascii="Times New Roman"/>
          <w:sz w:val="24"/>
          <w:szCs w:val="24"/>
          <w:lang w:val="pl-PL"/>
        </w:rPr>
        <w:t>Unovčena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20411">
        <w:rPr>
          <w:rFonts w:hAnsi="Times New Roman" w:ascii="Times New Roman"/>
          <w:sz w:val="24"/>
          <w:szCs w:val="24"/>
          <w:lang w:val="pl-PL"/>
        </w:rPr>
        <w:t>masa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Pr="00120411">
        <w:rPr>
          <w:rFonts w:hAnsi="Times New Roman" w:ascii="Times New Roman"/>
          <w:sz w:val="24"/>
          <w:szCs w:val="24"/>
          <w:lang w:val="pl-PL"/>
        </w:rPr>
        <w:t>Nagrada bruto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do 100.000,00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16,00%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 w:rsidR="00A27174" w:rsidRPr="00A27174">
        <w:rPr>
          <w:rFonts w:hAnsi="Times New Roman" w:ascii="Times New Roman"/>
          <w:sz w:val="24"/>
          <w:szCs w:val="24"/>
          <w:lang w:val="pl-PL"/>
        </w:rPr>
        <w:t>10.370,51</w:t>
      </w:r>
      <w:r w:rsidR="00A27174" w:rsidRPr="00A27174">
        <w:rPr>
          <w:rFonts w:hAnsi="Times New Roman" w:ascii="Times New Roman"/>
          <w:sz w:val="24"/>
          <w:szCs w:val="24"/>
          <w:lang w:val="pl-PL"/>
        </w:rPr>
        <w:tab/>
      </w:r>
      <w:r w:rsidR="00A27174">
        <w:rPr>
          <w:rFonts w:hAnsi="Times New Roman" w:ascii="Times New Roman"/>
          <w:sz w:val="24"/>
          <w:szCs w:val="24"/>
          <w:lang w:val="pl-PL"/>
        </w:rPr>
        <w:tab/>
      </w:r>
      <w:r w:rsidR="00A27174" w:rsidRPr="00A27174">
        <w:rPr>
          <w:rFonts w:hAnsi="Times New Roman" w:ascii="Times New Roman"/>
          <w:sz w:val="24"/>
          <w:szCs w:val="24"/>
          <w:lang w:val="pl-PL"/>
        </w:rPr>
        <w:t>1.659,28</w:t>
      </w:r>
    </w:p>
    <w:p w:rsidRDefault="00CF5ADE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27174" w:rsidP="00CF5ADE" w:rsidR="00A27174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DB4637" w:rsidP="005F1ABE" w:rsidR="00DB4637">
      <w:pPr>
        <w:spacing w:after="120"/>
        <w:jc w:val="both"/>
        <w:rPr>
          <w:rFonts w:hAnsi="Times New Roman" w:ascii="Times New Roman"/>
          <w:sz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p w:rsidRDefault="00F3616A" w:rsidP="005F1ABE" w:rsidR="00F3616A" w:rsidRPr="003726DD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pct" w:w="5004"/>
        <w:tblLook w:val="04A0" w:noVBand="1" w:noHBand="0" w:lastColumn="0" w:firstColumn="1" w:lastRow="0" w:firstRow="1"/>
      </w:tblPr>
      <w:tblGrid>
        <w:gridCol w:w="2839"/>
        <w:gridCol w:w="1950"/>
        <w:gridCol w:w="2037"/>
        <w:gridCol w:w="2469"/>
      </w:tblGrid>
      <w:tr w:rsidTr="0080108B" w:rsidR="00201013" w:rsidRPr="00201013">
        <w:trPr>
          <w:trHeight w:val="636"/>
        </w:trPr>
        <w:tc>
          <w:tcPr>
            <w:tcW w:type="pct" w:w="15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0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10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3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80108B" w:rsidR="00201013" w:rsidRPr="00201013">
        <w:trPr>
          <w:trHeight w:val="324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C2E9D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0108B" w:rsidR="00201013" w:rsidRPr="00201013">
        <w:trPr>
          <w:trHeight w:val="324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7102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2710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10.897,65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C2E9D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2E9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  <w:r w:rsidR="00201013"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0108B" w:rsidR="00201013" w:rsidRPr="00201013">
        <w:trPr>
          <w:trHeight w:val="1306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za koja su pokrenuti sudski sporovi i napravljene prijave u stečajne postupke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3FF6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93F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490.284,31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3FF6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Sukladno odluci skupštine od 02.04.2019. povučena ovrha</w:t>
            </w: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0108B" w:rsidR="00201013" w:rsidRPr="00201013">
        <w:trPr>
          <w:trHeight w:val="324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93FF6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93F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501.181,96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DB4637" w:rsidP="005F1ABE" w:rsidR="00DB4637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46"/>
        <w:gridCol w:w="6037"/>
        <w:gridCol w:w="1416"/>
        <w:gridCol w:w="1189"/>
      </w:tblGrid>
      <w:tr w:rsidTr="00BD0C98" w:rsidR="00BD0C98" w:rsidRPr="00BD0C98">
        <w:trPr>
          <w:trHeight w:val="636"/>
        </w:trPr>
        <w:tc>
          <w:tcPr>
            <w:tcW w:type="pct" w:w="28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3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62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59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A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nekretnina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7102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710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10.897,65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7102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710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10.370,00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najamnina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7102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BD0C98"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7102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BD0C98"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27102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2710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10.370,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</w:tr>
    </w:tbl>
    <w:p w:rsidRDefault="00427102" w:rsidP="005F1ABE" w:rsidR="0042710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477"/>
        <w:gridCol w:w="4811"/>
      </w:tblGrid>
      <w:tr w:rsidTr="00201013" w:rsidR="00201013" w:rsidRPr="00201013">
        <w:trPr>
          <w:trHeight w:val="324"/>
        </w:trPr>
        <w:tc>
          <w:tcPr>
            <w:tcW w:type="pct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pct" w:w="2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PRIZNATO</w:t>
            </w:r>
          </w:p>
        </w:tc>
      </w:tr>
      <w:tr w:rsidTr="0052455D" w:rsidR="00427102" w:rsidRPr="00201013">
        <w:trPr>
          <w:trHeight w:val="324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7102" w:rsidP="00427102" w:rsidR="00427102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7102" w:rsidP="00427102" w:rsidR="00427102" w:rsidRPr="004271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7102">
              <w:rPr>
                <w:rFonts w:hAnsi="Times New Roman" w:ascii="Times New Roman"/>
                <w:sz w:val="24"/>
                <w:szCs w:val="24"/>
              </w:rPr>
              <w:t>77.783,80</w:t>
            </w:r>
          </w:p>
        </w:tc>
      </w:tr>
      <w:tr w:rsidTr="0052455D" w:rsidR="00427102" w:rsidRPr="00201013">
        <w:trPr>
          <w:trHeight w:val="3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7102" w:rsidP="00427102" w:rsidR="00427102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7102" w:rsidP="00427102" w:rsidR="00427102" w:rsidRPr="004271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7102">
              <w:rPr>
                <w:rFonts w:hAnsi="Times New Roman" w:ascii="Times New Roman"/>
                <w:sz w:val="24"/>
                <w:szCs w:val="24"/>
              </w:rPr>
              <w:t>1.488.545,35</w:t>
            </w:r>
          </w:p>
        </w:tc>
      </w:tr>
      <w:tr w:rsidTr="0052455D" w:rsidR="00427102" w:rsidRPr="00201013">
        <w:trPr>
          <w:trHeight w:val="6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7102" w:rsidP="00427102" w:rsidR="00427102" w:rsidRPr="00201013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(kn):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7102" w:rsidP="00427102" w:rsidR="00427102" w:rsidRPr="004271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7102">
              <w:rPr>
                <w:rFonts w:hAnsi="Times New Roman" w:ascii="Times New Roman"/>
                <w:sz w:val="24"/>
                <w:szCs w:val="24"/>
              </w:rPr>
              <w:t>1.566.329,15</w:t>
            </w:r>
          </w:p>
        </w:tc>
      </w:tr>
    </w:tbl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III. ZAVRŠNI IZVJEŠTAJ STEČAJNOGA UPRAVITELJA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7102" w:rsidP="00F3616A" w:rsidR="005F1AB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27102">
        <w:rPr>
          <w:rFonts w:hAnsi="Times New Roman" w:ascii="Times New Roman"/>
          <w:sz w:val="24"/>
          <w:szCs w:val="24"/>
          <w:lang w:val="pl-PL"/>
        </w:rPr>
        <w:t>Rješenjem  Trgovačkog suda u Zagrebu br St-3594/16 od 12. siječnja 2018. godine otvoren je stečajni postupak nad INSTALACIJE LUCIĆ d.o.o. Zagreb, Celovečka 6, OIB:79234861514</w:t>
      </w:r>
      <w:r w:rsidR="00F3616A" w:rsidRPr="00F3616A">
        <w:rPr>
          <w:rFonts w:hAnsi="Times New Roman" w:ascii="Times New Roman"/>
          <w:sz w:val="24"/>
          <w:szCs w:val="24"/>
          <w:lang w:val="pl-PL"/>
        </w:rPr>
        <w:t>.</w:t>
      </w:r>
    </w:p>
    <w:p w:rsidRDefault="009E4395" w:rsidP="00F3616A" w:rsidR="009E439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Od bivših ovlaštenih osoba stečajnog dužnika preuzet je stari pečat te je isti arhiviran.</w:t>
      </w:r>
      <w:r w:rsidR="009D0CD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Izrađen je novi pečat stečajnog dužnika. 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Pri Državnom zavodu za statistiku izvršena je promjen</w:t>
      </w:r>
      <w:r w:rsidR="00251D95">
        <w:rPr>
          <w:rFonts w:hAnsi="Times New Roman" w:ascii="Times New Roman"/>
          <w:sz w:val="24"/>
          <w:szCs w:val="24"/>
          <w:lang w:val="pl-PL"/>
        </w:rPr>
        <w:t>a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tvrtke društva stečajnog dužnika.</w:t>
      </w:r>
    </w:p>
    <w:p w:rsidRDefault="009C4A74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 xml:space="preserve">Zatvoren je poslovni račun stečajnog dužnika kod </w:t>
      </w:r>
      <w:r w:rsidR="00193FF6" w:rsidRPr="00193FF6">
        <w:rPr>
          <w:rFonts w:hAnsi="Times New Roman" w:ascii="Times New Roman"/>
          <w:sz w:val="24"/>
          <w:szCs w:val="24"/>
          <w:lang w:val="pl-PL"/>
        </w:rPr>
        <w:t>ERSTE&amp;STEIERMARKISCHE BANK d.d. Rijeka</w:t>
      </w:r>
      <w:r w:rsidRPr="009C4A74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Otvoren je novi žiro račun stečajnog dužnika kod Podravske banke d.d., broj žiro-računa IBAN: </w:t>
      </w:r>
      <w:r w:rsidR="00193FF6" w:rsidRPr="00193FF6">
        <w:rPr>
          <w:rFonts w:hAnsi="Times New Roman" w:ascii="Times New Roman"/>
          <w:sz w:val="24"/>
          <w:szCs w:val="24"/>
          <w:lang w:val="pl-PL"/>
        </w:rPr>
        <w:t>HR2023860021119023532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Sklopljen je ugovor sa ovlaštenim knjigovodstvenim servisom za vođenje poslovnih knjiga, te izrađena početna financijska izvješća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5163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edovno slani nadležnim tjelima svi potrebni izvještaji i obrasci.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Sačinjen je popis imovine stečajnog dužnika.</w:t>
      </w:r>
    </w:p>
    <w:p w:rsidRDefault="00DD28B6" w:rsidP="00DD28B6" w:rsid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Izvršena je procjena </w:t>
      </w:r>
      <w:r w:rsidR="00F25163">
        <w:rPr>
          <w:rFonts w:hAnsi="Times New Roman" w:ascii="Times New Roman"/>
          <w:sz w:val="24"/>
          <w:szCs w:val="24"/>
          <w:lang w:val="pl-PL"/>
        </w:rPr>
        <w:t>pokretnine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od strane stalnog sudskog vještaka </w:t>
      </w:r>
      <w:r w:rsidR="00F25163" w:rsidRPr="00F25163">
        <w:rPr>
          <w:rFonts w:hAnsi="Times New Roman" w:ascii="Times New Roman"/>
          <w:sz w:val="24"/>
          <w:szCs w:val="24"/>
          <w:lang w:val="pl-PL"/>
        </w:rPr>
        <w:t>za promet i vozila Dean Bekić, dipl.ing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8E2D32" w:rsidP="00F3616A" w:rsidR="00F2516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p</w:t>
      </w:r>
      <w:r w:rsidRPr="008E2D32">
        <w:rPr>
          <w:rFonts w:hAnsi="Times New Roman" w:ascii="Times New Roman"/>
          <w:sz w:val="24"/>
          <w:szCs w:val="24"/>
          <w:lang w:val="pl-PL"/>
        </w:rPr>
        <w:t>otraživanje prema društvu DIG JOSIPDOL d.o.o. iz Josipdola, Karlovačka 57, OIB: 86287023712, u iznosu od 490.284,31 kn za koje potraživanje se vodi parnica na Trgovačkom sudu u Zagrebu, posl. br. P-5257/2011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88014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na skupštini vjerovnika </w:t>
      </w:r>
      <w:r w:rsidR="0088014E">
        <w:rPr>
          <w:rFonts w:hAnsi="Times New Roman" w:ascii="Times New Roman"/>
          <w:sz w:val="24"/>
          <w:szCs w:val="24"/>
          <w:lang w:val="pl-PL"/>
        </w:rPr>
        <w:t xml:space="preserve">02.04.2019. </w:t>
      </w:r>
      <w:r>
        <w:rPr>
          <w:rFonts w:hAnsi="Times New Roman" w:ascii="Times New Roman"/>
          <w:sz w:val="24"/>
          <w:szCs w:val="24"/>
          <w:lang w:val="pl-PL"/>
        </w:rPr>
        <w:t xml:space="preserve">donesena je odluka </w:t>
      </w:r>
      <w:r w:rsidR="0088014E">
        <w:rPr>
          <w:rFonts w:hAnsi="Times New Roman" w:ascii="Times New Roman"/>
          <w:sz w:val="24"/>
          <w:szCs w:val="24"/>
          <w:lang w:val="pl-PL"/>
        </w:rPr>
        <w:t>kako će se n</w:t>
      </w:r>
      <w:r w:rsidR="0088014E" w:rsidRPr="0088014E">
        <w:rPr>
          <w:rFonts w:hAnsi="Times New Roman" w:ascii="Times New Roman"/>
          <w:sz w:val="24"/>
          <w:szCs w:val="24"/>
          <w:lang w:val="pl-PL"/>
        </w:rPr>
        <w:t>astaviti postupak, ako vjerovnici uplate predujam predvidivih troškova parničnog postupka</w:t>
      </w:r>
      <w:r w:rsidR="0088014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014E" w:rsidRPr="0088014E">
        <w:rPr>
          <w:rFonts w:hAnsi="Times New Roman" w:ascii="Times New Roman"/>
          <w:sz w:val="24"/>
          <w:szCs w:val="24"/>
          <w:lang w:val="pl-PL"/>
        </w:rPr>
        <w:t>u iznosu od 79.062,50 kn, kao i troškova povodom prijedloga radi osiguranja tražbine privremenom mjerom u okviru navedenog parničnog postupka u iznosu od 26.250,00 kn, u roku od 30 dana.</w:t>
      </w:r>
      <w:r w:rsidR="0088014E">
        <w:rPr>
          <w:rFonts w:hAnsi="Times New Roman" w:ascii="Times New Roman"/>
          <w:sz w:val="24"/>
          <w:szCs w:val="24"/>
          <w:lang w:val="pl-PL"/>
        </w:rPr>
        <w:t xml:space="preserve"> U naznaćenom roku </w:t>
      </w:r>
      <w:r w:rsidR="0088014E" w:rsidRPr="0088014E">
        <w:rPr>
          <w:rFonts w:hAnsi="Times New Roman" w:ascii="Times New Roman"/>
          <w:sz w:val="24"/>
          <w:szCs w:val="24"/>
          <w:lang w:val="pl-PL"/>
        </w:rPr>
        <w:t>predujam predvidivih troškova</w:t>
      </w:r>
      <w:r w:rsidR="0088014E">
        <w:rPr>
          <w:rFonts w:hAnsi="Times New Roman" w:ascii="Times New Roman"/>
          <w:sz w:val="24"/>
          <w:szCs w:val="24"/>
          <w:lang w:val="pl-PL"/>
        </w:rPr>
        <w:t xml:space="preserve"> nije uplaćen.</w:t>
      </w:r>
    </w:p>
    <w:p w:rsidRDefault="0088014E" w:rsidP="00F3616A" w:rsidR="008801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54526F" w:rsidP="0054526F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526F">
        <w:rPr>
          <w:rFonts w:hAnsi="Times New Roman" w:ascii="Times New Roman"/>
          <w:sz w:val="24"/>
          <w:szCs w:val="24"/>
          <w:lang w:val="pl-PL"/>
        </w:rPr>
        <w:t>U dosadašnjem tijeku stečajnog postupka unovčena je imovina stečajnog dužnika, i to:</w:t>
      </w:r>
    </w:p>
    <w:p w:rsidRDefault="00F25163" w:rsidP="0054526F" w:rsidR="00F635A6" w:rsidRP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</w:t>
      </w:r>
    </w:p>
    <w:p w:rsidRDefault="0007247F" w:rsidP="0007247F" w:rsidR="0007247F" w:rsidRPr="0007247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TERETNI AUTOMOBIL, marka PEUGEOT MH 2.5, godina proizvodnje 2000, broj šasije VF3232J5215885062, reg. oznaka ZG5829FC, odjavljen;</w:t>
      </w:r>
    </w:p>
    <w:p w:rsidRDefault="0007247F" w:rsidP="0007247F" w:rsidR="0007247F" w:rsidRPr="0007247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lastRenderedPageBreak/>
        <w:t>Na navedenoj pokretnini upisano je založno pravo u korist Republika Hrvatska, Ministarstvo financija, Porezna uprava, OIB:18683136487.</w:t>
      </w:r>
    </w:p>
    <w:p w:rsidRDefault="0007247F" w:rsidP="0007247F" w:rsidR="0007247F" w:rsidRPr="0007247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 xml:space="preserve">Procijenjena vrijednost od 2.689,92 kn prema procjeni stalnog sudskog vještaka za promet i vozila Dean Bekić, </w:t>
      </w:r>
      <w:proofErr w:type="spellStart"/>
      <w:r w:rsidRPr="0007247F">
        <w:rPr>
          <w:rFonts w:hAnsi="Times New Roman" w:ascii="Times New Roman"/>
          <w:sz w:val="24"/>
          <w:szCs w:val="24"/>
        </w:rPr>
        <w:t>dipl.ing</w:t>
      </w:r>
      <w:proofErr w:type="spellEnd"/>
      <w:r w:rsidRPr="0007247F">
        <w:rPr>
          <w:rFonts w:hAnsi="Times New Roman" w:ascii="Times New Roman"/>
          <w:sz w:val="24"/>
          <w:szCs w:val="24"/>
        </w:rPr>
        <w:t>.</w:t>
      </w:r>
    </w:p>
    <w:p w:rsidRDefault="0007247F" w:rsidP="0007247F" w:rsidR="0007247F" w:rsidRPr="0007247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TERETNI AUTOMOBIL, marka CITROEN 2.0 HDI, godina proizvodnje 2006, broj šasije VF7GCRHYB94262449, reg. oznaka ZG7586EV</w:t>
      </w:r>
    </w:p>
    <w:p w:rsidRDefault="0007247F" w:rsidP="0007247F" w:rsidR="0007247F" w:rsidRPr="0007247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07247F" w:rsidP="0007247F" w:rsidR="00F2516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 xml:space="preserve">Procijenjena vrijednost od 8.207,73 kn prema procjeni stalnog sudskog vještaka za promet i vozila Dean Bekić, </w:t>
      </w:r>
      <w:proofErr w:type="spellStart"/>
      <w:r w:rsidRPr="0007247F">
        <w:rPr>
          <w:rFonts w:hAnsi="Times New Roman" w:ascii="Times New Roman"/>
          <w:sz w:val="24"/>
          <w:szCs w:val="24"/>
        </w:rPr>
        <w:t>dipl.ing</w:t>
      </w:r>
      <w:proofErr w:type="spellEnd"/>
      <w:r w:rsidRPr="0007247F">
        <w:rPr>
          <w:rFonts w:hAnsi="Times New Roman" w:ascii="Times New Roman"/>
          <w:sz w:val="24"/>
          <w:szCs w:val="24"/>
        </w:rPr>
        <w:t>.</w:t>
      </w:r>
    </w:p>
    <w:p w:rsidRDefault="0007247F" w:rsidP="0007247F" w:rsidR="0007247F" w:rsidRPr="0075763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 i na Očevidniku pokretnina koje se prodaju u stečajnom postupku i to:</w:t>
      </w:r>
    </w:p>
    <w:p w:rsidRDefault="0007247F" w:rsidP="0007247F" w:rsidR="0007247F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- 1. oglas objavljen 15.06.2018;</w:t>
      </w: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 xml:space="preserve">U roku naznačenom u oglasu pristigla je ponuda za kupnju TERETNI AUTOMOBIL, marka CITROEN 2.0 HDI, godina proizvodnje 2006, broj šasije VF7GCRHYB94262449, reg. oznaka ZG7586EV od kupca Vedran Šćulac, Bravari 50a, Pazin, u iznosu od 6.800,00 kn bez PDV-a. </w:t>
      </w:r>
      <w:proofErr w:type="spellStart"/>
      <w:r w:rsidRPr="0007247F">
        <w:rPr>
          <w:rFonts w:hAnsi="Times New Roman" w:ascii="Times New Roman"/>
          <w:sz w:val="24"/>
          <w:szCs w:val="24"/>
        </w:rPr>
        <w:t>Razlučni</w:t>
      </w:r>
      <w:proofErr w:type="spellEnd"/>
      <w:r w:rsidRPr="0007247F">
        <w:rPr>
          <w:rFonts w:hAnsi="Times New Roman" w:ascii="Times New Roman"/>
          <w:sz w:val="24"/>
          <w:szCs w:val="24"/>
        </w:rPr>
        <w:t xml:space="preserve"> vjerovnik Republika Hrvatska, Ministarstvo financija, Porezna uprava suglasio se sa navedenom ponudom. </w:t>
      </w: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Predmetno vozilo je prodano predmetnom kupcu i istome predano u posjed.</w:t>
      </w:r>
    </w:p>
    <w:p w:rsidRDefault="0007247F" w:rsidP="0007247F" w:rsidR="0007247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pokretninu </w:t>
      </w:r>
      <w:r w:rsidRPr="0007247F">
        <w:rPr>
          <w:rFonts w:hAnsi="Times New Roman" w:ascii="Times New Roman"/>
          <w:sz w:val="24"/>
          <w:szCs w:val="24"/>
        </w:rPr>
        <w:t>TERETNI AUTOMOBIL, marka PEUGEOT MH 2.5</w:t>
      </w: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- 2. oglas objavljen 21.09.2018;</w:t>
      </w: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>- 3. oglas objavljen 03.10.2018.</w:t>
      </w:r>
    </w:p>
    <w:p w:rsidRDefault="0007247F" w:rsidP="0007247F" w:rsidR="0007247F" w:rsidRPr="0007247F">
      <w:pPr>
        <w:jc w:val="both"/>
        <w:rPr>
          <w:rFonts w:hAnsi="Times New Roman" w:ascii="Times New Roman"/>
          <w:sz w:val="24"/>
          <w:szCs w:val="24"/>
        </w:rPr>
      </w:pPr>
    </w:p>
    <w:p w:rsidRDefault="0007247F" w:rsidP="0007247F" w:rsidR="00F25163">
      <w:pPr>
        <w:jc w:val="both"/>
        <w:rPr>
          <w:rFonts w:hAnsi="Times New Roman" w:ascii="Times New Roman"/>
          <w:sz w:val="24"/>
          <w:szCs w:val="24"/>
        </w:rPr>
      </w:pPr>
      <w:r w:rsidRPr="0007247F">
        <w:rPr>
          <w:rFonts w:hAnsi="Times New Roman" w:ascii="Times New Roman"/>
          <w:sz w:val="24"/>
          <w:szCs w:val="24"/>
        </w:rPr>
        <w:t xml:space="preserve">Prema dogovoru sa </w:t>
      </w:r>
      <w:proofErr w:type="spellStart"/>
      <w:r w:rsidRPr="0007247F">
        <w:rPr>
          <w:rFonts w:hAnsi="Times New Roman" w:ascii="Times New Roman"/>
          <w:sz w:val="24"/>
          <w:szCs w:val="24"/>
        </w:rPr>
        <w:t>razlučnim</w:t>
      </w:r>
      <w:proofErr w:type="spellEnd"/>
      <w:r w:rsidRPr="0007247F">
        <w:rPr>
          <w:rFonts w:hAnsi="Times New Roman" w:ascii="Times New Roman"/>
          <w:sz w:val="24"/>
          <w:szCs w:val="24"/>
        </w:rPr>
        <w:t xml:space="preserve"> vjerovnikom </w:t>
      </w:r>
      <w:r w:rsidR="002C631E" w:rsidRPr="002C631E">
        <w:rPr>
          <w:rFonts w:hAnsi="Times New Roman" w:ascii="Times New Roman"/>
          <w:sz w:val="24"/>
          <w:szCs w:val="24"/>
        </w:rPr>
        <w:t xml:space="preserve">Republika Hrvatska, Ministarstvo financija, Porezna uprava </w:t>
      </w:r>
      <w:r w:rsidRPr="0007247F">
        <w:rPr>
          <w:rFonts w:hAnsi="Times New Roman" w:ascii="Times New Roman"/>
          <w:sz w:val="24"/>
          <w:szCs w:val="24"/>
        </w:rPr>
        <w:t>predmetna pokretnina unovčena je kao sekundarna sirovina.</w:t>
      </w:r>
    </w:p>
    <w:p w:rsidRDefault="0007247F" w:rsidP="0007247F" w:rsidR="0007247F">
      <w:pPr>
        <w:jc w:val="both"/>
        <w:rPr>
          <w:rFonts w:hAnsi="Times New Roman" w:ascii="Times New Roman"/>
          <w:sz w:val="24"/>
          <w:szCs w:val="24"/>
        </w:rPr>
      </w:pPr>
    </w:p>
    <w:p w:rsidRDefault="0088014E" w:rsidP="0007247F" w:rsidR="0088014E">
      <w:pPr>
        <w:jc w:val="both"/>
        <w:rPr>
          <w:rFonts w:hAnsi="Times New Roman" w:ascii="Times New Roman"/>
          <w:sz w:val="24"/>
          <w:szCs w:val="24"/>
        </w:rPr>
      </w:pPr>
    </w:p>
    <w:p w:rsidRDefault="0088014E" w:rsidP="0007247F" w:rsidR="0088014E">
      <w:pPr>
        <w:jc w:val="both"/>
        <w:rPr>
          <w:rFonts w:hAnsi="Times New Roman" w:ascii="Times New Roman"/>
          <w:sz w:val="24"/>
          <w:szCs w:val="24"/>
        </w:rPr>
      </w:pPr>
    </w:p>
    <w:p w:rsidRDefault="00085B82" w:rsidP="00F3616A" w:rsidR="00A31019" w:rsidRPr="00A3101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3418C4" w:rsidP="00F3616A" w:rsidR="003418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11"/>
        <w:tblInd w:type="dxa" w:w="-10"/>
        <w:tblLook w:val="04A0" w:noVBand="1" w:noHBand="0" w:lastColumn="0" w:firstColumn="1" w:lastRow="0" w:firstRow="1"/>
      </w:tblPr>
      <w:tblGrid>
        <w:gridCol w:w="11"/>
        <w:gridCol w:w="663"/>
        <w:gridCol w:w="5196"/>
        <w:gridCol w:w="756"/>
        <w:gridCol w:w="518"/>
        <w:gridCol w:w="936"/>
        <w:gridCol w:w="1219"/>
        <w:gridCol w:w="9"/>
      </w:tblGrid>
      <w:tr w:rsidTr="009915B5" w:rsidR="00BD0C98" w:rsidRPr="00BD0C98">
        <w:trPr>
          <w:gridBefore w:val="1"/>
          <w:gridAfter w:val="1"/>
          <w:wBefore w:type="pct" w:w="6"/>
          <w:wAfter w:type="pct" w:w="6"/>
          <w:trHeight w:val="636"/>
        </w:trPr>
        <w:tc>
          <w:tcPr>
            <w:tcW w:type="pct" w:w="35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3197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6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A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nekretnina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9915B5" w:rsidR="0007247F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7247F" w:rsidP="0007247F" w:rsidR="0007247F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7247F" w:rsidP="0007247F" w:rsidR="0007247F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7247F" w:rsidP="009915B5" w:rsidR="0007247F" w:rsidRPr="009915B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15B5">
              <w:rPr>
                <w:rFonts w:hAnsi="Times New Roman" w:ascii="Times New Roman"/>
                <w:sz w:val="24"/>
                <w:szCs w:val="24"/>
              </w:rPr>
              <w:t>10.897,65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7247F" w:rsidP="009915B5" w:rsidR="0007247F" w:rsidRPr="009915B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915B5">
              <w:rPr>
                <w:rFonts w:hAnsi="Times New Roman" w:ascii="Times New Roman"/>
                <w:sz w:val="24"/>
                <w:szCs w:val="24"/>
              </w:rPr>
              <w:t>10.370,00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najamnina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BD0C98"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lastRenderedPageBreak/>
              <w:t> 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10.370</w:t>
            </w:r>
            <w:r w:rsidR="00BD0C98"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00"/>
        </w:trPr>
        <w:tc>
          <w:tcPr>
            <w:tcW w:type="pct" w:w="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19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B</w:t>
            </w:r>
          </w:p>
        </w:tc>
        <w:tc>
          <w:tcPr>
            <w:tcW w:type="pct" w:w="3197"/>
            <w:gridSpan w:val="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8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6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0C9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3978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i obveze stečajnog post. (čl.155. i 156. </w:t>
            </w:r>
            <w:proofErr w:type="spellStart"/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S.z</w:t>
            </w:r>
            <w:proofErr w:type="spellEnd"/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.) detaljno u točki I.B.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15B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9915B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673,98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978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Obveze s osnova poreza na dodanu vrijednost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BD0C98"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978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Obveze s osnova isplata </w:t>
            </w:r>
            <w:proofErr w:type="spellStart"/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razlučnim</w:t>
            </w:r>
            <w:proofErr w:type="spellEnd"/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vjerovnicima 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15B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10.370,00</w:t>
            </w:r>
          </w:p>
        </w:tc>
      </w:tr>
      <w:tr w:rsidTr="009915B5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31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15B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9915B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043,98</w:t>
            </w:r>
          </w:p>
        </w:tc>
      </w:tr>
      <w:tr w:rsidTr="005B165B" w:rsidR="00BD0C98" w:rsidRPr="00BD0C98">
        <w:trPr>
          <w:gridBefore w:val="1"/>
          <w:gridAfter w:val="1"/>
          <w:wBefore w:type="pct" w:w="6"/>
          <w:wAfter w:type="pct" w:w="6"/>
          <w:trHeight w:val="288"/>
        </w:trPr>
        <w:tc>
          <w:tcPr>
            <w:tcW w:type="pct" w:w="35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197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1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55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B165B" w:rsidR="00BD0C98" w:rsidRPr="00BD0C98">
        <w:trPr>
          <w:gridBefore w:val="1"/>
          <w:gridAfter w:val="1"/>
          <w:wBefore w:type="pct" w:w="6"/>
          <w:wAfter w:type="pct" w:w="6"/>
          <w:trHeight w:val="324"/>
        </w:trPr>
        <w:tc>
          <w:tcPr>
            <w:tcW w:type="pct" w:w="355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pct" w:w="781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5B165B" w:rsidR="00BD0C98" w:rsidRPr="00BD0C98">
        <w:trPr>
          <w:gridBefore w:val="1"/>
          <w:gridAfter w:val="1"/>
          <w:wBefore w:type="pct" w:w="6"/>
          <w:wAfter w:type="pct" w:w="6"/>
          <w:trHeight w:val="312"/>
        </w:trPr>
        <w:tc>
          <w:tcPr>
            <w:tcW w:type="pct" w:w="3553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E0399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</w:t>
            </w:r>
            <w:r w:rsidR="00BD0C98"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agrad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</w:t>
            </w:r>
            <w:r w:rsidR="00BD0C98"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stečajnom upravitelju – bruto</w:t>
            </w:r>
          </w:p>
        </w:tc>
        <w:tc>
          <w:tcPr>
            <w:tcW w:type="pct" w:w="781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65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915B5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15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1.659,28</w:t>
            </w:r>
          </w:p>
        </w:tc>
      </w:tr>
      <w:tr w:rsidTr="005B165B" w:rsidR="009915B5" w:rsidRPr="006A12E4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</w:tblBorders>
        </w:tblPrEx>
        <w:trPr>
          <w:trHeight w:val="330"/>
        </w:trPr>
        <w:tc>
          <w:tcPr>
            <w:tcW w:type="pct" w:w="31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type="pct" w:w="6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1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5B165B" w:rsidR="009915B5" w:rsidRPr="006A12E4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</w:tblBorders>
        </w:tblPrEx>
        <w:trPr>
          <w:trHeight w:val="330"/>
        </w:trPr>
        <w:tc>
          <w:tcPr>
            <w:tcW w:type="pct" w:w="315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pct" w:w="68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116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5B165B" w:rsidR="009915B5" w:rsidRPr="006A12E4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</w:tblBorders>
        </w:tblPrEx>
        <w:trPr>
          <w:trHeight w:val="330"/>
        </w:trPr>
        <w:tc>
          <w:tcPr>
            <w:tcW w:type="pct" w:w="3153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9915B5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T</w:t>
            </w:r>
            <w:r w:rsidR="009915B5" w:rsidRPr="006A12E4">
              <w:rPr>
                <w:rFonts w:hAnsi="Times New Roman" w:ascii="Times New Roman"/>
                <w:sz w:val="24"/>
                <w:szCs w:val="24"/>
                <w:lang w:eastAsia="zh-CN"/>
              </w:rPr>
              <w:t>roškovi</w:t>
            </w:r>
          </w:p>
        </w:tc>
        <w:tc>
          <w:tcPr>
            <w:tcW w:type="pct" w:w="684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15B5" w:rsidP="001B7710" w:rsidR="009915B5" w:rsidRPr="006A12E4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163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9915B5" w:rsidRPr="006A12E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E0399">
              <w:rPr>
                <w:rFonts w:hAnsi="Times New Roman" w:ascii="Times New Roman"/>
                <w:sz w:val="24"/>
                <w:szCs w:val="24"/>
                <w:lang w:eastAsia="zh-CN"/>
              </w:rPr>
              <w:t>4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 w:rsidRPr="00FE0399">
              <w:rPr>
                <w:rFonts w:hAnsi="Times New Roman" w:ascii="Times New Roman"/>
                <w:sz w:val="24"/>
                <w:szCs w:val="24"/>
                <w:lang w:eastAsia="zh-CN"/>
              </w:rPr>
              <w:t>014,7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0</w:t>
            </w:r>
          </w:p>
        </w:tc>
      </w:tr>
    </w:tbl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E0399" w:rsidP="00FE0399" w:rsidR="00FE0399" w:rsidRPr="008760A9">
      <w:pPr>
        <w:jc w:val="both"/>
        <w:rPr>
          <w:rFonts w:hAnsi="Times New Roman" w:ascii="Times New Roman"/>
          <w:b/>
          <w:sz w:val="24"/>
          <w:szCs w:val="24"/>
        </w:rPr>
      </w:pPr>
      <w:r w:rsidRPr="008760A9">
        <w:rPr>
          <w:rFonts w:hAnsi="Times New Roman" w:ascii="Times New Roman"/>
          <w:b/>
          <w:sz w:val="24"/>
          <w:szCs w:val="24"/>
        </w:rPr>
        <w:t>Predvidivi troškovi stečajnog postupka</w:t>
      </w:r>
    </w:p>
    <w:p w:rsidRDefault="00FE0399" w:rsidP="00FE0399" w:rsidR="00FE0399" w:rsidRPr="008760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8760A9">
        <w:rPr>
          <w:rFonts w:hAnsi="Times New Roman" w:ascii="Times New Roman"/>
          <w:sz w:val="24"/>
          <w:szCs w:val="24"/>
        </w:rPr>
        <w:t>tečajni upravitelj donosi specifikaciju predvidivih troškova stečajnog postupka i obveza stečajne mase za idućih 6 mjeseci</w:t>
      </w:r>
    </w:p>
    <w:p w:rsidRDefault="00FE0399" w:rsidP="00FE0399" w:rsidR="00FE0399" w:rsidRPr="008760A9">
      <w:pPr>
        <w:jc w:val="both"/>
        <w:rPr>
          <w:rFonts w:hAnsi="Times New Roman" w:ascii="Times New Roman"/>
          <w:sz w:val="24"/>
          <w:szCs w:val="24"/>
        </w:rPr>
      </w:pPr>
      <w:r w:rsidRPr="008760A9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879"/>
        <w:gridCol w:w="346"/>
        <w:gridCol w:w="1568"/>
        <w:gridCol w:w="1495"/>
      </w:tblGrid>
      <w:tr w:rsidTr="0088014E" w:rsidR="00FE0399" w:rsidRPr="008760A9">
        <w:trPr>
          <w:trHeight w:val="330"/>
        </w:trPr>
        <w:tc>
          <w:tcPr>
            <w:tcW w:type="pct" w:w="33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pct" w:w="8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8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8014E" w:rsidR="00FE0399" w:rsidRPr="00FE0399">
        <w:trPr>
          <w:trHeight w:val="330"/>
        </w:trPr>
        <w:tc>
          <w:tcPr>
            <w:tcW w:type="pct" w:w="33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FE0399" w:rsidP="00FE0399" w:rsidR="00FE0399" w:rsidRPr="00FE0399">
            <w:pPr>
              <w:rPr>
                <w:rFonts w:hAnsi="Times New Roman" w:ascii="Times New Roman"/>
                <w:sz w:val="24"/>
                <w:szCs w:val="24"/>
              </w:rPr>
            </w:pPr>
            <w:r w:rsidRPr="00FE0399">
              <w:rPr>
                <w:rFonts w:hAnsi="Times New Roman" w:ascii="Times New Roman"/>
                <w:sz w:val="24"/>
                <w:szCs w:val="24"/>
              </w:rPr>
              <w:t>Nagrada stečajnom upravitelju – bruto</w:t>
            </w:r>
          </w:p>
        </w:tc>
        <w:tc>
          <w:tcPr>
            <w:tcW w:type="pct" w:w="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FE0399" w:rsidP="00FE0399" w:rsidR="00FE0399" w:rsidRPr="00FE0399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FE0399" w:rsidP="00FE0399" w:rsidR="00FE0399" w:rsidRPr="00FE0399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E0399">
              <w:rPr>
                <w:rFonts w:hAnsi="Times New Roman" w:ascii="Times New Roman"/>
                <w:sz w:val="24"/>
                <w:szCs w:val="24"/>
              </w:rPr>
              <w:t>1.659,28</w:t>
            </w:r>
          </w:p>
        </w:tc>
      </w:tr>
      <w:tr w:rsidTr="0088014E" w:rsidR="00FE0399" w:rsidRPr="008760A9">
        <w:trPr>
          <w:trHeight w:val="330"/>
        </w:trPr>
        <w:tc>
          <w:tcPr>
            <w:tcW w:type="pct" w:w="33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pct" w:w="8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8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8014E" w:rsidR="00FE0399" w:rsidRPr="008760A9">
        <w:trPr>
          <w:trHeight w:val="330"/>
        </w:trPr>
        <w:tc>
          <w:tcPr>
            <w:tcW w:type="pct" w:w="41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Troškovi</w:t>
            </w:r>
          </w:p>
        </w:tc>
        <w:tc>
          <w:tcPr>
            <w:tcW w:type="pct" w:w="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E039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4.014,70</w:t>
            </w:r>
          </w:p>
        </w:tc>
      </w:tr>
      <w:tr w:rsidTr="0088014E" w:rsidR="00FE0399" w:rsidRPr="008760A9">
        <w:trPr>
          <w:trHeight w:val="330"/>
        </w:trPr>
        <w:tc>
          <w:tcPr>
            <w:tcW w:type="pct" w:w="33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UKUPNO nepodmireni troškovi </w:t>
            </w:r>
          </w:p>
        </w:tc>
        <w:tc>
          <w:tcPr>
            <w:tcW w:type="pct" w:w="8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8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E0399">
              <w:rPr>
                <w:rFonts w:hAnsi="Times New Roman" w:ascii="Times New Roman"/>
                <w:sz w:val="24"/>
                <w:szCs w:val="24"/>
                <w:lang w:eastAsia="zh-CN"/>
              </w:rPr>
              <w:t>5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 w:rsidRPr="00FE0399">
              <w:rPr>
                <w:rFonts w:hAnsi="Times New Roman" w:ascii="Times New Roman"/>
                <w:sz w:val="24"/>
                <w:szCs w:val="24"/>
                <w:lang w:eastAsia="zh-CN"/>
              </w:rPr>
              <w:t>673,98</w:t>
            </w:r>
          </w:p>
        </w:tc>
      </w:tr>
      <w:tr w:rsidTr="0088014E" w:rsidR="00FE0399" w:rsidRPr="008760A9">
        <w:trPr>
          <w:trHeight w:val="315"/>
        </w:trPr>
        <w:tc>
          <w:tcPr>
            <w:tcW w:type="pct" w:w="3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88014E" w:rsidR="00FE0399" w:rsidRPr="008760A9">
        <w:trPr>
          <w:trHeight w:val="330"/>
        </w:trPr>
        <w:tc>
          <w:tcPr>
            <w:tcW w:type="pct" w:w="4195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Očekivane obveze stečajne mase za slijedećih 6 mjeseci</w:t>
            </w:r>
          </w:p>
        </w:tc>
        <w:tc>
          <w:tcPr>
            <w:tcW w:type="pct" w:w="8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8014E" w:rsidR="00FE0399" w:rsidRPr="008760A9">
        <w:trPr>
          <w:trHeight w:val="315"/>
        </w:trPr>
        <w:tc>
          <w:tcPr>
            <w:tcW w:type="pct" w:w="41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 Knjigovodstvene usluge</w:t>
            </w:r>
          </w:p>
        </w:tc>
        <w:tc>
          <w:tcPr>
            <w:tcW w:type="pct" w:w="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0,00</w:t>
            </w:r>
          </w:p>
        </w:tc>
      </w:tr>
      <w:tr w:rsidTr="0088014E" w:rsidR="00FE0399" w:rsidRPr="008760A9">
        <w:trPr>
          <w:trHeight w:val="330"/>
        </w:trPr>
        <w:tc>
          <w:tcPr>
            <w:tcW w:type="pct" w:w="33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 Materijalni troškovi (poštarina i sl.)</w:t>
            </w:r>
          </w:p>
        </w:tc>
        <w:tc>
          <w:tcPr>
            <w:tcW w:type="pct" w:w="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type="pct" w:w="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200,00</w:t>
            </w:r>
          </w:p>
        </w:tc>
      </w:tr>
      <w:tr w:rsidTr="0088014E" w:rsidR="00FE0399" w:rsidRPr="008760A9">
        <w:trPr>
          <w:trHeight w:val="330"/>
        </w:trPr>
        <w:tc>
          <w:tcPr>
            <w:tcW w:type="pct" w:w="335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UKUPNO očeki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vane obveze</w:t>
            </w:r>
          </w:p>
        </w:tc>
        <w:tc>
          <w:tcPr>
            <w:tcW w:type="pct" w:w="8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8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2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00,00</w:t>
            </w:r>
          </w:p>
        </w:tc>
      </w:tr>
      <w:tr w:rsidTr="0088014E" w:rsidR="00FE0399" w:rsidRPr="008760A9">
        <w:trPr>
          <w:trHeight w:val="150"/>
        </w:trPr>
        <w:tc>
          <w:tcPr>
            <w:tcW w:type="pct" w:w="3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88014E" w:rsidR="00FE0399" w:rsidRPr="008760A9">
        <w:trPr>
          <w:trHeight w:val="315"/>
        </w:trPr>
        <w:tc>
          <w:tcPr>
            <w:tcW w:type="pct" w:w="316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SVEUKUPNO</w:t>
            </w:r>
          </w:p>
        </w:tc>
        <w:tc>
          <w:tcPr>
            <w:tcW w:type="pct" w:w="18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84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8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E0399" w:rsidP="001B7710" w:rsidR="00FE0399" w:rsidRPr="008760A9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FE039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8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.</w:t>
            </w:r>
            <w:r w:rsidRPr="00FE039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873,98</w:t>
            </w:r>
          </w:p>
        </w:tc>
      </w:tr>
    </w:tbl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B74EE" w:rsidP="00FE0399" w:rsidR="00BB74E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E0399" w:rsidP="00FE0399" w:rsidR="00FE039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FE0399" w:rsidP="00FE0399" w:rsidR="00FE0399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E0399" w:rsidP="00FE0399" w:rsidR="00FE0399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Na temelju iznesenog stečajni upravitelj predlaže</w:t>
      </w:r>
    </w:p>
    <w:p w:rsidRDefault="00FE0399" w:rsidP="00FE0399" w:rsidR="00FE039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Pr="00782B05">
        <w:rPr>
          <w:rFonts w:hAnsi="Times New Roman" w:ascii="Times New Roman"/>
          <w:sz w:val="24"/>
          <w:szCs w:val="24"/>
          <w:lang w:val="pl-PL"/>
        </w:rPr>
        <w:t>.</w:t>
      </w:r>
      <w:r w:rsidRPr="00782B05">
        <w:rPr>
          <w:rFonts w:hAnsi="Times New Roman" w:ascii="Times New Roman"/>
          <w:sz w:val="24"/>
          <w:szCs w:val="24"/>
          <w:lang w:val="pl-PL"/>
        </w:rPr>
        <w:tab/>
        <w:t>da se prihvati račun stečajnog upravitelja</w:t>
      </w:r>
      <w:r>
        <w:rPr>
          <w:rFonts w:hAnsi="Times New Roman" w:ascii="Times New Roman"/>
          <w:sz w:val="24"/>
          <w:szCs w:val="24"/>
          <w:lang w:val="pl-PL"/>
        </w:rPr>
        <w:t>;</w:t>
      </w:r>
    </w:p>
    <w:p w:rsidRDefault="00FE0399" w:rsidP="00FE0399" w:rsidR="00FE0399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Pr="00782B05">
        <w:rPr>
          <w:rFonts w:hAnsi="Times New Roman" w:ascii="Times New Roman"/>
          <w:sz w:val="24"/>
          <w:szCs w:val="24"/>
          <w:lang w:val="pl-PL"/>
        </w:rPr>
        <w:t>.</w:t>
      </w:r>
      <w:r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zaključi stečajni postupak temeljem članka </w:t>
      </w:r>
      <w:r>
        <w:rPr>
          <w:rFonts w:hAnsi="Times New Roman" w:ascii="Times New Roman"/>
          <w:sz w:val="24"/>
          <w:szCs w:val="24"/>
          <w:lang w:val="pl-PL"/>
        </w:rPr>
        <w:t>293</w:t>
      </w:r>
      <w:r w:rsidRPr="00782B0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82B05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</w:p>
    <w:p w:rsidRDefault="00FE0399" w:rsidP="00FE0399" w:rsidR="00FE03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FE0399">
        <w:rPr>
          <w:rFonts w:hAnsi="Times New Roman" w:ascii="Times New Roman"/>
          <w:sz w:val="24"/>
        </w:rPr>
        <w:t>14</w:t>
      </w:r>
      <w:r w:rsidRPr="00B234F4">
        <w:rPr>
          <w:rFonts w:hAnsi="Times New Roman" w:ascii="Times New Roman"/>
          <w:sz w:val="24"/>
        </w:rPr>
        <w:t>.</w:t>
      </w:r>
      <w:r w:rsidR="00FE0399">
        <w:rPr>
          <w:rFonts w:hAnsi="Times New Roman" w:ascii="Times New Roman"/>
          <w:sz w:val="24"/>
        </w:rPr>
        <w:t>05</w:t>
      </w:r>
      <w:r w:rsidRPr="00B234F4">
        <w:rPr>
          <w:rFonts w:hAnsi="Times New Roman" w:ascii="Times New Roman"/>
          <w:sz w:val="24"/>
        </w:rPr>
        <w:t>.201</w:t>
      </w:r>
      <w:r w:rsidR="00FE0399">
        <w:rPr>
          <w:rFonts w:hAnsi="Times New Roman" w:ascii="Times New Roman"/>
          <w:sz w:val="24"/>
        </w:rPr>
        <w:t>9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Milan Kanjer</w:t>
      </w:r>
    </w:p>
    <w:p w:rsidRDefault="005F1ABE" w:rsidP="00F3616A" w:rsidR="005F1ABE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2B3539" w:rsidP="00F3616A" w:rsidR="002B3539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t>Diobeni popis za ročište za obustavu stečajnog postupka, zbog nedostatnosti mase za pokriće troškova stečajnog postupka, sukladno članku 2</w:t>
      </w:r>
      <w:r w:rsidR="000B03E7">
        <w:rPr>
          <w:rFonts w:hAnsi="Times New Roman" w:ascii="Times New Roman"/>
          <w:sz w:val="24"/>
          <w:szCs w:val="24"/>
          <w:lang w:val="pl-PL"/>
        </w:rPr>
        <w:t>9</w:t>
      </w:r>
      <w:r w:rsidRPr="00A836DE">
        <w:rPr>
          <w:rFonts w:hAnsi="Times New Roman" w:ascii="Times New Roman"/>
          <w:sz w:val="24"/>
          <w:szCs w:val="24"/>
          <w:lang w:val="pl-PL"/>
        </w:rPr>
        <w:t>3. Stečajnog zakona.</w:t>
      </w:r>
    </w:p>
    <w:p w:rsidRDefault="00F51FAC" w:rsidP="005F1ABE" w:rsidR="00F51FAC" w:rsidRPr="00A836D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6"/>
        <w:gridCol w:w="576"/>
        <w:gridCol w:w="3381"/>
        <w:gridCol w:w="1476"/>
        <w:gridCol w:w="1438"/>
        <w:gridCol w:w="1881"/>
      </w:tblGrid>
      <w:tr w:rsidTr="00F51FAC" w:rsidR="00F51FAC" w:rsidRPr="00F51FAC">
        <w:trPr>
          <w:trHeight w:val="508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56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a. vjerovnici prvog višeg isplatnog reda</w:t>
            </w:r>
          </w:p>
        </w:tc>
        <w:tc>
          <w:tcPr>
            <w:tcW w:type="pct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1FAC" w:rsidR="00F51FAC" w:rsidRPr="00F51FAC">
        <w:trPr>
          <w:trHeight w:val="300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1FAC" w:rsidR="00F51FAC" w:rsidRPr="00F51FAC">
        <w:trPr>
          <w:trHeight w:val="960"/>
        </w:trPr>
        <w:tc>
          <w:tcPr>
            <w:tcW w:type="pct" w:w="24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</w:t>
            </w:r>
            <w:proofErr w:type="spellEnd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2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b.p</w:t>
            </w:r>
            <w:proofErr w:type="spellEnd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18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6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pct" w:w="10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Ostaje za namirenje</w:t>
            </w:r>
          </w:p>
        </w:tc>
      </w:tr>
      <w:tr w:rsidTr="00F51FAC" w:rsidR="00F51FAC" w:rsidRPr="00F51FAC">
        <w:trPr>
          <w:trHeight w:val="624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77.783,80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77.783,80</w:t>
            </w: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Zagreb, Savska cesta 41, 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24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</w:t>
            </w:r>
            <w:r w:rsidRPr="00F51FAC">
              <w:rPr>
                <w:rFonts w:cs="Calibri" w:eastAsia="Times New Roman"/>
                <w:lang w:eastAsia="hr-HR"/>
              </w:rPr>
              <w:t xml:space="preserve"> </w:t>
            </w: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24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cs="Calibri" w:eastAsia="Times New Roman"/>
                <w:lang w:eastAsia="hr-HR"/>
              </w:rPr>
            </w:pPr>
            <w:r w:rsidRPr="00F51FAC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6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77.783,80</w:t>
            </w:r>
          </w:p>
        </w:tc>
        <w:tc>
          <w:tcPr>
            <w:tcW w:type="pct" w:w="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77.783,80</w:t>
            </w:r>
          </w:p>
        </w:tc>
      </w:tr>
      <w:tr w:rsidTr="00F51FAC" w:rsidR="00F51FAC" w:rsidRPr="00F51FAC">
        <w:trPr>
          <w:trHeight w:val="288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0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56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b. vjerovnici drugog višeg isplatnog reda</w:t>
            </w:r>
          </w:p>
        </w:tc>
        <w:tc>
          <w:tcPr>
            <w:tcW w:type="pct" w:w="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1FAC" w:rsidR="00F51FAC" w:rsidRPr="00F51FAC">
        <w:trPr>
          <w:trHeight w:val="300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4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cs="Calibri" w:eastAsia="Times New Roman"/>
                <w:lang w:eastAsia="hr-HR"/>
              </w:rPr>
            </w:pPr>
            <w:r w:rsidRPr="00F51FAC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108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51FAC" w:rsidP="00F51FAC" w:rsidR="00F51FAC" w:rsidRPr="00F51FAC">
            <w:pPr>
              <w:spacing w:after="0"/>
              <w:rPr>
                <w:rFonts w:cs="Calibri" w:eastAsia="Times New Roman"/>
                <w:lang w:eastAsia="hr-HR"/>
              </w:rPr>
            </w:pPr>
            <w:r w:rsidRPr="00F51FAC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F51FAC" w:rsidR="00F51FAC" w:rsidRPr="00F51FAC">
        <w:trPr>
          <w:trHeight w:val="948"/>
        </w:trPr>
        <w:tc>
          <w:tcPr>
            <w:tcW w:type="pct" w:w="24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</w:t>
            </w:r>
            <w:proofErr w:type="spellEnd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2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b.p</w:t>
            </w:r>
            <w:proofErr w:type="spellEnd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18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6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pct" w:w="10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Ostaje za namirenje</w:t>
            </w:r>
          </w:p>
        </w:tc>
      </w:tr>
      <w:tr w:rsidTr="00F51FAC" w:rsidR="00F51FAC" w:rsidRPr="00F51FAC">
        <w:trPr>
          <w:trHeight w:val="624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307.929,76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10.370,00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297.559,76</w:t>
            </w: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Savska cesta 41,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24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</w:t>
            </w:r>
            <w:r w:rsidRPr="00F51FAC">
              <w:rPr>
                <w:rFonts w:cs="Calibri" w:eastAsia="Times New Roman"/>
                <w:lang w:eastAsia="hr-HR"/>
              </w:rPr>
              <w:t xml:space="preserve"> </w:t>
            </w: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8.149,30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8.149,30</w:t>
            </w:r>
          </w:p>
        </w:tc>
      </w:tr>
      <w:tr w:rsidTr="00F51FAC" w:rsidR="00F51FAC" w:rsidRPr="00F51FAC">
        <w:trPr>
          <w:trHeight w:val="636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R. F. Mihanovića 9, OIB:81793146560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cantSplit/>
          <w:trHeight w:val="312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UNIQA osiguranje d.d.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8.746,34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8.746,34</w:t>
            </w:r>
          </w:p>
        </w:tc>
      </w:tr>
      <w:tr w:rsidTr="00F51FAC" w:rsidR="00F51FAC" w:rsidRPr="00F51FAC">
        <w:trPr>
          <w:trHeight w:val="636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Planinska 13 a, OIB: 75665455333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11.813,16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11.813,16</w:t>
            </w:r>
          </w:p>
        </w:tc>
      </w:tr>
      <w:tr w:rsidTr="00F51FAC" w:rsidR="00F51FAC" w:rsidRPr="00F51FAC">
        <w:trPr>
          <w:trHeight w:val="636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Trg Stjepana Radića 1, OIB: 61817894937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624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2.460,28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2.460,28</w:t>
            </w:r>
          </w:p>
        </w:tc>
      </w:tr>
      <w:tr w:rsidTr="00F51FAC" w:rsidR="00F51FAC" w:rsidRPr="00F51FAC">
        <w:trPr>
          <w:trHeight w:val="636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Ulica grada Vukovara 220, OIB: 28921383001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264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188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ŽEPOH d.o.o.</w:t>
            </w:r>
          </w:p>
        </w:tc>
        <w:tc>
          <w:tcPr>
            <w:tcW w:type="pct" w:w="677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1.127.673,48</w:t>
            </w:r>
          </w:p>
        </w:tc>
        <w:tc>
          <w:tcPr>
            <w:tcW w:type="pct" w:w="84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1.127.673,48</w:t>
            </w:r>
          </w:p>
        </w:tc>
      </w:tr>
      <w:tr w:rsidTr="00F51FAC" w:rsidR="00F51FAC" w:rsidRPr="00F51FAC">
        <w:trPr>
          <w:trHeight w:val="636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Horvatova 80, OIB: 25953903177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6.304,89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6.304,89</w:t>
            </w:r>
          </w:p>
        </w:tc>
      </w:tr>
      <w:tr w:rsidTr="00F51FAC" w:rsidR="00F51FAC" w:rsidRPr="00F51FAC">
        <w:trPr>
          <w:trHeight w:val="324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Jagićeva 33, OIB: 26187994862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12"/>
        </w:trPr>
        <w:tc>
          <w:tcPr>
            <w:tcW w:type="pct" w:w="24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pct" w:w="26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pct" w:w="188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DIG JOSIPDOL d.o.o.</w:t>
            </w:r>
          </w:p>
        </w:tc>
        <w:tc>
          <w:tcPr>
            <w:tcW w:type="pct" w:w="67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15.468,14</w:t>
            </w:r>
          </w:p>
        </w:tc>
        <w:tc>
          <w:tcPr>
            <w:tcW w:type="pct" w:w="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8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15.468,14</w:t>
            </w:r>
          </w:p>
        </w:tc>
      </w:tr>
      <w:tr w:rsidTr="00F51FAC" w:rsidR="00F51FAC" w:rsidRPr="00F51FAC">
        <w:trPr>
          <w:trHeight w:val="636"/>
        </w:trPr>
        <w:tc>
          <w:tcPr>
            <w:tcW w:type="pct" w:w="24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Josipdol</w:t>
            </w:r>
            <w:proofErr w:type="spellEnd"/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 Karlovačka 57, OIB: 86287023712</w:t>
            </w:r>
          </w:p>
        </w:tc>
        <w:tc>
          <w:tcPr>
            <w:tcW w:type="pct" w:w="67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8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F51FAC" w:rsidR="00F51FAC" w:rsidRPr="00F51FAC">
        <w:trPr>
          <w:trHeight w:val="324"/>
        </w:trPr>
        <w:tc>
          <w:tcPr>
            <w:tcW w:type="pct" w:w="2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8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51FAC" w:rsidP="00F51FAC" w:rsidR="00F51FAC" w:rsidRPr="00F51FA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6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1.488.545,35</w:t>
            </w:r>
          </w:p>
        </w:tc>
        <w:tc>
          <w:tcPr>
            <w:tcW w:type="pct" w:w="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10.370,00</w:t>
            </w:r>
          </w:p>
        </w:tc>
        <w:tc>
          <w:tcPr>
            <w:tcW w:type="pct" w:w="10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51FAC" w:rsidP="00F51FAC" w:rsidR="00F51FAC" w:rsidRPr="00F51FAC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1FA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1.478.175,35</w:t>
            </w:r>
          </w:p>
        </w:tc>
      </w:tr>
    </w:tbl>
    <w:p w:rsidRDefault="005F6868" w:rsidP="002B3539" w:rsidR="005F6868">
      <w:pPr>
        <w:spacing w:after="0"/>
        <w:rPr>
          <w:rFonts w:hAnsi="Times New Roman" w:ascii="Times New Roman"/>
          <w:sz w:val="24"/>
          <w:szCs w:val="24"/>
        </w:rPr>
      </w:pPr>
    </w:p>
    <w:p w:rsidRDefault="005F6868" w:rsidP="002B3539" w:rsidR="005F6868" w:rsidRPr="00A836DE">
      <w:pPr>
        <w:spacing w:after="0"/>
        <w:rPr>
          <w:rFonts w:hAnsi="Times New Roman" w:ascii="Times New Roman"/>
          <w:sz w:val="24"/>
          <w:szCs w:val="24"/>
        </w:rPr>
      </w:pPr>
    </w:p>
    <w:p w:rsidRDefault="002B3539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 xml:space="preserve">Mjesto i datum </w:t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  <w:t>Stečajni upravitelj</w:t>
      </w:r>
    </w:p>
    <w:p w:rsidRDefault="00251D95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>Z</w:t>
      </w:r>
      <w:r w:rsidR="005F6868">
        <w:rPr>
          <w:rFonts w:hAnsi="Times New Roman" w:ascii="Times New Roman"/>
          <w:sz w:val="24"/>
          <w:szCs w:val="24"/>
        </w:rPr>
        <w:t xml:space="preserve">agreb, </w:t>
      </w:r>
      <w:r w:rsidR="006A0F81">
        <w:rPr>
          <w:rFonts w:hAnsi="Times New Roman" w:ascii="Times New Roman"/>
          <w:sz w:val="24"/>
          <w:szCs w:val="24"/>
        </w:rPr>
        <w:t>1</w:t>
      </w:r>
      <w:r w:rsidR="00F51FAC">
        <w:rPr>
          <w:rFonts w:hAnsi="Times New Roman" w:ascii="Times New Roman"/>
          <w:sz w:val="24"/>
          <w:szCs w:val="24"/>
        </w:rPr>
        <w:t>4</w:t>
      </w:r>
      <w:r w:rsidR="005F6868">
        <w:rPr>
          <w:rFonts w:hAnsi="Times New Roman" w:ascii="Times New Roman"/>
          <w:sz w:val="24"/>
          <w:szCs w:val="24"/>
        </w:rPr>
        <w:t>.</w:t>
      </w:r>
      <w:r w:rsidR="00F51FAC">
        <w:rPr>
          <w:rFonts w:hAnsi="Times New Roman" w:ascii="Times New Roman"/>
          <w:sz w:val="24"/>
          <w:szCs w:val="24"/>
        </w:rPr>
        <w:t>05</w:t>
      </w:r>
      <w:r w:rsidRPr="00A836DE">
        <w:rPr>
          <w:rFonts w:hAnsi="Times New Roman" w:ascii="Times New Roman"/>
          <w:sz w:val="24"/>
          <w:szCs w:val="24"/>
        </w:rPr>
        <w:t>.201</w:t>
      </w:r>
      <w:r w:rsidR="00F51FAC">
        <w:rPr>
          <w:rFonts w:hAnsi="Times New Roman" w:ascii="Times New Roman"/>
          <w:sz w:val="24"/>
          <w:szCs w:val="24"/>
        </w:rPr>
        <w:t>9</w:t>
      </w:r>
      <w:r w:rsidR="002B3539" w:rsidRPr="00A836DE">
        <w:rPr>
          <w:rFonts w:hAnsi="Times New Roman" w:ascii="Times New Roman"/>
          <w:sz w:val="24"/>
          <w:szCs w:val="24"/>
        </w:rPr>
        <w:t>.                                                               Milan Kanjer</w:t>
      </w:r>
    </w:p>
    <w:p w:rsidRDefault="00C61F72" w:rsidR="00C61F72" w:rsidRPr="00A836DE">
      <w:pPr>
        <w:rPr>
          <w:rFonts w:hAnsi="Times New Roman" w:ascii="Times New Roman"/>
          <w:sz w:val="24"/>
          <w:szCs w:val="24"/>
          <w:lang w:val="pl-PL"/>
        </w:rPr>
      </w:pPr>
    </w:p>
    <w:sectPr w:rsidSect="00035605" w:rsidR="00C61F72" w:rsidRPr="00A836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44C" w:rsidR="00F1644C">
      <w:pPr>
        <w:spacing w:after="0"/>
      </w:pPr>
      <w:r>
        <w:separator/>
      </w:r>
    </w:p>
  </w:endnote>
  <w:endnote w:id="0" w:type="continuationSeparator">
    <w:p w:rsidRDefault="00F1644C" w:rsidR="00F164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44C" w:rsidR="00F1644C">
      <w:pPr>
        <w:spacing w:after="0"/>
      </w:pPr>
      <w:r>
        <w:separator/>
      </w:r>
    </w:p>
  </w:footnote>
  <w:footnote w:id="0" w:type="continuationSeparator">
    <w:p w:rsidRDefault="00F1644C" w:rsidR="00F1644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F2B88"/>
    <w:multiLevelType w:val="hybridMultilevel"/>
    <w:tmpl w:val="59C8A754"/>
    <w:lvl w:tplc="8224291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DBE0F44"/>
    <w:multiLevelType w:val="hybridMultilevel"/>
    <w:tmpl w:val="F8CEA3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F6707A"/>
    <w:multiLevelType w:val="hybridMultilevel"/>
    <w:tmpl w:val="D5B07AA8"/>
    <w:lvl w:tplc="7316894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80F1724"/>
    <w:multiLevelType w:val="hybridMultilevel"/>
    <w:tmpl w:val="3CEE0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35605"/>
    <w:rsid w:val="0007247F"/>
    <w:rsid w:val="00085B82"/>
    <w:rsid w:val="000B03E7"/>
    <w:rsid w:val="000B2671"/>
    <w:rsid w:val="000B6202"/>
    <w:rsid w:val="000C70D7"/>
    <w:rsid w:val="00120411"/>
    <w:rsid w:val="00146E14"/>
    <w:rsid w:val="00147A18"/>
    <w:rsid w:val="00185608"/>
    <w:rsid w:val="00193FF6"/>
    <w:rsid w:val="001B4F36"/>
    <w:rsid w:val="001E4286"/>
    <w:rsid w:val="001E7041"/>
    <w:rsid w:val="00201013"/>
    <w:rsid w:val="002122D7"/>
    <w:rsid w:val="00220AFB"/>
    <w:rsid w:val="00251D95"/>
    <w:rsid w:val="00253F00"/>
    <w:rsid w:val="00256118"/>
    <w:rsid w:val="002B3539"/>
    <w:rsid w:val="002B741D"/>
    <w:rsid w:val="002C4885"/>
    <w:rsid w:val="002C631E"/>
    <w:rsid w:val="003142FE"/>
    <w:rsid w:val="003418C4"/>
    <w:rsid w:val="00384ECA"/>
    <w:rsid w:val="003B2E4B"/>
    <w:rsid w:val="003B3446"/>
    <w:rsid w:val="003C3B1E"/>
    <w:rsid w:val="003D7A45"/>
    <w:rsid w:val="003E4003"/>
    <w:rsid w:val="00415A5F"/>
    <w:rsid w:val="004240A0"/>
    <w:rsid w:val="00427102"/>
    <w:rsid w:val="00455A0F"/>
    <w:rsid w:val="00464637"/>
    <w:rsid w:val="00490028"/>
    <w:rsid w:val="004B66F5"/>
    <w:rsid w:val="00505296"/>
    <w:rsid w:val="0053104E"/>
    <w:rsid w:val="00536FF6"/>
    <w:rsid w:val="0054526F"/>
    <w:rsid w:val="005520C0"/>
    <w:rsid w:val="005642E4"/>
    <w:rsid w:val="00593927"/>
    <w:rsid w:val="005A1F9F"/>
    <w:rsid w:val="005B165B"/>
    <w:rsid w:val="005D411F"/>
    <w:rsid w:val="005F1ABE"/>
    <w:rsid w:val="005F36D7"/>
    <w:rsid w:val="005F6868"/>
    <w:rsid w:val="00656172"/>
    <w:rsid w:val="00674E13"/>
    <w:rsid w:val="006A0F81"/>
    <w:rsid w:val="006B5EA4"/>
    <w:rsid w:val="00725483"/>
    <w:rsid w:val="00734C6D"/>
    <w:rsid w:val="00741953"/>
    <w:rsid w:val="00742B05"/>
    <w:rsid w:val="0074470A"/>
    <w:rsid w:val="00763044"/>
    <w:rsid w:val="007779A5"/>
    <w:rsid w:val="007A2878"/>
    <w:rsid w:val="007B0789"/>
    <w:rsid w:val="007B1EF2"/>
    <w:rsid w:val="007C6039"/>
    <w:rsid w:val="0080108B"/>
    <w:rsid w:val="00806313"/>
    <w:rsid w:val="0081569A"/>
    <w:rsid w:val="008512FB"/>
    <w:rsid w:val="00855732"/>
    <w:rsid w:val="008571FB"/>
    <w:rsid w:val="0086257C"/>
    <w:rsid w:val="00870916"/>
    <w:rsid w:val="0088014E"/>
    <w:rsid w:val="008A55C3"/>
    <w:rsid w:val="008B11A3"/>
    <w:rsid w:val="008B5659"/>
    <w:rsid w:val="008B6F72"/>
    <w:rsid w:val="008C3B04"/>
    <w:rsid w:val="008D4CC7"/>
    <w:rsid w:val="008D5BC1"/>
    <w:rsid w:val="008E2D32"/>
    <w:rsid w:val="00907415"/>
    <w:rsid w:val="009456EF"/>
    <w:rsid w:val="0097008B"/>
    <w:rsid w:val="00981A41"/>
    <w:rsid w:val="00985DEF"/>
    <w:rsid w:val="009915B5"/>
    <w:rsid w:val="0099338F"/>
    <w:rsid w:val="009A2C14"/>
    <w:rsid w:val="009A544F"/>
    <w:rsid w:val="009A7C55"/>
    <w:rsid w:val="009B383F"/>
    <w:rsid w:val="009B398B"/>
    <w:rsid w:val="009C4A74"/>
    <w:rsid w:val="009D0CDF"/>
    <w:rsid w:val="009E4395"/>
    <w:rsid w:val="009E65D4"/>
    <w:rsid w:val="00A27174"/>
    <w:rsid w:val="00A31019"/>
    <w:rsid w:val="00A836DE"/>
    <w:rsid w:val="00A97551"/>
    <w:rsid w:val="00AA05C6"/>
    <w:rsid w:val="00AA3F3B"/>
    <w:rsid w:val="00B8751E"/>
    <w:rsid w:val="00BB2BC5"/>
    <w:rsid w:val="00BB74EE"/>
    <w:rsid w:val="00BC2E9D"/>
    <w:rsid w:val="00BD0C98"/>
    <w:rsid w:val="00BD3848"/>
    <w:rsid w:val="00C25B68"/>
    <w:rsid w:val="00C61F72"/>
    <w:rsid w:val="00CA60A1"/>
    <w:rsid w:val="00CC0B89"/>
    <w:rsid w:val="00CF5ADE"/>
    <w:rsid w:val="00D0747B"/>
    <w:rsid w:val="00D342BA"/>
    <w:rsid w:val="00D553FD"/>
    <w:rsid w:val="00D575B1"/>
    <w:rsid w:val="00D668DF"/>
    <w:rsid w:val="00D706CF"/>
    <w:rsid w:val="00D70B2E"/>
    <w:rsid w:val="00D74EC2"/>
    <w:rsid w:val="00D902EF"/>
    <w:rsid w:val="00DA4A4C"/>
    <w:rsid w:val="00DB2A9B"/>
    <w:rsid w:val="00DB4637"/>
    <w:rsid w:val="00DD28B6"/>
    <w:rsid w:val="00E05884"/>
    <w:rsid w:val="00E0754E"/>
    <w:rsid w:val="00E65A42"/>
    <w:rsid w:val="00E72399"/>
    <w:rsid w:val="00EA26AF"/>
    <w:rsid w:val="00ED38F0"/>
    <w:rsid w:val="00ED74A0"/>
    <w:rsid w:val="00EE219D"/>
    <w:rsid w:val="00EF1F70"/>
    <w:rsid w:val="00F1644C"/>
    <w:rsid w:val="00F25163"/>
    <w:rsid w:val="00F30A30"/>
    <w:rsid w:val="00F3616A"/>
    <w:rsid w:val="00F51FAC"/>
    <w:rsid w:val="00F52C50"/>
    <w:rsid w:val="00F6162B"/>
    <w:rsid w:val="00F635A6"/>
    <w:rsid w:val="00F93A46"/>
    <w:rsid w:val="00FB1AED"/>
    <w:rsid w:val="00FE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A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A3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A3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A3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A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A3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A3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A3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9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1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4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9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11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10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2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26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6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66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3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9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1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5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8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936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6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29498-59EA-43E7-B617-040D8AC76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1264</properties:Words>
  <properties:Characters>7790</properties:Characters>
  <properties:Lines>566</properties:Lines>
  <properties:Paragraphs>302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2017-08-10T07:15:00Z</dcterms:created>
  <dc:creator/>
  <cp:lastModifiedBy/>
  <dcterms:modified xmlns:xsi="http://www.w3.org/2001/XMLSchema-instance" xsi:type="dcterms:W3CDTF">2019-06-12T09:06:00Z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St-3594/2016-50 / Podnesak - Podnesak (St-3594-16 Završni račun Instalacije Lucić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