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6045" w14:paraId="099604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24F2" w:rsidP="004124F2" w:rsidR="004124F2">
      <w:pPr>
        <w:spacing w:after="0"/>
        <w:ind w:firstLine="708" w:left="4956"/>
      </w:pPr>
      <w:r>
        <w:rPr>
          <w:color w:val="000000"/>
        </w:rPr>
        <w:t>1 St-29/2015- 42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  <w:jc w:val="center"/>
      </w:pPr>
      <w:r>
        <w:t>U     I M E    R E P U B L I K E     H R V A T S K E</w:t>
      </w:r>
    </w:p>
    <w:p w:rsidRDefault="004124F2" w:rsidP="004124F2" w:rsidR="004124F2">
      <w:pPr>
        <w:spacing w:after="0"/>
        <w:jc w:val="center"/>
      </w:pPr>
    </w:p>
    <w:p w:rsidRDefault="004124F2" w:rsidP="004124F2" w:rsidR="004124F2">
      <w:pPr>
        <w:spacing w:after="0"/>
        <w:jc w:val="center"/>
      </w:pPr>
      <w:r>
        <w:rPr>
          <w:color w:val="000000"/>
        </w:rPr>
        <w:t>R J E Š E N J E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  <w:r>
        <w:rPr>
          <w:color w:val="000000"/>
        </w:rPr>
        <w:t xml:space="preserve">TRGOVAČKI SUD U BJELOVARU, po  sucu Branki Pleskalt,  u predmetu stečaja nad  dužnikom Antonom </w:t>
      </w:r>
      <w:proofErr w:type="spellStart"/>
      <w:r>
        <w:rPr>
          <w:color w:val="000000"/>
        </w:rPr>
        <w:t>Ćibarić</w:t>
      </w:r>
      <w:proofErr w:type="spellEnd"/>
      <w:r>
        <w:rPr>
          <w:color w:val="000000"/>
        </w:rPr>
        <w:t xml:space="preserve"> vlasnik obrta za trgovinu nakitom Zlatar iz VIROVITICE, Kralja P. Krešimira 7, OIB: 70857667576,    dana  9. svibnja  2017. godine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  <w:jc w:val="center"/>
      </w:pPr>
      <w:r>
        <w:rPr>
          <w:color w:val="000000"/>
        </w:rPr>
        <w:t>r i j e š i o     j e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  <w:rPr>
          <w:color w:val="000000"/>
        </w:rPr>
      </w:pPr>
      <w:r>
        <w:rPr>
          <w:color w:val="000000"/>
        </w:rPr>
        <w:t xml:space="preserve">I Obustavlja se i zaključuje stečajni postupak nad stečajnim dužnikom Antonom </w:t>
      </w:r>
      <w:proofErr w:type="spellStart"/>
      <w:r>
        <w:rPr>
          <w:color w:val="000000"/>
        </w:rPr>
        <w:t>Ćibarić</w:t>
      </w:r>
      <w:proofErr w:type="spellEnd"/>
      <w:r>
        <w:rPr>
          <w:color w:val="000000"/>
        </w:rPr>
        <w:t xml:space="preserve"> vlasnik obrta za trgovinu nakitom Zlatar iz VIROVITICE, Kralja P. Krešimira 7, OIB: 70857667576, temeljem članka 209. Stečajnog zakona (NN br. 44/96, 29/99, 129/00, 123/03, 197/03, 187/04, 82/06, 116/10, 25/12 i 133/12).</w:t>
      </w:r>
    </w:p>
    <w:p w:rsidRDefault="004124F2" w:rsidP="004124F2" w:rsidR="004124F2">
      <w:pPr>
        <w:spacing w:after="0"/>
        <w:rPr>
          <w:color w:val="000000"/>
        </w:rPr>
      </w:pPr>
    </w:p>
    <w:p w:rsidRDefault="004124F2" w:rsidP="004124F2" w:rsidR="004124F2">
      <w:pPr>
        <w:spacing w:after="0"/>
        <w:rPr>
          <w:rFonts w:asciiTheme="minorHAnsi"/>
        </w:rPr>
      </w:pPr>
      <w:r>
        <w:rPr>
          <w:color w:val="000000"/>
        </w:rPr>
        <w:t>II Ovo rješenje objaviti će se na e-oglasnoj ploči suda i dostaviti će se nakon pravomoćnosti Registru udruga  radi brisanja stečajnog dužnika iz sudskog registra.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  <w:jc w:val="center"/>
      </w:pPr>
      <w:r>
        <w:rPr>
          <w:color w:val="000000"/>
        </w:rPr>
        <w:t>Obrazloženje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  <w:r>
        <w:t>Svojim podneskom stečajni upravitelj je dana 30. studenog 2016. godine dostavio na spis pismeno izvješće o tijeku stečajnog postupka i stanju stečajne mase, te predložio da se  zakaže završno ročište.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  <w:r>
        <w:rPr>
          <w:color w:val="000000"/>
        </w:rPr>
        <w:t xml:space="preserve">Sud je dana 16. ožujka 2017. godine odredio završno ročište u stečajnom postupku nad stečajnim dužnikom Antonom </w:t>
      </w:r>
      <w:proofErr w:type="spellStart"/>
      <w:r>
        <w:rPr>
          <w:color w:val="000000"/>
        </w:rPr>
        <w:t>Ćibarić</w:t>
      </w:r>
      <w:proofErr w:type="spellEnd"/>
      <w:r>
        <w:rPr>
          <w:color w:val="000000"/>
        </w:rPr>
        <w:t xml:space="preserve"> vlasnik obrta za trgovinu nakitom Zlatar iz Virovitice, Kralja P. Krešimira 7, OIB: 70857667576, za dan 25. travnja 2017. godine. 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  <w:rPr>
          <w:color w:val="000000"/>
        </w:rPr>
      </w:pPr>
      <w:r>
        <w:rPr>
          <w:color w:val="000000"/>
        </w:rPr>
        <w:t xml:space="preserve">Na završnom ročištu održanom dana 25. travnja 2017. godine, stečajni upravitelj je ostao kod svog pisanog izvješća koje je dostavljeno na spis dana 30. studenog 2016. godine, u kom je predložio da se u ovom postupku donese rješenje o obustavi stečajnog postupka nad stečajnim dužnikom temeljem čl. 209. Stečajnog zakona, obzirom da  vjerovnik Porezna uprava ima založno pravo na svoj imovini u vlasništvu Antona </w:t>
      </w:r>
      <w:proofErr w:type="spellStart"/>
      <w:r>
        <w:rPr>
          <w:color w:val="000000"/>
        </w:rPr>
        <w:t>Ćibarića</w:t>
      </w:r>
      <w:proofErr w:type="spellEnd"/>
      <w:r>
        <w:rPr>
          <w:color w:val="000000"/>
        </w:rPr>
        <w:t xml:space="preserve"> kao fizičke osobe, pa stoga ima mogućnost da se za svoje potraživanje u cijelosti namiri iz te imovine. Prodajom zalihe robe koja predstavljaju stečajnu masu stečajnog dužnika u ovom postupku  a na kojoj Porezna </w:t>
      </w:r>
      <w:r>
        <w:rPr>
          <w:color w:val="000000"/>
        </w:rPr>
        <w:lastRenderedPageBreak/>
        <w:t xml:space="preserve">uprava ima također založno pravo, eventualno bi se podmirili samo djelomično troškovi stečajnog postupka te ne bi došlo do namirenja vjerovnika, pa stoga nema svrhe da se ista unovčava u ovom postupku jer bi radi provođenja unovčenja nastali samo još dodatni troškovi koje ne bi bilo moguće podmiriti iz ostvarenih sredstava.  </w:t>
      </w:r>
    </w:p>
    <w:p w:rsidRDefault="004124F2" w:rsidP="004124F2" w:rsidR="004124F2">
      <w:pPr>
        <w:spacing w:after="0"/>
        <w:rPr>
          <w:rFonts w:asciiTheme="minorHAnsi"/>
        </w:rPr>
      </w:pPr>
    </w:p>
    <w:p w:rsidRDefault="004124F2" w:rsidP="004124F2" w:rsidR="004124F2">
      <w:pPr>
        <w:spacing w:after="0"/>
        <w:rPr>
          <w:color w:val="000000"/>
        </w:rPr>
      </w:pPr>
      <w:r>
        <w:t xml:space="preserve">Punomoćnik Republike Hrvatske, Ministarstva Financija, Porezne uprave izjavio je da prihvaća pisano izvješće stečajnog upravitelja te se ne protivi prijedlogu stečajnog upravitelja da se u ovom predmetu donese rješenje o zaključenju i obustavi stečajnog postupka nad dužnikom </w:t>
      </w:r>
      <w:r>
        <w:rPr>
          <w:color w:val="000000"/>
        </w:rPr>
        <w:t xml:space="preserve">Antonom </w:t>
      </w:r>
      <w:proofErr w:type="spellStart"/>
      <w:r>
        <w:rPr>
          <w:color w:val="000000"/>
        </w:rPr>
        <w:t>Ćibarić</w:t>
      </w:r>
      <w:proofErr w:type="spellEnd"/>
      <w:r>
        <w:rPr>
          <w:color w:val="000000"/>
        </w:rPr>
        <w:t xml:space="preserve"> vlasnik obrta za trgovinu nakitom Zlatar iz Virovitice, Kralja P. Krešimira 7, OIB: 70857667576.</w:t>
      </w:r>
    </w:p>
    <w:p w:rsidRDefault="004124F2" w:rsidP="004124F2" w:rsidR="004124F2">
      <w:pPr>
        <w:spacing w:after="0"/>
        <w:rPr>
          <w:rFonts w:asciiTheme="minorHAnsi"/>
        </w:rPr>
      </w:pPr>
    </w:p>
    <w:p w:rsidRDefault="004124F2" w:rsidP="004124F2" w:rsidR="004124F2">
      <w:pPr>
        <w:spacing w:after="0"/>
      </w:pPr>
      <w:r>
        <w:rPr>
          <w:color w:val="000000"/>
        </w:rPr>
        <w:t xml:space="preserve">Imajući u vidu gore navedenu odluku vjerovnika </w:t>
      </w:r>
      <w:proofErr w:type="spellStart"/>
      <w:r>
        <w:rPr>
          <w:color w:val="000000"/>
        </w:rPr>
        <w:t>donijetu</w:t>
      </w:r>
      <w:proofErr w:type="spellEnd"/>
      <w:r>
        <w:rPr>
          <w:color w:val="000000"/>
        </w:rPr>
        <w:t xml:space="preserve"> na završnom ročištu, sudac je u skladu s  odredbom čl. 209. Stečajnog zakona, riješio kao u izreci. 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  <w:r>
        <w:rPr>
          <w:color w:val="000000"/>
        </w:rPr>
        <w:t>Bjelovar,  9. svibnja  2017.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  <w:ind w:firstLine="708" w:left="3540"/>
      </w:pPr>
      <w:r>
        <w:rPr>
          <w:color w:val="000000"/>
        </w:rPr>
        <w:t xml:space="preserve"> SUDAC</w:t>
      </w:r>
    </w:p>
    <w:p w:rsidRDefault="004124F2" w:rsidP="004124F2" w:rsidR="004124F2">
      <w:pPr>
        <w:spacing w:after="0"/>
      </w:pPr>
    </w:p>
    <w:p w:rsidRDefault="004124F2" w:rsidP="004124F2" w:rsidR="004124F2">
      <w:pPr>
        <w:pStyle w:val="Bezproreda"/>
      </w:pPr>
      <w:r>
        <w:t xml:space="preserve">                                             </w:t>
      </w:r>
      <w:r>
        <w:t xml:space="preserve">                </w:t>
      </w:r>
      <w:r>
        <w:t xml:space="preserve">  BRANKA PLESKALT  v.r.</w:t>
      </w:r>
    </w:p>
    <w:p w:rsidRDefault="004124F2" w:rsidP="004124F2" w:rsidR="004124F2">
      <w:pPr>
        <w:pStyle w:val="Bezproreda"/>
      </w:pPr>
    </w:p>
    <w:p w:rsidRDefault="004124F2" w:rsidP="004124F2" w:rsidR="004124F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124F2" w:rsidP="004124F2" w:rsidR="004124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</w:p>
    <w:p w:rsidRDefault="004124F2" w:rsidP="004124F2" w:rsidR="004124F2">
      <w:pPr>
        <w:spacing w:after="0"/>
      </w:pPr>
      <w:r>
        <w:rPr>
          <w:color w:val="000000"/>
        </w:rPr>
        <w:t xml:space="preserve">POUKA O PRAVNOM LIJEKU: protiv ovog rješenja može se podnijeti žalba u roku od 8 dana od primitka rješenja na Visoki trgovački sud RH u Zagrebu, a putem ovog suda. Žalba se podnosi u četiri primjerka. </w:t>
      </w:r>
    </w:p>
    <w:p w:rsidRDefault="004124F2" w:rsidP="004124F2" w:rsidR="004124F2">
      <w:pPr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4F2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23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St-29/2015-43</izvorni_sadrzaj>
    <derivirana_varijabla naziv="DomainObject.Oznaka_1">St-29/2015-43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01.10.2015. u 9,00
izvj.roč. 01.10.2015. u 9,30</izvorni_sadrzaj>
    <derivirana_varijabla naziv="DomainObject.Predmet.PrimjedbaSuca_1">ispit.roč. 01.10.2015. u 9,00
izvj.roč. 01.10.2015.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ĆIBARIĆ</izvorni_sadrzaj>
    <derivirana_varijabla naziv="DomainObject.Predmet.ProtustrankaFormated_1">  ANTON ĆIBARIĆ</derivirana_varijabla>
  </DomainObject.Predmet.ProtustrankaFormated>
  <DomainObject.Predmet.ProtustrankaFormatedOIB>
    <izvorni_sadrzaj>  ANTON ĆIBARIĆ, OIB 70857667576</izvorni_sadrzaj>
    <derivirana_varijabla naziv="DomainObject.Predmet.ProtustrankaFormatedOIB_1">  ANTON ĆIBARIĆ, OIB 70857667576</derivirana_varijabla>
  </DomainObject.Predmet.ProtustrankaFormatedOIB>
  <DomainObject.Predmet.ProtustrankaFormatedWithAdress>
    <izvorni_sadrzaj> ANTON ĆIBARIĆ, Kralja Petra Krešimira 7, 33000 Virovitica</izvorni_sadrzaj>
    <derivirana_varijabla naziv="DomainObject.Predmet.ProtustrankaFormatedWithAdress_1"> ANTON ĆIBARIĆ, Kralja Petra Krešimira 7, 33000 Virovitica</derivirana_varijabla>
  </DomainObject.Predmet.ProtustrankaFormatedWithAdress>
  <DomainObject.Predmet.ProtustrankaFormatedWithAdressOIB>
    <izvorni_sadrzaj> ANTON ĆIBARIĆ, OIB 70857667576, Kralja Petra Krešimira 7, 33000 Virovitica</izvorni_sadrzaj>
    <derivirana_varijabla naziv="DomainObject.Predmet.ProtustrankaFormatedWithAdressOIB_1"> ANTON ĆIBARIĆ, OIB 70857667576, Kralja Petra Krešimira 7, 33000 Virovitica</derivirana_varijabla>
  </DomainObject.Predmet.ProtustrankaFormatedWithAdressOIB>
  <DomainObject.Predmet.ProtustrankaWithAdress>
    <izvorni_sadrzaj>ANTON ĆIBARIĆ Kralja Petra Krešimira 7, 33000 Virovitica</izvorni_sadrzaj>
    <derivirana_varijabla naziv="DomainObject.Predmet.ProtustrankaWithAdress_1">ANTON ĆIBARIĆ Kralja Petra Krešimira 7, 33000 Virovitica</derivirana_varijabla>
  </DomainObject.Predmet.ProtustrankaWithAdress>
  <DomainObject.Predmet.ProtustrankaWithAdressOIB>
    <izvorni_sadrzaj>ANTON ĆIBARIĆ, OIB 70857667576, Kralja Petra Krešimira 7, 33000 Virovitica</izvorni_sadrzaj>
    <derivirana_varijabla naziv="DomainObject.Predmet.ProtustrankaWithAdressOIB_1">ANTON ĆIBARIĆ, OIB 70857667576, Kralja Petra Krešimira 7, 33000 Virovitica</derivirana_varijabla>
  </DomainObject.Predmet.ProtustrankaWithAdressOIB>
  <DomainObject.Predmet.ProtustrankaNazivFormated>
    <izvorni_sadrzaj>ANTON ĆIBARIĆ</izvorni_sadrzaj>
    <derivirana_varijabla naziv="DomainObject.Predmet.ProtustrankaNazivFormated_1">ANTON ĆIBARIĆ</derivirana_varijabla>
  </DomainObject.Predmet.ProtustrankaNazivFormated>
  <DomainObject.Predmet.ProtustrankaNazivFormatedOIB>
    <izvorni_sadrzaj>ANTON ĆIBARIĆ, OIB 70857667576</izvorni_sadrzaj>
    <derivirana_varijabla naziv="DomainObject.Predmet.ProtustrankaNazivFormatedOIB_1">ANTON ĆIBARIĆ, OIB 70857667576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ANTON ĆIBARIĆ</item>
    </izvorni_sadrzaj>
    <derivirana_varijabla naziv="DomainObject.Predmet.ProtuStrankaListFormated_1">
      <item>ANTON ĆIBARIĆ</item>
    </derivirana_varijabla>
  </DomainObject.Predmet.ProtuStrankaListFormated>
  <DomainObject.Predmet.ProtuStrankaListFormatedOIB>
    <izvorni_sadrzaj>
      <item>ANTON ĆIBARIĆ, OIB 70857667576</item>
    </izvorni_sadrzaj>
    <derivirana_varijabla naziv="DomainObject.Predmet.ProtuStrankaListFormatedOIB_1">
      <item>ANTON ĆIBARIĆ, OIB 70857667576</item>
    </derivirana_varijabla>
  </DomainObject.Predmet.ProtuStrankaListFormatedOIB>
  <DomainObject.Predmet.ProtuStrankaListFormatedWithAdress>
    <izvorni_sadrzaj>
      <item>ANTON ĆIBARIĆ, Kralja Petra Krešimira 7, 33000 Virovitica</item>
    </izvorni_sadrzaj>
    <derivirana_varijabla naziv="DomainObject.Predmet.ProtuStrankaListFormatedWithAdress_1">
      <item>ANTON ĆIBARIĆ, Kralja Petra Krešimira 7, 33000 Virovitica</item>
    </derivirana_varijabla>
  </DomainObject.Predmet.ProtuStrankaListFormatedWithAdress>
  <DomainObject.Predmet.ProtuStrankaListFormatedWithAdressOIB>
    <izvorni_sadrzaj>
      <item>ANTON ĆIBARIĆ, OIB 70857667576, Kralja Petra Krešimira 7, 33000 Virovitica</item>
    </izvorni_sadrzaj>
    <derivirana_varijabla naziv="DomainObject.Predmet.ProtuStrankaListFormatedWithAdressOIB_1">
      <item>ANTON ĆIBARIĆ, OIB 70857667576, Kralja Petra Krešimira 7, 33000 Virovitica</item>
    </derivirana_varijabla>
  </DomainObject.Predmet.ProtuStrankaListFormatedWithAdressOIB>
  <DomainObject.Predmet.ProtuStrankaListNazivFormated>
    <izvorni_sadrzaj>
      <item>ANTON ĆIBARIĆ</item>
    </izvorni_sadrzaj>
    <derivirana_varijabla naziv="DomainObject.Predmet.ProtuStrankaListNazivFormated_1">
      <item>ANTON ĆIBARIĆ</item>
    </derivirana_varijabla>
  </DomainObject.Predmet.ProtuStrankaListNazivFormated>
  <DomainObject.Predmet.ProtuStrankaListNazivFormatedOIB>
    <izvorni_sadrzaj>
      <item>ANTON ĆIBARIĆ, OIB 70857667576</item>
    </izvorni_sadrzaj>
    <derivirana_varijabla naziv="DomainObject.Predmet.ProtuStrankaListNazivFormatedOIB_1">
      <item>ANTON ĆIBARIĆ, OIB 70857667576</item>
    </derivirana_varijabla>
  </DomainObject.Predmet.ProtuStrankaListNazivFormatedOIB>
  <DomainObject.Predmet.OstaliList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izvorni_sadrzaj>
    <derivirana_varijabla naziv="DomainObject.Predmet.OstaliList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derivirana_varijabla>
  </DomainObject.Predmet.OstaliListFormated>
  <DomainObject.Predmet.OstaliList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MINISTARSTVO UPRAVE</item>
    </izvorni_sadrzaj>
    <derivirana_varijabla naziv="DomainObject.Predmet.OstaliList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MINISTARSTVO UPRAVE</item>
    </derivirana_varijabla>
  </DomainObject.Predmet.OstaliListFormatedOIB>
  <DomainObject.Predmet.OstaliListFormatedWithAdress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MINISTARSTVO UPRAVE, Maksimirska 63., 10000 Zagreb</item>
    </izvorni_sadrzaj>
    <derivirana_varijabla naziv="DomainObject.Predmet.OstaliListFormatedWithAdress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MINISTARSTVO UPRAVE, Maksimirska 63., 10000 Zagreb</item>
    </derivirana_varijabla>
  </DomainObject.Predmet.OstaliListFormatedWithAdress>
  <DomainObject.Predmet.OstaliListFormatedWithAdressOIB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MINISTARSTVO UPRAVE, Maksimirska 63., 10000 Zagreb</item>
    </izvorni_sadrzaj>
    <derivirana_varijabla naziv="DomainObject.Predmet.OstaliListFormatedWithAdressOIB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MINISTARSTVO UPRAVE, Maksimirska 63., 10000 Zagreb</item>
    </derivirana_varijabla>
  </DomainObject.Predmet.OstaliListFormatedWithAdressOIB>
  <DomainObject.Predmet.OstaliListNaziv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izvorni_sadrzaj>
    <derivirana_varijabla naziv="DomainObject.Predmet.OstaliListNaziv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derivirana_varijabla>
  </DomainObject.Predmet.OstaliListNazivFormated>
  <DomainObject.Predmet.OstaliListNaziv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MINISTARSTVO UPRAVE</item>
    </izvorni_sadrzaj>
    <derivirana_varijabla naziv="DomainObject.Predmet.OstaliListNaziv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MINISTARSTVO UPRAVE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St-29/2015-43</izvorni_sadrzaj>
    <derivirana_varijabla naziv="DomainObject.PoslovniBrojDokumenta_1">St-29/2015-43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ANTON ĆIBARIĆ</izvorni_sadrzaj>
    <derivirana_varijabla naziv="DomainObject.Predmet.ProtustrankaIDrugi_1">ANTON ĆIBARIĆ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ANTON ĆIBARIĆ, OIB 70857667576, Kralja Petra Krešimira 7, 33000 Virovitica</izvorni_sadrzaj>
    <derivirana_varijabla naziv="DomainObject.Predmet.ProtustrankaIDrugiAdressOIB_1">ANTON ĆIBARIĆ, OIB 70857667576, Kralja Petra Krešimira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izvorni_sadrzaj>
    <derivirana_varijabla naziv="DomainObject.Predmet.SudioniciListNaziv_1"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MINISTARSTVO UPRAVE, Maksimirska 63.,10000 Zagreb</item>
    </izvorni_sadrzaj>
    <derivirana_varijabla naziv="DomainObject.Predmet.SudioniciListAdressOIB_1"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MINISTARSTVO UPRAVE, Maksimirska 63.,10000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48909-E6BA-4FFD-81FD-974BA8661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2572</properties:Characters>
  <properties:Lines>75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2017-05-11T08:04:00Z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St-29/2015-43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