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22f69" w14:paraId="5d22f69" w:rsidRDefault="000A2100" w:rsidP="00726379" w:rsidR="0093159E">
      <w:pPr>
        <w:jc w:val="both"/>
        <w15:collapsed w:val="false"/>
      </w:pPr>
      <w:bookmarkStart w:name="_GoBack" w:id="0"/>
      <w:bookmarkEnd w:id="0"/>
      <w:r>
        <w:rPr>
          <w:noProof/>
        </w:rPr>
        <w:t xml:space="preserve">        </w:t>
      </w:r>
    </w:p>
    <w:p w:rsidRDefault="00AA6796" w:rsidP="000A2100" w:rsidR="00A32675" w:rsidRPr="0053649B">
      <w:pPr>
        <w:tabs>
          <w:tab w:pos="5750" w:val="left"/>
        </w:tabs>
      </w:pPr>
      <w:r>
        <w:t xml:space="preserve">     </w:t>
      </w:r>
      <w:r w:rsidR="00A32675" w:rsidRPr="0053649B">
        <w:t>REPUBLIKA HRVATSKA</w:t>
      </w:r>
    </w:p>
    <w:p w:rsidRDefault="00A32675" w:rsidP="00A32675" w:rsidR="00A32675" w:rsidRPr="0053649B">
      <w:r w:rsidRPr="0053649B">
        <w:t>TRGOVAČKI SUD U ZAGREBU</w:t>
      </w:r>
    </w:p>
    <w:p w:rsidRDefault="00AA6796" w:rsidP="00A32675" w:rsidR="00A32675" w:rsidRPr="0053649B">
      <w:r>
        <w:t xml:space="preserve">        </w:t>
      </w:r>
      <w:r w:rsidR="00A32675" w:rsidRPr="0053649B">
        <w:t xml:space="preserve">Zagreb, Amruševa </w:t>
      </w:r>
      <w:r w:rsidR="00E675B0">
        <w:t>2</w:t>
      </w:r>
      <w:r w:rsidR="00D84B55">
        <w:t>/II</w:t>
      </w:r>
      <w:r w:rsidR="00D84B55">
        <w:tab/>
      </w:r>
      <w:r w:rsidR="00D84B55">
        <w:tab/>
      </w:r>
      <w:r w:rsidR="00D84B55">
        <w:tab/>
      </w:r>
      <w:r w:rsidR="00D84B55">
        <w:tab/>
      </w:r>
      <w:r w:rsidR="00D84B55">
        <w:tab/>
      </w:r>
      <w:r w:rsidR="00D84B55">
        <w:tab/>
      </w:r>
      <w:r w:rsidR="00D84B55">
        <w:tab/>
        <w:t xml:space="preserve">           89</w:t>
      </w:r>
      <w:r w:rsidR="005E4020">
        <w:t>. St-</w:t>
      </w:r>
      <w:r w:rsidR="00D84B55">
        <w:t>900/16-</w:t>
      </w:r>
      <w:r>
        <w:t>84</w:t>
      </w:r>
      <w:r w:rsidR="00A32675" w:rsidRPr="0053649B">
        <w:tab/>
      </w:r>
      <w:r w:rsidR="00A32675" w:rsidRPr="0053649B">
        <w:tab/>
      </w:r>
      <w:r w:rsidR="00A32675" w:rsidRPr="0053649B">
        <w:tab/>
      </w:r>
      <w:r w:rsidR="00A32675" w:rsidRPr="0053649B">
        <w:tab/>
      </w:r>
      <w:r w:rsidR="00A32675" w:rsidRPr="0053649B">
        <w:tab/>
      </w:r>
      <w:r w:rsidR="00A32675" w:rsidRPr="0053649B">
        <w:tab/>
      </w:r>
    </w:p>
    <w:p w:rsidRDefault="00A32675" w:rsidP="00A32675" w:rsidR="00A32675" w:rsidRPr="0053649B">
      <w:r w:rsidRPr="0053649B">
        <w:tab/>
      </w:r>
    </w:p>
    <w:p w:rsidRDefault="00A32675" w:rsidP="00A32675" w:rsidR="00A32675" w:rsidRPr="0053649B">
      <w:pPr>
        <w:jc w:val="center"/>
      </w:pPr>
      <w:r w:rsidRPr="0053649B">
        <w:t>R E P U B L I K A   H R V A T S K A</w:t>
      </w:r>
    </w:p>
    <w:p w:rsidRDefault="00A32675" w:rsidP="00A32675" w:rsidR="00A32675" w:rsidRPr="0053649B">
      <w:pPr>
        <w:jc w:val="center"/>
      </w:pPr>
    </w:p>
    <w:p w:rsidRDefault="00A32675" w:rsidP="00A32675" w:rsidR="00A32675" w:rsidRPr="0053649B">
      <w:pPr>
        <w:jc w:val="center"/>
      </w:pPr>
      <w:r w:rsidRPr="0053649B">
        <w:t>R J E Š E NJ E</w:t>
      </w:r>
    </w:p>
    <w:p w:rsidRDefault="00A32675" w:rsidP="00A32675" w:rsidR="00A32675" w:rsidRPr="00A32675">
      <w:pPr>
        <w:rPr>
          <w:b/>
        </w:rPr>
      </w:pPr>
    </w:p>
    <w:p w:rsidRDefault="005E4020" w:rsidP="00C25BCB" w:rsidR="00A32675" w:rsidRPr="00F87740">
      <w:pPr>
        <w:ind w:firstLine="708"/>
        <w:jc w:val="both"/>
      </w:pPr>
      <w:r w:rsidRPr="005E4020">
        <w:t xml:space="preserve">Trgovački sud u Zagrebu, po sucu </w:t>
      </w:r>
      <w:r w:rsidR="00D84B55">
        <w:t>Nikolini Dorić Hadžisejdić</w:t>
      </w:r>
      <w:r w:rsidRPr="005E4020">
        <w:t xml:space="preserve">, u stečajnom postupku nad dužnikom </w:t>
      </w:r>
      <w:r w:rsidR="00D84B55" w:rsidRPr="008D4B3D">
        <w:t>Mr.Joseph d.o.o. u stečaju, OIB 22371152997, Duga Resa, Naselje Roganac 29</w:t>
      </w:r>
      <w:r w:rsidR="00C25BCB" w:rsidRPr="00CF4FC5">
        <w:t xml:space="preserve">, </w:t>
      </w:r>
      <w:r w:rsidR="00F87740" w:rsidRPr="00CF4FC5">
        <w:t>18</w:t>
      </w:r>
      <w:r w:rsidRPr="00CF4FC5">
        <w:t xml:space="preserve">. </w:t>
      </w:r>
      <w:r w:rsidR="00F87740" w:rsidRPr="00F87740">
        <w:t>prosinca</w:t>
      </w:r>
      <w:r w:rsidR="00B84B47" w:rsidRPr="00F87740">
        <w:t xml:space="preserve"> 2018.,</w:t>
      </w:r>
    </w:p>
    <w:p w:rsidRDefault="000029DC" w:rsidP="00E83073" w:rsidR="000029DC" w:rsidRPr="00F87740"/>
    <w:p w:rsidRDefault="000F7CD6" w:rsidP="00E83073" w:rsidR="000F7CD6" w:rsidRPr="008F3DCC"/>
    <w:p w:rsidRDefault="00BA13DE" w:rsidP="00BA13DE" w:rsidR="00951BC4" w:rsidRPr="008F3DCC">
      <w:pPr>
        <w:jc w:val="center"/>
      </w:pPr>
      <w:r w:rsidRPr="008F3DCC">
        <w:t>r i j e š i o    j e</w:t>
      </w:r>
    </w:p>
    <w:p w:rsidRDefault="00BA13DE" w:rsidP="00E863A7" w:rsidR="00BA13DE" w:rsidRPr="008F3DCC"/>
    <w:p w:rsidRDefault="0097405A" w:rsidP="00ED782C" w:rsidR="00B84B47" w:rsidRPr="006E1FD3">
      <w:pPr>
        <w:ind w:firstLine="708"/>
        <w:jc w:val="both"/>
      </w:pPr>
      <w:r>
        <w:t xml:space="preserve">A  </w:t>
      </w:r>
      <w:r w:rsidR="000029DC" w:rsidRPr="008F3DCC">
        <w:t xml:space="preserve">I. </w:t>
      </w:r>
      <w:r w:rsidR="00516825" w:rsidRPr="008F3DCC">
        <w:t>Iz</w:t>
      </w:r>
      <w:r w:rsidR="00476496" w:rsidRPr="008F3DCC">
        <w:t xml:space="preserve"> iznosa</w:t>
      </w:r>
      <w:r w:rsidR="00516825" w:rsidRPr="008F3DCC">
        <w:t xml:space="preserve"> kupovnine</w:t>
      </w:r>
      <w:r w:rsidR="00476496" w:rsidRPr="008F3DCC">
        <w:t xml:space="preserve"> od </w:t>
      </w:r>
      <w:r w:rsidR="00D84B55">
        <w:t>7</w:t>
      </w:r>
      <w:r w:rsidR="00E810E2">
        <w:t>3</w:t>
      </w:r>
      <w:r w:rsidR="00D84B55">
        <w:t>3.770,08 kn</w:t>
      </w:r>
      <w:r w:rsidR="00C5267F" w:rsidRPr="00C5267F">
        <w:rPr>
          <w:bCs/>
        </w:rPr>
        <w:t xml:space="preserve"> </w:t>
      </w:r>
      <w:r w:rsidR="0053649B">
        <w:t>ostvarene prodajom</w:t>
      </w:r>
      <w:r w:rsidR="00DB673D">
        <w:t xml:space="preserve"> </w:t>
      </w:r>
      <w:r w:rsidR="008A47FD">
        <w:t>nekretnine</w:t>
      </w:r>
      <w:r w:rsidR="00ED782C">
        <w:t xml:space="preserve"> </w:t>
      </w:r>
      <w:r w:rsidR="000944E7" w:rsidRPr="000944E7">
        <w:t xml:space="preserve">upisane u </w:t>
      </w:r>
      <w:r w:rsidR="000C298A" w:rsidRPr="008D4B3D">
        <w:t>zemljišnim knjigama Općinskog građanskog suda u Zagrebu i to u zk. ul. br. 24275, k.o. 999901 Grad Zagreb, koja se sastoji od 36,5/16951,76-etažno vlasništvo (E-301) dijela građevine „poslovnog i trgovačkog kompleksa podhodnik-Esplanade s podzemnom garažom uključujući komunalne instalacije i priključke unutar zone obuhvata kompleksa pothodnik-Esplanade“  povezano s vlasništvom lokala na etaži-2B u planu bojan crveno oznake B7 korisne vrijednosti 36,50 čm</w:t>
      </w:r>
      <w:r w:rsidR="00B84B47" w:rsidRPr="006E1FD3">
        <w:t>,</w:t>
      </w:r>
      <w:r w:rsidR="00002991" w:rsidRPr="006E1FD3">
        <w:t xml:space="preserve"> namiruju</w:t>
      </w:r>
      <w:r w:rsidR="00B84B47" w:rsidRPr="006E1FD3">
        <w:t xml:space="preserve"> se:</w:t>
      </w:r>
    </w:p>
    <w:p w:rsidRDefault="00B84B47" w:rsidP="00DB673D" w:rsidR="00ED782C" w:rsidRPr="006E1FD3">
      <w:pPr>
        <w:ind w:firstLine="708"/>
        <w:jc w:val="both"/>
      </w:pPr>
      <w:r w:rsidRPr="006E1FD3">
        <w:t>1.</w:t>
      </w:r>
      <w:r w:rsidR="000029DC" w:rsidRPr="006E1FD3">
        <w:t xml:space="preserve"> troškovi stečajnog postupka</w:t>
      </w:r>
      <w:r w:rsidR="00002991" w:rsidRPr="006E1FD3">
        <w:t xml:space="preserve"> u iznosu od</w:t>
      </w:r>
      <w:r w:rsidR="00ED782C" w:rsidRPr="006E1FD3">
        <w:t xml:space="preserve"> </w:t>
      </w:r>
      <w:r w:rsidR="00872CAB">
        <w:t>167.487,15</w:t>
      </w:r>
      <w:r w:rsidR="007879F4" w:rsidRPr="006E1FD3">
        <w:rPr>
          <w:bCs/>
        </w:rPr>
        <w:t xml:space="preserve"> </w:t>
      </w:r>
      <w:r w:rsidR="001F4B8E" w:rsidRPr="006E1FD3">
        <w:t>kn</w:t>
      </w:r>
    </w:p>
    <w:p w:rsidRDefault="005E28AB" w:rsidP="00DB673D" w:rsidR="00B84B47" w:rsidRPr="005F3226">
      <w:pPr>
        <w:ind w:firstLine="708"/>
        <w:jc w:val="both"/>
      </w:pPr>
      <w:r w:rsidRPr="006E1FD3">
        <w:t xml:space="preserve">2. </w:t>
      </w:r>
      <w:r w:rsidR="00B84B47" w:rsidRPr="006E1FD3">
        <w:t xml:space="preserve">razlučni </w:t>
      </w:r>
      <w:r w:rsidR="00B84B47" w:rsidRPr="005F3226">
        <w:t xml:space="preserve">vjerovnik </w:t>
      </w:r>
      <w:r w:rsidR="000C298A" w:rsidRPr="005F3226">
        <w:rPr>
          <w:bCs/>
        </w:rPr>
        <w:t>Sberbank d.d., Zagreb,</w:t>
      </w:r>
      <w:r w:rsidR="000C298A" w:rsidRPr="005F3226">
        <w:t xml:space="preserve"> Varšavska 9, OIB: 78427478595</w:t>
      </w:r>
      <w:r w:rsidR="00B84B47" w:rsidRPr="005F3226">
        <w:t xml:space="preserve">, u iznosu od </w:t>
      </w:r>
      <w:r w:rsidR="00872CAB" w:rsidRPr="005F3226">
        <w:t xml:space="preserve">566.282,93 </w:t>
      </w:r>
      <w:r w:rsidR="00B84B47" w:rsidRPr="005F3226">
        <w:t>kn.</w:t>
      </w:r>
    </w:p>
    <w:p w:rsidRDefault="000029DC" w:rsidP="000029DC" w:rsidR="000029DC" w:rsidRPr="005F3226">
      <w:pPr>
        <w:ind w:firstLine="708"/>
        <w:jc w:val="both"/>
      </w:pPr>
    </w:p>
    <w:p w:rsidRDefault="009026EB" w:rsidP="00D84AE4" w:rsidR="009026EB" w:rsidRPr="005F3226">
      <w:pPr>
        <w:ind w:firstLine="708"/>
        <w:jc w:val="both"/>
      </w:pPr>
      <w:r w:rsidRPr="005F3226">
        <w:t>II. Nalaže se Financijskoj agenciji, Zagreb, Ulica grada Vukovara 70, OIB: 85821130368, u roku 8 dana</w:t>
      </w:r>
      <w:r w:rsidR="00CE335B" w:rsidRPr="005F3226">
        <w:t xml:space="preserve"> od pravomoćnosti ovog rješenja</w:t>
      </w:r>
      <w:r w:rsidR="00EF65F5" w:rsidRPr="005F3226">
        <w:t xml:space="preserve"> iznos od </w:t>
      </w:r>
      <w:r w:rsidR="00872CAB" w:rsidRPr="005F3226">
        <w:t>146.754,00</w:t>
      </w:r>
      <w:r w:rsidR="00EF65F5" w:rsidRPr="005F3226">
        <w:t xml:space="preserve"> kn</w:t>
      </w:r>
      <w:r w:rsidRPr="005F3226">
        <w:t xml:space="preserve"> s</w:t>
      </w:r>
      <w:r w:rsidR="0027741B" w:rsidRPr="005F3226">
        <w:t xml:space="preserve"> posebnog</w:t>
      </w:r>
      <w:r w:rsidRPr="005F3226">
        <w:t xml:space="preserve"> računa broj</w:t>
      </w:r>
      <w:r w:rsidR="00EF65F5" w:rsidRPr="005F3226">
        <w:t xml:space="preserve"> HR33</w:t>
      </w:r>
      <w:r w:rsidR="00D84AE4" w:rsidRPr="005F3226">
        <w:t xml:space="preserve">23900011300028779 prenijeti na račun </w:t>
      </w:r>
      <w:r w:rsidR="00985185" w:rsidRPr="005F3226">
        <w:t xml:space="preserve">IBAN: </w:t>
      </w:r>
      <w:r w:rsidR="0027741B" w:rsidRPr="005F3226">
        <w:t>HR1123900011300028787</w:t>
      </w:r>
      <w:r w:rsidR="00D84AE4" w:rsidRPr="005F3226">
        <w:t>.</w:t>
      </w:r>
    </w:p>
    <w:p w:rsidRDefault="009026EB" w:rsidP="000029DC" w:rsidR="009026EB" w:rsidRPr="005F3226">
      <w:pPr>
        <w:ind w:firstLine="708"/>
        <w:jc w:val="both"/>
      </w:pPr>
    </w:p>
    <w:p w:rsidRDefault="00D84AE4" w:rsidP="000029DC" w:rsidR="000029DC" w:rsidRPr="005F3226">
      <w:pPr>
        <w:ind w:firstLine="708"/>
        <w:jc w:val="both"/>
      </w:pPr>
      <w:r w:rsidRPr="005F3226">
        <w:t>I</w:t>
      </w:r>
      <w:r w:rsidR="0053649B" w:rsidRPr="005F3226">
        <w:t xml:space="preserve">II. </w:t>
      </w:r>
      <w:r w:rsidR="00DB673D" w:rsidRPr="005F3226">
        <w:t>Nalaže se Financijskoj agenciji, Zagreb, Ulica grada Vukovara 70, OIB: 85821130368, u roku 8 dana</w:t>
      </w:r>
      <w:r w:rsidR="00AB77D2" w:rsidRPr="005F3226">
        <w:t>,</w:t>
      </w:r>
      <w:r w:rsidR="000D3EDA" w:rsidRPr="005F3226">
        <w:t xml:space="preserve"> od pravomoćnosti ovog rješenja</w:t>
      </w:r>
      <w:r w:rsidR="00AB77D2" w:rsidRPr="005F3226">
        <w:t xml:space="preserve"> s r</w:t>
      </w:r>
      <w:r w:rsidR="00F72BD4" w:rsidRPr="005F3226">
        <w:t xml:space="preserve">ačuna </w:t>
      </w:r>
      <w:r w:rsidR="00985185" w:rsidRPr="005F3226">
        <w:t>IBAN: HR1123900011300028787</w:t>
      </w:r>
      <w:r w:rsidR="00AB77D2" w:rsidRPr="005F3226">
        <w:t>,</w:t>
      </w:r>
      <w:r w:rsidR="00DB673D" w:rsidRPr="005F3226">
        <w:t xml:space="preserve"> isplatiti iznos od </w:t>
      </w:r>
      <w:r w:rsidR="00985185" w:rsidRPr="005F3226">
        <w:t>167.487,15</w:t>
      </w:r>
      <w:r w:rsidR="007879F4" w:rsidRPr="005F3226">
        <w:rPr>
          <w:bCs/>
        </w:rPr>
        <w:t xml:space="preserve"> kn </w:t>
      </w:r>
      <w:r w:rsidR="00DB673D" w:rsidRPr="005F3226">
        <w:t>stečajnom dužniku</w:t>
      </w:r>
      <w:r w:rsidR="00DB673D" w:rsidRPr="005F3226">
        <w:rPr>
          <w:bCs/>
          <w:lang w:val="pt-BR"/>
        </w:rPr>
        <w:t xml:space="preserve"> </w:t>
      </w:r>
      <w:r w:rsidR="000C298A" w:rsidRPr="005F3226">
        <w:t>Mr.Joseph d.o.o. u stečaju, OIB 22371152997, Duga Resa, Naselje Roganac 29</w:t>
      </w:r>
      <w:r w:rsidR="00DB673D" w:rsidRPr="005F3226">
        <w:rPr>
          <w:bCs/>
          <w:lang w:val="pt-BR"/>
        </w:rPr>
        <w:t>,</w:t>
      </w:r>
      <w:r w:rsidR="00B84B47" w:rsidRPr="005F3226">
        <w:t xml:space="preserve"> na račun broj </w:t>
      </w:r>
      <w:r w:rsidR="001442C6" w:rsidRPr="005F3226">
        <w:t>HR</w:t>
      </w:r>
      <w:r w:rsidR="00985185" w:rsidRPr="005F3226">
        <w:t>2223900011100973725</w:t>
      </w:r>
      <w:r w:rsidR="00DB673D" w:rsidRPr="005F3226">
        <w:t>.</w:t>
      </w:r>
    </w:p>
    <w:p w:rsidRDefault="00B84B47" w:rsidP="000029DC" w:rsidR="00B84B47" w:rsidRPr="005F3226">
      <w:pPr>
        <w:ind w:firstLine="708"/>
        <w:jc w:val="both"/>
      </w:pPr>
    </w:p>
    <w:p w:rsidRDefault="00D84AE4" w:rsidP="000029DC" w:rsidR="00B84B47" w:rsidRPr="005F3226">
      <w:pPr>
        <w:ind w:firstLine="708"/>
        <w:jc w:val="both"/>
      </w:pPr>
      <w:r w:rsidRPr="005F3226">
        <w:t>IV</w:t>
      </w:r>
      <w:r w:rsidR="00B84B47" w:rsidRPr="005F3226">
        <w:t xml:space="preserve">. </w:t>
      </w:r>
      <w:r w:rsidR="00AE08FB" w:rsidRPr="005F3226">
        <w:t>Nalaže se Financijskoj agenciji, Zagreb, Ulica grada Vukovara 70, OIB: 85821130368, u roku 8 dana,</w:t>
      </w:r>
      <w:r w:rsidR="00CE335B" w:rsidRPr="005F3226">
        <w:t xml:space="preserve"> od pravomoćnosti ovog rješenja</w:t>
      </w:r>
      <w:r w:rsidR="00AE08FB" w:rsidRPr="005F3226">
        <w:t xml:space="preserve"> s računa </w:t>
      </w:r>
      <w:r w:rsidR="0015566F" w:rsidRPr="005F3226">
        <w:t>IBAN: HR1123900011300028787, isplatiti iznos od 566.282,93</w:t>
      </w:r>
      <w:r w:rsidR="000B56E7" w:rsidRPr="005F3226">
        <w:t xml:space="preserve"> </w:t>
      </w:r>
      <w:r w:rsidR="00AE08FB" w:rsidRPr="005F3226">
        <w:rPr>
          <w:bCs/>
        </w:rPr>
        <w:t xml:space="preserve">kn </w:t>
      </w:r>
      <w:r w:rsidR="00B84B47" w:rsidRPr="005F3226">
        <w:t xml:space="preserve">razlučnom vjerovniku </w:t>
      </w:r>
      <w:r w:rsidR="000C298A" w:rsidRPr="005F3226">
        <w:rPr>
          <w:bCs/>
        </w:rPr>
        <w:t>Sberbank d.d., Zagreb,</w:t>
      </w:r>
      <w:r w:rsidR="000C298A" w:rsidRPr="005F3226">
        <w:t xml:space="preserve"> Varšavska 9, OIB: 78427478595</w:t>
      </w:r>
      <w:r w:rsidR="00B84B47" w:rsidRPr="005F3226">
        <w:rPr>
          <w:bCs/>
          <w:lang w:val="pt-BR"/>
        </w:rPr>
        <w:t>,</w:t>
      </w:r>
      <w:r w:rsidR="00B84B47" w:rsidRPr="005F3226">
        <w:t xml:space="preserve"> na račun broj</w:t>
      </w:r>
      <w:r w:rsidR="005307E2" w:rsidRPr="005F3226">
        <w:t xml:space="preserve"> </w:t>
      </w:r>
      <w:r w:rsidR="0015566F" w:rsidRPr="005F3226">
        <w:t>HR1225030071011111116 s pozivom na broj 000018-050705</w:t>
      </w:r>
      <w:r w:rsidR="009907FC" w:rsidRPr="005F3226">
        <w:t>.</w:t>
      </w:r>
    </w:p>
    <w:p w:rsidRDefault="000029DC" w:rsidP="000029DC" w:rsidR="000029DC" w:rsidRPr="005F3226">
      <w:pPr>
        <w:jc w:val="both"/>
      </w:pPr>
    </w:p>
    <w:p w:rsidRDefault="0097405A" w:rsidP="0097405A" w:rsidR="0097405A" w:rsidRPr="006E1FD3">
      <w:pPr>
        <w:ind w:firstLine="708"/>
        <w:jc w:val="both"/>
      </w:pPr>
      <w:r w:rsidRPr="005F3226">
        <w:t>B</w:t>
      </w:r>
      <w:r w:rsidRPr="005F3226">
        <w:tab/>
        <w:t>I. Iz iznosa kupovnine od 247.096,89 kn</w:t>
      </w:r>
      <w:r w:rsidRPr="005F3226">
        <w:rPr>
          <w:bCs/>
        </w:rPr>
        <w:t xml:space="preserve"> </w:t>
      </w:r>
      <w:r w:rsidRPr="005F3226">
        <w:t xml:space="preserve">ostvarene prodajom nekretnine upisane u zemljišnim knjigama Općinskog suda u Zadru i to u zk.ul.br.13234 k.o. 335193, Zadar, koja se sastoji od 44/10000-etažno vlasništvo (E-178) kčbr.4924/2 poslovna zgrada koja se sastoji od prizemlja i dva kata s dvije </w:t>
      </w:r>
      <w:r w:rsidRPr="008D4B3D">
        <w:t>stambene jedinice i podruma sa zajedničkim dijelovima i uređajima zgrade i gospodarsko dvorište (poslovna zgrada 7570 m2, gospodarsko dvorište 3915 m2) ukupne površine 11485 m2 povezano s vlasništvom poslovnog prostora na drugom katu zgrade oznake broj 24, ukupne korisne površine 50,89 m2, u elaboratu neobojano,</w:t>
      </w:r>
      <w:r w:rsidRPr="006E1FD3">
        <w:t xml:space="preserve"> namiruju se:</w:t>
      </w:r>
    </w:p>
    <w:p w:rsidRDefault="0097405A" w:rsidP="0097405A" w:rsidR="0097405A" w:rsidRPr="00E951DB">
      <w:pPr>
        <w:ind w:firstLine="708"/>
        <w:jc w:val="both"/>
      </w:pPr>
      <w:r w:rsidRPr="006E1FD3">
        <w:lastRenderedPageBreak/>
        <w:t xml:space="preserve">1. troškovi stečajnog postupka u iznosu od </w:t>
      </w:r>
      <w:r w:rsidR="00E951DB">
        <w:t>80.</w:t>
      </w:r>
      <w:r w:rsidR="00E951DB" w:rsidRPr="005F3226">
        <w:t>872,6</w:t>
      </w:r>
      <w:r w:rsidRPr="005F3226">
        <w:rPr>
          <w:bCs/>
        </w:rPr>
        <w:t xml:space="preserve">0 </w:t>
      </w:r>
      <w:r w:rsidRPr="005F3226">
        <w:t>kn</w:t>
      </w:r>
    </w:p>
    <w:p w:rsidRDefault="0097405A" w:rsidP="0097405A" w:rsidR="0097405A" w:rsidRPr="006E1FD3">
      <w:pPr>
        <w:ind w:firstLine="708"/>
        <w:jc w:val="both"/>
      </w:pPr>
      <w:r w:rsidRPr="006E1FD3">
        <w:t xml:space="preserve">2. razlučni vjerovnik </w:t>
      </w:r>
      <w:r w:rsidRPr="00C27859">
        <w:rPr>
          <w:bCs/>
        </w:rPr>
        <w:t>Sberbank d.d., Zagreb</w:t>
      </w:r>
      <w:r>
        <w:rPr>
          <w:bCs/>
        </w:rPr>
        <w:t>,</w:t>
      </w:r>
      <w:r w:rsidRPr="006E1FD3">
        <w:t xml:space="preserve"> </w:t>
      </w:r>
      <w:r>
        <w:t>Varšavska 9, OIB: 78427478595</w:t>
      </w:r>
      <w:r w:rsidRPr="006E1FD3">
        <w:t xml:space="preserve">, u iznosu od </w:t>
      </w:r>
      <w:r w:rsidR="00E951DB">
        <w:t>166.224,29</w:t>
      </w:r>
      <w:r w:rsidRPr="006E1FD3">
        <w:t xml:space="preserve"> kn.</w:t>
      </w:r>
      <w:r w:rsidR="00AD320A">
        <w:t xml:space="preserve"> </w:t>
      </w:r>
    </w:p>
    <w:p w:rsidRDefault="0097405A" w:rsidP="0097405A" w:rsidR="0097405A" w:rsidRPr="006E1FD3">
      <w:pPr>
        <w:ind w:firstLine="708"/>
        <w:jc w:val="both"/>
      </w:pPr>
    </w:p>
    <w:p w:rsidRDefault="0097405A" w:rsidP="0097405A" w:rsidR="0097405A" w:rsidRPr="005F3226">
      <w:pPr>
        <w:ind w:firstLine="708"/>
        <w:jc w:val="both"/>
      </w:pPr>
      <w:r w:rsidRPr="006E1FD3">
        <w:t xml:space="preserve">II. Nalaže se Financijskoj agenciji, Zagreb, Ulica grada Vukovara 70, OIB: 85821130368, u roku 8 </w:t>
      </w:r>
      <w:r w:rsidRPr="005F3226">
        <w:t xml:space="preserve">dana </w:t>
      </w:r>
      <w:r w:rsidR="000D3EDA" w:rsidRPr="005F3226">
        <w:t xml:space="preserve">od pravomoćnosti ovog rješenja </w:t>
      </w:r>
      <w:r w:rsidRPr="005F3226">
        <w:t xml:space="preserve">iznos od </w:t>
      </w:r>
      <w:r w:rsidR="00E951DB" w:rsidRPr="005F3226">
        <w:t>49.419,38</w:t>
      </w:r>
      <w:r w:rsidRPr="005F3226">
        <w:t xml:space="preserve"> kn s posebnog računa broj</w:t>
      </w:r>
      <w:r w:rsidR="00E951DB" w:rsidRPr="005F3226">
        <w:t xml:space="preserve"> HR3323900011300028779 </w:t>
      </w:r>
      <w:r w:rsidRPr="005F3226">
        <w:t xml:space="preserve">prenijeti na račun </w:t>
      </w:r>
      <w:r w:rsidR="00E951DB" w:rsidRPr="005F3226">
        <w:t>IBAN: HR1123900011300028787</w:t>
      </w:r>
      <w:r w:rsidRPr="005F3226">
        <w:t>.</w:t>
      </w:r>
    </w:p>
    <w:p w:rsidRDefault="0097405A" w:rsidP="0097405A" w:rsidR="0097405A" w:rsidRPr="005F3226">
      <w:pPr>
        <w:ind w:firstLine="708"/>
        <w:jc w:val="both"/>
      </w:pPr>
    </w:p>
    <w:p w:rsidRDefault="0097405A" w:rsidP="0097405A" w:rsidR="0097405A" w:rsidRPr="005F3226">
      <w:pPr>
        <w:ind w:firstLine="708"/>
        <w:jc w:val="both"/>
      </w:pPr>
      <w:r w:rsidRPr="005F3226">
        <w:t>III. Nalaže se Financijskoj agenciji, Zagreb, Ulica grada Vukovara 70, OIB: 85821130368, u roku 8 dana,</w:t>
      </w:r>
      <w:r w:rsidR="000D3EDA" w:rsidRPr="005F3226">
        <w:t xml:space="preserve"> od pravomoćnosti ovog rješenja</w:t>
      </w:r>
      <w:r w:rsidRPr="005F3226">
        <w:t xml:space="preserve"> s računa broj HR1123900011300028787, isplatiti iznos od </w:t>
      </w:r>
      <w:r w:rsidR="00E951DB" w:rsidRPr="005F3226">
        <w:t xml:space="preserve">80.872,60 </w:t>
      </w:r>
      <w:r w:rsidRPr="005F3226">
        <w:rPr>
          <w:bCs/>
        </w:rPr>
        <w:t xml:space="preserve">kn </w:t>
      </w:r>
      <w:r w:rsidRPr="005F3226">
        <w:t>stečajnom dužniku</w:t>
      </w:r>
      <w:r w:rsidRPr="005F3226">
        <w:rPr>
          <w:bCs/>
          <w:lang w:val="pt-BR"/>
        </w:rPr>
        <w:t xml:space="preserve"> </w:t>
      </w:r>
      <w:r w:rsidRPr="005F3226">
        <w:t>Mr.Joseph d.o.o. u stečaju, OIB 22371152997, Duga Resa, Naselje Roganac 29</w:t>
      </w:r>
      <w:r w:rsidRPr="005F3226">
        <w:rPr>
          <w:bCs/>
          <w:lang w:val="pt-BR"/>
        </w:rPr>
        <w:t>,</w:t>
      </w:r>
      <w:r w:rsidRPr="005F3226">
        <w:t xml:space="preserve"> na račun broj </w:t>
      </w:r>
      <w:r w:rsidR="00E951DB" w:rsidRPr="005F3226">
        <w:t>HR2223900011100973725</w:t>
      </w:r>
      <w:r w:rsidRPr="005F3226">
        <w:t>.</w:t>
      </w:r>
    </w:p>
    <w:p w:rsidRDefault="0097405A" w:rsidP="0097405A" w:rsidR="0097405A" w:rsidRPr="005F3226">
      <w:pPr>
        <w:ind w:firstLine="708"/>
        <w:jc w:val="both"/>
      </w:pPr>
    </w:p>
    <w:p w:rsidRDefault="0097405A" w:rsidP="0097405A" w:rsidR="0097405A" w:rsidRPr="005F3226">
      <w:pPr>
        <w:ind w:firstLine="708"/>
        <w:jc w:val="both"/>
      </w:pPr>
      <w:r w:rsidRPr="005F3226">
        <w:t>IV. Nalaže se Financijskoj agenciji, Zagreb, Ulica grada Vukovara 70, OIB: 85821130368, u roku 8 dana,</w:t>
      </w:r>
      <w:r w:rsidR="000D3EDA" w:rsidRPr="005F3226">
        <w:t xml:space="preserve"> od pravomoćnosti ovog rješenja</w:t>
      </w:r>
      <w:r w:rsidRPr="005F3226">
        <w:t xml:space="preserve"> s računa broj HR1123900011300028787, isplatiti iznos od</w:t>
      </w:r>
      <w:r w:rsidR="0083075B" w:rsidRPr="005F3226">
        <w:t xml:space="preserve"> </w:t>
      </w:r>
      <w:r w:rsidR="00E951DB" w:rsidRPr="005F3226">
        <w:t>166.224,29</w:t>
      </w:r>
      <w:r w:rsidR="0083075B" w:rsidRPr="005F3226">
        <w:rPr>
          <w:bCs/>
        </w:rPr>
        <w:t xml:space="preserve"> </w:t>
      </w:r>
      <w:r w:rsidRPr="005F3226">
        <w:rPr>
          <w:bCs/>
        </w:rPr>
        <w:t xml:space="preserve">kn </w:t>
      </w:r>
      <w:r w:rsidRPr="005F3226">
        <w:t xml:space="preserve">razlučnom vjerovniku </w:t>
      </w:r>
      <w:r w:rsidRPr="005F3226">
        <w:rPr>
          <w:bCs/>
        </w:rPr>
        <w:t>Sberbank d.d., Zagreb,</w:t>
      </w:r>
      <w:r w:rsidRPr="005F3226">
        <w:t xml:space="preserve"> Varšavska 9, OIB: 78427478595</w:t>
      </w:r>
      <w:r w:rsidRPr="005F3226">
        <w:rPr>
          <w:bCs/>
          <w:lang w:val="pt-BR"/>
        </w:rPr>
        <w:t>,</w:t>
      </w:r>
      <w:r w:rsidRPr="005F3226">
        <w:t xml:space="preserve"> na račun broj </w:t>
      </w:r>
      <w:r w:rsidR="00E951DB" w:rsidRPr="005F3226">
        <w:t>HR1225030071011111116 s pozivom na broj 000018-050705</w:t>
      </w:r>
      <w:r w:rsidRPr="005F3226">
        <w:t>.</w:t>
      </w:r>
    </w:p>
    <w:p w:rsidRDefault="000F7CD6" w:rsidP="000029DC" w:rsidR="000F7CD6" w:rsidRPr="005F3226">
      <w:pPr>
        <w:jc w:val="both"/>
      </w:pPr>
    </w:p>
    <w:p w:rsidRDefault="00A478E6" w:rsidP="00E951DB" w:rsidR="006D7BE0">
      <w:pPr>
        <w:jc w:val="both"/>
      </w:pPr>
      <w:r>
        <w:t>C</w:t>
      </w:r>
      <w:r>
        <w:tab/>
      </w:r>
      <w:r w:rsidRPr="008F3DCC">
        <w:t xml:space="preserve">I. </w:t>
      </w:r>
      <w:r w:rsidR="006D7BE0" w:rsidRPr="008F3DCC">
        <w:t>Iz</w:t>
      </w:r>
      <w:r w:rsidR="006D7BE0">
        <w:t xml:space="preserve"> uplaćene jamčevine u iznosu od </w:t>
      </w:r>
      <w:r w:rsidR="00E951DB">
        <w:t xml:space="preserve">352.254,43 </w:t>
      </w:r>
      <w:r w:rsidR="006D7BE0">
        <w:t>kn, radi prodaje nekretnine</w:t>
      </w:r>
      <w:r w:rsidR="006D7BE0" w:rsidRPr="008A47FD">
        <w:t xml:space="preserve"> </w:t>
      </w:r>
      <w:r w:rsidR="006D7BE0">
        <w:t xml:space="preserve">upisane u zemljišnim knjigama </w:t>
      </w:r>
      <w:r w:rsidR="006D7BE0" w:rsidRPr="008D4B3D">
        <w:t>Općinskog suda u Karlovcu i to zk.ul.br.163 k.o. 338125, Duga Resa 2, koja se sastoji od  kčbr. 250 naselje Roganac (izgrađeno zemljište kbr. 29-948 m2, dvorište 1</w:t>
      </w:r>
      <w:r w:rsidR="006D7BE0">
        <w:t>587 m2) ukupne površine 2535 m2, namiruju se</w:t>
      </w:r>
      <w:r w:rsidR="006D7BE0" w:rsidRPr="008F3DCC">
        <w:t xml:space="preserve"> </w:t>
      </w:r>
      <w:r w:rsidR="006D7BE0">
        <w:t xml:space="preserve"> </w:t>
      </w:r>
      <w:r w:rsidR="006D7BE0" w:rsidRPr="008F3DCC">
        <w:t>troškovi stečajnog postupka</w:t>
      </w:r>
      <w:r w:rsidR="006D7BE0">
        <w:t xml:space="preserve"> u iznosu od </w:t>
      </w:r>
      <w:r w:rsidR="00E951DB">
        <w:t>200.718,75</w:t>
      </w:r>
      <w:r w:rsidR="006D7BE0">
        <w:t xml:space="preserve"> kn.</w:t>
      </w:r>
    </w:p>
    <w:p w:rsidRDefault="006D7BE0" w:rsidP="006D7BE0" w:rsidR="006D7BE0" w:rsidRPr="002351C0">
      <w:pPr>
        <w:ind w:firstLine="680"/>
        <w:jc w:val="both"/>
      </w:pPr>
    </w:p>
    <w:p w:rsidRDefault="006D7BE0" w:rsidP="006D7BE0" w:rsidR="006D7BE0" w:rsidRPr="005F3226">
      <w:pPr>
        <w:ind w:firstLine="708"/>
        <w:jc w:val="both"/>
      </w:pPr>
      <w:r>
        <w:t xml:space="preserve">II. </w:t>
      </w:r>
      <w:r w:rsidRPr="005F3226">
        <w:t xml:space="preserve">Nalaže se Financijskoj agenciji, Zagreb, Ulica grada Vukovara 70, OIB: 85821130368, u roku 8 dana, od pravomoćnosti ovog rješenja s računa broj HR3323900011300028779, isplatiti iznos od </w:t>
      </w:r>
      <w:r w:rsidR="00837315" w:rsidRPr="005F3226">
        <w:t>200.718,</w:t>
      </w:r>
      <w:r w:rsidR="00875FCA" w:rsidRPr="005F3226">
        <w:t>83</w:t>
      </w:r>
      <w:r w:rsidR="00837315" w:rsidRPr="005F3226">
        <w:t xml:space="preserve"> </w:t>
      </w:r>
      <w:r w:rsidRPr="005F3226">
        <w:rPr>
          <w:bCs/>
        </w:rPr>
        <w:t>kn</w:t>
      </w:r>
      <w:r w:rsidR="00770588" w:rsidRPr="005F3226">
        <w:rPr>
          <w:bCs/>
        </w:rPr>
        <w:t xml:space="preserve"> </w:t>
      </w:r>
      <w:r w:rsidR="00875FCA" w:rsidRPr="005F3226">
        <w:rPr>
          <w:bCs/>
        </w:rPr>
        <w:t xml:space="preserve"> </w:t>
      </w:r>
      <w:r w:rsidRPr="005F3226">
        <w:t>stečajnom dužniku</w:t>
      </w:r>
      <w:r w:rsidRPr="005F3226">
        <w:rPr>
          <w:bCs/>
          <w:lang w:val="pt-BR"/>
        </w:rPr>
        <w:t xml:space="preserve"> </w:t>
      </w:r>
      <w:r w:rsidRPr="005F3226">
        <w:t>Mr.Joseph d.o.o. u stečaju, OIB 22371152997, Duga Resa, Naselje Roganac 29</w:t>
      </w:r>
      <w:r w:rsidRPr="005F3226">
        <w:rPr>
          <w:bCs/>
          <w:lang w:val="pt-BR"/>
        </w:rPr>
        <w:t>,</w:t>
      </w:r>
      <w:r w:rsidRPr="005F3226">
        <w:t xml:space="preserve"> na račun</w:t>
      </w:r>
      <w:r w:rsidR="00837315" w:rsidRPr="005F3226">
        <w:t xml:space="preserve"> broj HR2223900011100973725</w:t>
      </w:r>
      <w:r w:rsidRPr="005F3226">
        <w:t xml:space="preserve">. </w:t>
      </w:r>
    </w:p>
    <w:p w:rsidRDefault="006D7BE0" w:rsidP="006D7BE0" w:rsidR="006D7BE0" w:rsidRPr="005F3226">
      <w:pPr>
        <w:ind w:firstLine="708"/>
        <w:jc w:val="both"/>
      </w:pPr>
    </w:p>
    <w:p w:rsidRDefault="006D7BE0" w:rsidP="006D7BE0" w:rsidR="006D7BE0" w:rsidRPr="005F3226">
      <w:pPr>
        <w:ind w:firstLine="708"/>
        <w:jc w:val="both"/>
      </w:pPr>
      <w:r w:rsidRPr="005F3226">
        <w:t>III. Nalaže se Financijskoj agenciji, Zagreb, Ulica grada Vukovara 70, OIB: 85821130368, u roku 8 dana, od pravomoćnosti ovog rješenja s računa broj HR3323900011300028779, isplatiti iznos od</w:t>
      </w:r>
      <w:r w:rsidR="00844913" w:rsidRPr="005F3226">
        <w:t xml:space="preserve"> </w:t>
      </w:r>
      <w:r w:rsidR="005F3226" w:rsidRPr="005F3226">
        <w:t>151.535,60</w:t>
      </w:r>
      <w:r w:rsidR="00844913" w:rsidRPr="005F3226">
        <w:t xml:space="preserve"> </w:t>
      </w:r>
      <w:r w:rsidRPr="005F3226">
        <w:rPr>
          <w:bCs/>
        </w:rPr>
        <w:t>kn</w:t>
      </w:r>
      <w:r w:rsidR="00212605" w:rsidRPr="005F3226">
        <w:rPr>
          <w:bCs/>
        </w:rPr>
        <w:t xml:space="preserve"> </w:t>
      </w:r>
      <w:r w:rsidRPr="005F3226">
        <w:t xml:space="preserve">razlučnom vjerovniku </w:t>
      </w:r>
      <w:r w:rsidRPr="005F3226">
        <w:rPr>
          <w:bCs/>
        </w:rPr>
        <w:t>Sberbank d.d., Zagreb,</w:t>
      </w:r>
      <w:r w:rsidRPr="005F3226">
        <w:t xml:space="preserve"> Varšavska 9, OIB: 78427478595</w:t>
      </w:r>
      <w:r w:rsidRPr="005F3226">
        <w:rPr>
          <w:bCs/>
          <w:lang w:val="pt-BR"/>
        </w:rPr>
        <w:t>,</w:t>
      </w:r>
      <w:r w:rsidRPr="005F3226">
        <w:t xml:space="preserve"> na račun </w:t>
      </w:r>
      <w:r w:rsidR="00837315" w:rsidRPr="005F3226">
        <w:t>HR1225030071011111116 s pozivom na broj 000018-050705.</w:t>
      </w:r>
    </w:p>
    <w:p w:rsidRDefault="006D7BE0" w:rsidP="00A478E6" w:rsidR="006D7BE0" w:rsidRPr="005F3226">
      <w:pPr>
        <w:ind w:firstLine="708"/>
        <w:jc w:val="both"/>
      </w:pPr>
    </w:p>
    <w:p w:rsidRDefault="00A547EB" w:rsidP="00C42AB8" w:rsidR="00A547EB" w:rsidRPr="008F3DCC">
      <w:pPr>
        <w:ind w:firstLine="708" w:left="4248"/>
      </w:pPr>
      <w:r w:rsidRPr="008F3DCC">
        <w:t xml:space="preserve">          </w:t>
      </w:r>
      <w:r w:rsidRPr="008F3DCC">
        <w:tab/>
      </w:r>
      <w:r w:rsidRPr="008F3DCC">
        <w:tab/>
      </w:r>
      <w:r w:rsidRPr="008F3DCC">
        <w:tab/>
      </w:r>
      <w:r w:rsidRPr="008F3DCC">
        <w:tab/>
      </w:r>
      <w:r w:rsidRPr="008F3DCC">
        <w:tab/>
      </w:r>
      <w:r w:rsidRPr="008F3DCC">
        <w:tab/>
      </w:r>
      <w:r w:rsidR="00E862CA" w:rsidRPr="008F3DCC">
        <w:t xml:space="preserve">  </w:t>
      </w:r>
    </w:p>
    <w:p w:rsidRDefault="00A547EB" w:rsidP="00C57FC5" w:rsidR="00A547EB" w:rsidRPr="008F3DCC">
      <w:pPr>
        <w:jc w:val="center"/>
      </w:pPr>
      <w:r w:rsidRPr="008F3DCC">
        <w:t>O b r a z l o ž e n j e</w:t>
      </w:r>
    </w:p>
    <w:p w:rsidRDefault="00AB77D2" w:rsidP="00AB77D2" w:rsidR="00AB77D2">
      <w:pPr>
        <w:jc w:val="both"/>
      </w:pPr>
    </w:p>
    <w:p w:rsidRDefault="00AB77D2" w:rsidP="00AB77D2" w:rsidR="00AB77D2" w:rsidRPr="00AB77D2">
      <w:pPr>
        <w:ind w:firstLine="708"/>
        <w:jc w:val="both"/>
      </w:pPr>
      <w:r w:rsidRPr="00AB77D2">
        <w:t xml:space="preserve">Pravomoćnim rješenjem od </w:t>
      </w:r>
      <w:r w:rsidR="00CA6095">
        <w:t>13</w:t>
      </w:r>
      <w:r w:rsidR="00ED46EC">
        <w:t>. ožujka</w:t>
      </w:r>
      <w:r w:rsidR="000F7CD6">
        <w:t xml:space="preserve"> 2017</w:t>
      </w:r>
      <w:r w:rsidRPr="00AB77D2">
        <w:t>., sud je na temelju odredbe čl. 247. Stečajnog zakona („Narodne novine“ broj 71/15, 104/17, dalje</w:t>
      </w:r>
      <w:r w:rsidR="00341571">
        <w:t>: SZ) odredio prodaju nekretnina</w:t>
      </w:r>
      <w:r w:rsidRPr="00AB77D2">
        <w:t xml:space="preserve"> stečajnog dužnika u stečajnom postupku uz odgovarajuću primjenu </w:t>
      </w:r>
      <w:r w:rsidR="00123F62">
        <w:t>pravila ovršnog postupka o ovrsi na nekretnini</w:t>
      </w:r>
      <w:r w:rsidRPr="00AB77D2">
        <w:t xml:space="preserve">. </w:t>
      </w:r>
    </w:p>
    <w:p w:rsidRDefault="00AB77D2" w:rsidP="00AB77D2" w:rsidR="00AB77D2" w:rsidRPr="00AB77D2">
      <w:pPr>
        <w:ind w:firstLine="708"/>
        <w:jc w:val="both"/>
      </w:pPr>
      <w:r w:rsidRPr="00AB77D2">
        <w:tab/>
      </w:r>
    </w:p>
    <w:p w:rsidRDefault="0097405A" w:rsidP="006F034E" w:rsidR="00341571">
      <w:pPr>
        <w:jc w:val="both"/>
      </w:pPr>
      <w:r>
        <w:rPr>
          <w:color w:val="FF0000"/>
        </w:rPr>
        <w:tab/>
      </w:r>
      <w:r w:rsidR="00AB77D2" w:rsidRPr="00CA6095">
        <w:rPr>
          <w:color w:val="FF0000"/>
        </w:rPr>
        <w:t xml:space="preserve"> </w:t>
      </w:r>
      <w:r w:rsidR="00CA6095">
        <w:t xml:space="preserve">Zaključcima o prodaji </w:t>
      </w:r>
      <w:r>
        <w:t xml:space="preserve">od 3. svibnja 2018. (list 188- 196 spisa) </w:t>
      </w:r>
      <w:r w:rsidR="00AB77D2" w:rsidRPr="00AB77D2">
        <w:t>određeni su predmet</w:t>
      </w:r>
      <w:r w:rsidR="00CA6095">
        <w:t xml:space="preserve">i </w:t>
      </w:r>
      <w:r w:rsidR="00AB77D2" w:rsidRPr="00AB77D2">
        <w:t xml:space="preserve"> prodaje te uvjeti i način prodaje (čl. 95. Ovršnog zakona). Prema čl. 95a Ovršnog zakona</w:t>
      </w:r>
      <w:r w:rsidR="00AB77D2">
        <w:t xml:space="preserve"> i</w:t>
      </w:r>
      <w:r w:rsidR="00002991">
        <w:t xml:space="preserve"> čl.</w:t>
      </w:r>
      <w:r w:rsidR="00AB77D2">
        <w:t xml:space="preserve"> 247. st. 4. SZ-a</w:t>
      </w:r>
      <w:r w:rsidR="00AB77D2" w:rsidRPr="00AB77D2">
        <w:t xml:space="preserve"> p</w:t>
      </w:r>
      <w:r w:rsidR="00CA6095">
        <w:t>rodaju nekretnina</w:t>
      </w:r>
      <w:r w:rsidR="00AB77D2">
        <w:t xml:space="preserve"> provela je</w:t>
      </w:r>
      <w:r w:rsidR="00AB77D2" w:rsidRPr="00AB77D2">
        <w:t xml:space="preserve"> Financijska agencija elektroničkom javnom dražbom. </w:t>
      </w:r>
    </w:p>
    <w:p w:rsidRDefault="006D7BE0" w:rsidP="006F034E" w:rsidR="006D7BE0">
      <w:pPr>
        <w:jc w:val="both"/>
      </w:pPr>
    </w:p>
    <w:p w:rsidRDefault="006E57A5" w:rsidP="006E57A5" w:rsidR="006E57A5" w:rsidRPr="005F3226">
      <w:pPr>
        <w:ind w:firstLine="708"/>
        <w:jc w:val="both"/>
      </w:pPr>
      <w:r w:rsidRPr="005F3226">
        <w:t>Prema izvješću Financijske agencije</w:t>
      </w:r>
      <w:r w:rsidR="00FE343C" w:rsidRPr="005F3226">
        <w:t xml:space="preserve"> (list 222-231 spisa) u odnosu na nekretninu </w:t>
      </w:r>
      <w:r w:rsidR="00FC0724" w:rsidRPr="005F3226">
        <w:t xml:space="preserve">opisanu u izreci rješenja pod </w:t>
      </w:r>
      <w:r w:rsidR="003F1E08" w:rsidRPr="005F3226">
        <w:t>A</w:t>
      </w:r>
      <w:r w:rsidR="00FC0724" w:rsidRPr="005F3226">
        <w:t xml:space="preserve"> I </w:t>
      </w:r>
      <w:r w:rsidRPr="005F3226">
        <w:t xml:space="preserve">na </w:t>
      </w:r>
      <w:r w:rsidR="00FE343C" w:rsidRPr="005F3226">
        <w:t>drugoj</w:t>
      </w:r>
      <w:r w:rsidRPr="005F3226">
        <w:t xml:space="preserve"> elektroničkoj javnoj dražbi najvišu ponudu u iznosu od </w:t>
      </w:r>
      <w:r w:rsidR="00FE343C" w:rsidRPr="005F3226">
        <w:t>733.770,08 kn, ponudi</w:t>
      </w:r>
      <w:r w:rsidR="004D1011" w:rsidRPr="005F3226">
        <w:t>o</w:t>
      </w:r>
      <w:r w:rsidRPr="005F3226">
        <w:t xml:space="preserve"> </w:t>
      </w:r>
      <w:r w:rsidR="006D7BE0" w:rsidRPr="005F3226">
        <w:t>je</w:t>
      </w:r>
      <w:r w:rsidR="00FB1694" w:rsidRPr="005F3226">
        <w:t xml:space="preserve"> </w:t>
      </w:r>
      <w:r w:rsidR="00FE343C" w:rsidRPr="005F3226">
        <w:t xml:space="preserve">vjerovnik </w:t>
      </w:r>
      <w:r w:rsidR="00FE343C" w:rsidRPr="005F3226">
        <w:rPr>
          <w:bCs/>
        </w:rPr>
        <w:t>Sberbank d.d., Zagreb,</w:t>
      </w:r>
      <w:r w:rsidR="00FE343C" w:rsidRPr="005F3226">
        <w:t xml:space="preserve"> Varšavska 9, OIB: 78427478595</w:t>
      </w:r>
      <w:r w:rsidRPr="005F3226">
        <w:t xml:space="preserve">. Iz navedenog izvješća proizlazi kako je </w:t>
      </w:r>
      <w:r w:rsidR="001D145E" w:rsidRPr="005F3226">
        <w:t>druga</w:t>
      </w:r>
      <w:r w:rsidRPr="005F3226">
        <w:t xml:space="preserve"> elektronička javna dražba započela </w:t>
      </w:r>
      <w:r w:rsidR="001D145E" w:rsidRPr="005F3226">
        <w:t>20</w:t>
      </w:r>
      <w:r w:rsidRPr="005F3226">
        <w:t xml:space="preserve">. </w:t>
      </w:r>
      <w:r w:rsidR="001D145E" w:rsidRPr="005F3226">
        <w:t>rujna 2017</w:t>
      </w:r>
      <w:r w:rsidRPr="005F3226">
        <w:t>. u 15:00:00  sati,</w:t>
      </w:r>
      <w:r w:rsidR="001D145E" w:rsidRPr="005F3226">
        <w:t xml:space="preserve"> a završila je 12</w:t>
      </w:r>
      <w:r w:rsidRPr="005F3226">
        <w:t xml:space="preserve">. </w:t>
      </w:r>
      <w:r w:rsidR="001D145E" w:rsidRPr="005F3226">
        <w:t>prosinca</w:t>
      </w:r>
      <w:r w:rsidRPr="005F3226">
        <w:t xml:space="preserve"> 2018. u 23:59:59, s t</w:t>
      </w:r>
      <w:r w:rsidR="001D145E" w:rsidRPr="005F3226">
        <w:t>ime da je nadmetanje započelo 29</w:t>
      </w:r>
      <w:r w:rsidRPr="005F3226">
        <w:t xml:space="preserve">. </w:t>
      </w:r>
      <w:r w:rsidR="001D145E" w:rsidRPr="005F3226">
        <w:t>studenog 2017</w:t>
      </w:r>
      <w:r w:rsidRPr="005F3226">
        <w:t xml:space="preserve">. </w:t>
      </w:r>
      <w:r w:rsidR="001D145E" w:rsidRPr="005F3226">
        <w:t>u 00:00:00 sati, a završilo je 12</w:t>
      </w:r>
      <w:r w:rsidRPr="005F3226">
        <w:t xml:space="preserve">. </w:t>
      </w:r>
      <w:r w:rsidR="001D145E" w:rsidRPr="005F3226">
        <w:t>prosinca 2017</w:t>
      </w:r>
      <w:r w:rsidRPr="005F3226">
        <w:t xml:space="preserve">. u 23:59:59, te </w:t>
      </w:r>
      <w:r w:rsidR="001D145E" w:rsidRPr="005F3226">
        <w:t>je za tu dražbu uplaćena</w:t>
      </w:r>
      <w:r w:rsidRPr="005F3226">
        <w:t xml:space="preserve"> </w:t>
      </w:r>
      <w:r w:rsidR="001D145E" w:rsidRPr="005F3226">
        <w:t xml:space="preserve">jedna </w:t>
      </w:r>
      <w:r w:rsidR="001D145E" w:rsidRPr="005F3226">
        <w:lastRenderedPageBreak/>
        <w:t xml:space="preserve">jamčevina </w:t>
      </w:r>
      <w:r w:rsidR="00D43241" w:rsidRPr="005F3226">
        <w:t xml:space="preserve">u iznosu od </w:t>
      </w:r>
      <w:r w:rsidR="00617EC6" w:rsidRPr="005F3226">
        <w:t xml:space="preserve">146.754,00 kn </w:t>
      </w:r>
      <w:r w:rsidR="001D145E" w:rsidRPr="005F3226">
        <w:t xml:space="preserve">i to od </w:t>
      </w:r>
      <w:r w:rsidR="001D145E" w:rsidRPr="005F3226">
        <w:rPr>
          <w:bCs/>
        </w:rPr>
        <w:t>Sberbank d.d., Zagreb,</w:t>
      </w:r>
      <w:r w:rsidR="001D145E" w:rsidRPr="005F3226">
        <w:t xml:space="preserve"> Varšavska 9, OIB: 78427478595</w:t>
      </w:r>
      <w:r w:rsidR="00E84F62" w:rsidRPr="005F3226">
        <w:t xml:space="preserve"> </w:t>
      </w:r>
      <w:r w:rsidR="006D7BE0" w:rsidRPr="005F3226">
        <w:t>koji je</w:t>
      </w:r>
      <w:r w:rsidR="00B85DA9" w:rsidRPr="005F3226">
        <w:t xml:space="preserve"> </w:t>
      </w:r>
      <w:r w:rsidR="001D145E" w:rsidRPr="005F3226">
        <w:t xml:space="preserve">dao </w:t>
      </w:r>
      <w:r w:rsidRPr="005F3226">
        <w:t xml:space="preserve">najvišu valjanu ponudu </w:t>
      </w:r>
      <w:r w:rsidR="001D145E" w:rsidRPr="005F3226">
        <w:t xml:space="preserve">u iznosu od 733.770,08 kn.  </w:t>
      </w:r>
    </w:p>
    <w:p w:rsidRDefault="005F3226" w:rsidP="00A478E6" w:rsidR="005F3226">
      <w:pPr>
        <w:ind w:firstLine="708"/>
        <w:jc w:val="both"/>
      </w:pPr>
    </w:p>
    <w:p w:rsidRDefault="00A478E6" w:rsidP="00A478E6" w:rsidR="00A478E6" w:rsidRPr="005F3226">
      <w:pPr>
        <w:ind w:firstLine="708"/>
        <w:jc w:val="both"/>
      </w:pPr>
      <w:r w:rsidRPr="005F3226">
        <w:t xml:space="preserve">Prema izvješću Financijske agencije (list 232-241 spisa) u odnosu na nekretninu opisanu u izreci rješenja pod B I na drugoj elektroničkoj javnoj dražbi najvišu ponudu u iznosu od 247.096,89 kn, ponudio je vjerovnik  </w:t>
      </w:r>
      <w:r w:rsidRPr="005F3226">
        <w:rPr>
          <w:bCs/>
        </w:rPr>
        <w:t>Sberbank d.d., Zagreb,</w:t>
      </w:r>
      <w:r w:rsidRPr="005F3226">
        <w:t xml:space="preserve"> Varšavska 9, OIB: 78427478595. Iz navedenog izvješća proizlazi kako je druga elektronička javna dražba započela 20. rujna 2017. u 15:00:00  sati, a završila je 12. prosinca 2018. u 23:59:59, s time da je nadmetanje započelo 29. studenog 2017. u 00:00:00 sati, a završilo je 12. prosinca 2017. u 23:59:59, te je za tu dražbu uplaćena jedna jamčevina</w:t>
      </w:r>
      <w:r w:rsidR="00F83B79" w:rsidRPr="005F3226">
        <w:t xml:space="preserve"> u iznosu od 49.419,38</w:t>
      </w:r>
      <w:r w:rsidR="000702C2" w:rsidRPr="005F3226">
        <w:t xml:space="preserve"> kn</w:t>
      </w:r>
      <w:r w:rsidRPr="005F3226">
        <w:t xml:space="preserve"> i to od </w:t>
      </w:r>
      <w:r w:rsidRPr="005F3226">
        <w:rPr>
          <w:bCs/>
        </w:rPr>
        <w:t>Sberbank d.d., Zagreb,</w:t>
      </w:r>
      <w:r w:rsidRPr="005F3226">
        <w:t xml:space="preserve"> </w:t>
      </w:r>
      <w:r w:rsidR="001F58E6" w:rsidRPr="005F3226">
        <w:t xml:space="preserve">Varšavska 9, OIB: 78427478595 koji je </w:t>
      </w:r>
      <w:r w:rsidRPr="005F3226">
        <w:t xml:space="preserve"> dao najvišu valjanu ponudu u iznosu od 247.096,89 kn.  </w:t>
      </w:r>
    </w:p>
    <w:p w:rsidRDefault="005F3226" w:rsidP="00D40911" w:rsidR="005F3226">
      <w:pPr>
        <w:ind w:firstLine="708"/>
        <w:jc w:val="both"/>
      </w:pPr>
    </w:p>
    <w:p w:rsidRDefault="00A478E6" w:rsidP="00D40911" w:rsidR="000D5CFB" w:rsidRPr="005F3226">
      <w:pPr>
        <w:ind w:firstLine="708"/>
        <w:jc w:val="both"/>
      </w:pPr>
      <w:r w:rsidRPr="005F3226">
        <w:t xml:space="preserve">Prema izvješću Financijske agencije (list </w:t>
      </w:r>
      <w:r w:rsidR="004F5901" w:rsidRPr="005F3226">
        <w:t>267-276</w:t>
      </w:r>
      <w:r w:rsidRPr="005F3226">
        <w:t xml:space="preserve"> spisa) u odnosu na nekretninu opisanu u izreci rješenja pod </w:t>
      </w:r>
      <w:r w:rsidR="004F5901" w:rsidRPr="005F3226">
        <w:t>C</w:t>
      </w:r>
      <w:r w:rsidRPr="005F3226">
        <w:t xml:space="preserve"> I na </w:t>
      </w:r>
      <w:r w:rsidR="004F5901" w:rsidRPr="005F3226">
        <w:t>trećoj</w:t>
      </w:r>
      <w:r w:rsidRPr="005F3226">
        <w:t xml:space="preserve"> elektroničkoj javnoj dražbi najvišu ponudu u iznosu od </w:t>
      </w:r>
      <w:r w:rsidR="004F5901" w:rsidRPr="005F3226">
        <w:t>880.636,07</w:t>
      </w:r>
      <w:r w:rsidRPr="005F3226">
        <w:t xml:space="preserve"> kn, ponudio je vjerovnik  </w:t>
      </w:r>
      <w:r w:rsidRPr="005F3226">
        <w:rPr>
          <w:bCs/>
        </w:rPr>
        <w:t>Sberbank d.d., Zagreb,</w:t>
      </w:r>
      <w:r w:rsidRPr="005F3226">
        <w:t xml:space="preserve"> Varšavska 9, OIB: 78427478595. Iz navedenog izvješća proizlazi kako je </w:t>
      </w:r>
      <w:r w:rsidR="004F5901" w:rsidRPr="005F3226">
        <w:t>treća</w:t>
      </w:r>
      <w:r w:rsidRPr="005F3226">
        <w:t xml:space="preserve"> elektronička javna dražba započela </w:t>
      </w:r>
      <w:r w:rsidR="004F5901" w:rsidRPr="005F3226">
        <w:t>13</w:t>
      </w:r>
      <w:r w:rsidRPr="005F3226">
        <w:t xml:space="preserve">. </w:t>
      </w:r>
      <w:r w:rsidR="004F5901" w:rsidRPr="005F3226">
        <w:t>prosinca</w:t>
      </w:r>
      <w:r w:rsidRPr="005F3226">
        <w:t xml:space="preserve"> 2017. u 15:00:00  sati,</w:t>
      </w:r>
      <w:r w:rsidR="004F5901" w:rsidRPr="005F3226">
        <w:t xml:space="preserve"> a završila je 6</w:t>
      </w:r>
      <w:r w:rsidRPr="005F3226">
        <w:t xml:space="preserve">. </w:t>
      </w:r>
      <w:r w:rsidR="004F5901" w:rsidRPr="005F3226">
        <w:t>ožujka</w:t>
      </w:r>
      <w:r w:rsidRPr="005F3226">
        <w:t xml:space="preserve"> 2018. u 23:59:59, s time da je nadmetanje započelo 2</w:t>
      </w:r>
      <w:r w:rsidR="004F5901" w:rsidRPr="005F3226">
        <w:t>1</w:t>
      </w:r>
      <w:r w:rsidRPr="005F3226">
        <w:t xml:space="preserve">. </w:t>
      </w:r>
      <w:r w:rsidR="004F5901" w:rsidRPr="005F3226">
        <w:t>veljače 2018</w:t>
      </w:r>
      <w:r w:rsidRPr="005F3226">
        <w:t>. u</w:t>
      </w:r>
      <w:r w:rsidR="004F5901" w:rsidRPr="005F3226">
        <w:t xml:space="preserve"> 00:00:00 sati, a završilo je </w:t>
      </w:r>
      <w:r w:rsidR="00A70FA8" w:rsidRPr="005F3226">
        <w:t>6</w:t>
      </w:r>
      <w:r w:rsidRPr="005F3226">
        <w:t xml:space="preserve">. </w:t>
      </w:r>
      <w:r w:rsidR="00A70FA8" w:rsidRPr="005F3226">
        <w:t>ožujka 2018. u 23:59:59,</w:t>
      </w:r>
      <w:r w:rsidRPr="005F3226">
        <w:t xml:space="preserve"> za tu dražbu uplaćena</w:t>
      </w:r>
      <w:r w:rsidR="00A70FA8" w:rsidRPr="005F3226">
        <w:t xml:space="preserve"> je</w:t>
      </w:r>
      <w:r w:rsidRPr="005F3226">
        <w:t xml:space="preserve"> jedna jamčevina</w:t>
      </w:r>
      <w:r w:rsidR="000916BE" w:rsidRPr="005F3226">
        <w:t xml:space="preserve"> u iznosu od </w:t>
      </w:r>
      <w:r w:rsidR="0008066F" w:rsidRPr="005F3226">
        <w:t>352.254,43 kn</w:t>
      </w:r>
      <w:r w:rsidRPr="005F3226">
        <w:t xml:space="preserve"> i to od </w:t>
      </w:r>
      <w:r w:rsidRPr="005F3226">
        <w:rPr>
          <w:bCs/>
        </w:rPr>
        <w:t>Sberbank d.d., Zagreb,</w:t>
      </w:r>
      <w:r w:rsidRPr="005F3226">
        <w:t xml:space="preserve"> Varšavska 9, OIB: 78427478595 </w:t>
      </w:r>
      <w:r w:rsidR="00A70FA8" w:rsidRPr="005F3226">
        <w:t>koje j</w:t>
      </w:r>
      <w:r w:rsidRPr="005F3226">
        <w:t xml:space="preserve">e dalo najvišu valjanu ponudu u iznosu od </w:t>
      </w:r>
      <w:r w:rsidR="00A70FA8" w:rsidRPr="005F3226">
        <w:t>880.636,07</w:t>
      </w:r>
      <w:r w:rsidRPr="005F3226">
        <w:t xml:space="preserve"> kn.</w:t>
      </w:r>
      <w:r w:rsidR="000D5CFB" w:rsidRPr="005F3226">
        <w:t xml:space="preserve"> </w:t>
      </w:r>
      <w:r w:rsidR="00E76BDC" w:rsidRPr="005F3226">
        <w:t>Valja napomenuti da je pravomoćnim rješ</w:t>
      </w:r>
      <w:r w:rsidR="00467B51" w:rsidRPr="005F3226">
        <w:t>enjem o dosudi predmetna nekretnina dosuđena navedenom ponuditelju</w:t>
      </w:r>
      <w:r w:rsidR="003F3BEF" w:rsidRPr="005F3226">
        <w:t xml:space="preserve"> koji je oslobođen polaganja kupovnine s obzirom da je kupac prvi razlučni vjerovnik koji se namiruje iz kupovnine, a koja je manja od njegove ovršne tražbine</w:t>
      </w:r>
      <w:r w:rsidR="002F2B53" w:rsidRPr="005F3226">
        <w:t>.</w:t>
      </w:r>
    </w:p>
    <w:p w:rsidRDefault="00296518" w:rsidP="000D5CFB" w:rsidR="00296518" w:rsidRPr="000D5CFB">
      <w:pPr>
        <w:ind w:firstLine="708"/>
        <w:jc w:val="both"/>
        <w:rPr>
          <w:color w:val="FF0000"/>
        </w:rPr>
      </w:pPr>
    </w:p>
    <w:p w:rsidRDefault="00E151AA" w:rsidP="00373061" w:rsidR="00A70FA8">
      <w:pPr>
        <w:ind w:firstLine="708"/>
        <w:jc w:val="both"/>
      </w:pPr>
      <w:r>
        <w:t>Stečajni upravitelj je podnescima</w:t>
      </w:r>
      <w:r w:rsidR="00D015C2">
        <w:t xml:space="preserve"> od </w:t>
      </w:r>
      <w:r w:rsidR="001D145E">
        <w:t>19. lipnja 2018. i 27. lipnja 2018. te na ročištu</w:t>
      </w:r>
      <w:r w:rsidR="00296518">
        <w:t xml:space="preserve"> </w:t>
      </w:r>
      <w:r w:rsidR="00A04B75">
        <w:t xml:space="preserve">za </w:t>
      </w:r>
      <w:r w:rsidR="00296518">
        <w:t>diobu kupovnine</w:t>
      </w:r>
      <w:r w:rsidR="00BD348C">
        <w:t xml:space="preserve"> </w:t>
      </w:r>
      <w:r w:rsidR="0014499F">
        <w:t>16.</w:t>
      </w:r>
      <w:r w:rsidR="00BD348C">
        <w:t xml:space="preserve"> </w:t>
      </w:r>
      <w:r w:rsidR="001D145E">
        <w:t xml:space="preserve">listopada </w:t>
      </w:r>
      <w:r w:rsidR="00E529AE">
        <w:t xml:space="preserve">2018. </w:t>
      </w:r>
      <w:r w:rsidR="00070CEB">
        <w:t xml:space="preserve">izložio obračun troškova u skladu s čl. 254. SZ-a. </w:t>
      </w:r>
      <w:r w:rsidR="00A44CC3">
        <w:t>Stečajni upravitelj je naveo kako je dužnikova</w:t>
      </w:r>
      <w:r w:rsidR="00707352">
        <w:t xml:space="preserve"> imovina unovčena za sveukupno iznos od </w:t>
      </w:r>
      <w:r w:rsidR="00DB20DB">
        <w:t xml:space="preserve">2.089.902,03 kn </w:t>
      </w:r>
      <w:r w:rsidR="00707352">
        <w:t>i to nekretnina</w:t>
      </w:r>
      <w:r w:rsidR="00DB20DB">
        <w:t xml:space="preserve"> opisana u izreci rješenja pod AI u iznosu od 733.770,08 kn (35,11%), nekretnina opisana u izreci rješenja pod BI </w:t>
      </w:r>
      <w:r w:rsidR="00A44CC3">
        <w:t xml:space="preserve">u iznosu od </w:t>
      </w:r>
      <w:r w:rsidR="00DB20DB">
        <w:t>247.096,89 kn (11,82%), nekretnina opisana u izreci rješenja pod CI u iznosu od 880.636,07 kn (42,14%), a primici ostvareni iz zakupa, naplate potraživanja, pasivnih kamata i prodaje pokretnina u iznosu od 228.398,99 kn (10,93%)</w:t>
      </w:r>
      <w:r w:rsidR="00707352">
        <w:t>.</w:t>
      </w:r>
      <w:r w:rsidR="005A2A01">
        <w:t xml:space="preserve"> </w:t>
      </w:r>
    </w:p>
    <w:p w:rsidRDefault="005F3226" w:rsidP="00373061" w:rsidR="005F3226">
      <w:pPr>
        <w:ind w:firstLine="708"/>
        <w:jc w:val="both"/>
      </w:pPr>
    </w:p>
    <w:p w:rsidRDefault="00954998" w:rsidP="00373061" w:rsidR="00A70FA8">
      <w:pPr>
        <w:ind w:firstLine="708"/>
        <w:jc w:val="both"/>
      </w:pPr>
      <w:r>
        <w:t>S</w:t>
      </w:r>
      <w:r w:rsidR="005A2A01">
        <w:t>tečajni upravitelj je predložio</w:t>
      </w:r>
      <w:r w:rsidR="00295599">
        <w:t xml:space="preserve"> u odnosu na nekretninu opisanu u izreci rješenja pod AI </w:t>
      </w:r>
      <w:r w:rsidR="005A2A01">
        <w:t xml:space="preserve">izdvajanje iznosa od </w:t>
      </w:r>
      <w:r w:rsidR="00295599">
        <w:t xml:space="preserve">36.688,50 kn </w:t>
      </w:r>
      <w:r w:rsidR="005A2A01">
        <w:t xml:space="preserve">po osnovi odredbe čl. 254. st. 2. SZ-a što je 5% od iznosa od </w:t>
      </w:r>
      <w:r w:rsidR="00295599">
        <w:t xml:space="preserve">733.770,08 kn, u odnosu na nekretninu opisanu u izreci rješenja pod BI izdvajanje iznosa od 12.354,84 kn po osnovi odredbe čl. 254. st. 2. SZ-a što je 5% od iznosa od 247.096,89 kn te u odnosu na nekretninu opisanu u izreci rješenja pod CI izdvajanje iznosa od 44.031,80 kn po osnovi odredbe čl. 254. st. 2. SZ-a što je 5% od iznosa od 880.636,07 kn. </w:t>
      </w:r>
      <w:r w:rsidR="00AF2526">
        <w:t xml:space="preserve"> </w:t>
      </w:r>
    </w:p>
    <w:p w:rsidRDefault="005F3226" w:rsidP="00373061" w:rsidR="005F3226">
      <w:pPr>
        <w:ind w:firstLine="708"/>
        <w:jc w:val="both"/>
      </w:pPr>
    </w:p>
    <w:p w:rsidRDefault="00AF2526" w:rsidP="00373061" w:rsidR="00373061">
      <w:pPr>
        <w:ind w:firstLine="708"/>
        <w:jc w:val="both"/>
      </w:pPr>
      <w:r>
        <w:t>Nadalje, dodao je kako troškove</w:t>
      </w:r>
      <w:r w:rsidR="00954998">
        <w:t xml:space="preserve"> unovčenja koji terete nekretninu</w:t>
      </w:r>
      <w:r w:rsidR="00295599">
        <w:t xml:space="preserve"> opisanu u izreci rješenja pod A1 </w:t>
      </w:r>
      <w:r w:rsidR="00954998">
        <w:t>prema čl. 254. st. 3. SZ-a</w:t>
      </w:r>
      <w:r>
        <w:t xml:space="preserve"> čine iznos od </w:t>
      </w:r>
      <w:r w:rsidR="003E6EDD">
        <w:t xml:space="preserve">1.257,14 kn </w:t>
      </w:r>
      <w:r>
        <w:t>po osnovi naknade FINI za provedbu elektroni</w:t>
      </w:r>
      <w:r w:rsidRPr="005C4F23">
        <w:t xml:space="preserve">čke javne dražbe, iznos od </w:t>
      </w:r>
      <w:r w:rsidR="003E6EDD" w:rsidRPr="005C4F23">
        <w:t xml:space="preserve">5.390,54 kn </w:t>
      </w:r>
      <w:r w:rsidRPr="005C4F23">
        <w:t xml:space="preserve">po osnovi </w:t>
      </w:r>
      <w:r w:rsidR="003E6EDD" w:rsidRPr="005C4F23">
        <w:t>režijskih troškova</w:t>
      </w:r>
      <w:r w:rsidR="000B577C" w:rsidRPr="005C4F23">
        <w:t xml:space="preserve"> koji se odnose na nekretninu</w:t>
      </w:r>
      <w:r w:rsidR="003E6EDD" w:rsidRPr="005C4F23">
        <w:t xml:space="preserve"> (pričuva, </w:t>
      </w:r>
      <w:r w:rsidR="00E27723" w:rsidRPr="005C4F23">
        <w:t xml:space="preserve">komunalna naknada, </w:t>
      </w:r>
      <w:r w:rsidR="00A55557" w:rsidRPr="005C4F23">
        <w:t xml:space="preserve">naknada za uređenje voda, </w:t>
      </w:r>
      <w:r w:rsidR="003E6EDD" w:rsidRPr="005C4F23">
        <w:t>elektra</w:t>
      </w:r>
      <w:r w:rsidR="002D2DB2" w:rsidRPr="005C4F23">
        <w:t>..</w:t>
      </w:r>
      <w:r w:rsidR="003E6EDD" w:rsidRPr="005C4F23">
        <w:t>)</w:t>
      </w:r>
      <w:r w:rsidR="000B577C" w:rsidRPr="005C4F23">
        <w:t xml:space="preserve">, </w:t>
      </w:r>
      <w:r w:rsidR="003E6EDD" w:rsidRPr="005C4F23">
        <w:t>iznos od 725,72 kn po osnovi putnih troškova stečajnog upravitelja</w:t>
      </w:r>
      <w:r w:rsidR="000D5CFB" w:rsidRPr="005C4F23">
        <w:t xml:space="preserve">. </w:t>
      </w:r>
      <w:r w:rsidR="0020670E" w:rsidRPr="005C4F23">
        <w:t xml:space="preserve">Pored navedenog, stečajni upravitelj je istaknuo </w:t>
      </w:r>
      <w:r w:rsidR="00D32311" w:rsidRPr="005C4F23">
        <w:t>kako se troškovi i obveze nastali radi cjelokupne stečajne mase, a koj</w:t>
      </w:r>
      <w:r w:rsidR="000D5CFB" w:rsidRPr="005C4F23">
        <w:t>i terete predmetnu nekretninu s</w:t>
      </w:r>
      <w:r w:rsidR="00D32311" w:rsidRPr="005C4F23">
        <w:t xml:space="preserve"> u</w:t>
      </w:r>
      <w:r w:rsidR="005C339E" w:rsidRPr="005C4F23">
        <w:t xml:space="preserve">djelom od </w:t>
      </w:r>
      <w:r w:rsidR="003E6EDD" w:rsidRPr="005C4F23">
        <w:t>35,11</w:t>
      </w:r>
      <w:r w:rsidR="005C339E" w:rsidRPr="005C4F23">
        <w:t xml:space="preserve">% sastoje od: iznosa od </w:t>
      </w:r>
      <w:r w:rsidR="003E6EDD" w:rsidRPr="005C4F23">
        <w:t xml:space="preserve">424,83 kn </w:t>
      </w:r>
      <w:r w:rsidR="005C339E" w:rsidRPr="005C4F23">
        <w:t>po osnovi naknade Hrvatskoj poštanskoj banci d.d. za vođenje dužnikovog računa,</w:t>
      </w:r>
      <w:r w:rsidR="00C0754A" w:rsidRPr="005C4F23">
        <w:t xml:space="preserve"> iznosa od</w:t>
      </w:r>
      <w:r w:rsidR="005C339E" w:rsidRPr="005C4F23">
        <w:t xml:space="preserve"> </w:t>
      </w:r>
      <w:r w:rsidR="003E6EDD" w:rsidRPr="005C4F23">
        <w:t xml:space="preserve">14.702,31 kn </w:t>
      </w:r>
      <w:r w:rsidR="005A1558" w:rsidRPr="005C4F23">
        <w:t xml:space="preserve">za knjigovodstvene usluge koje je obavio </w:t>
      </w:r>
      <w:r w:rsidR="00C0754A" w:rsidRPr="005C4F23">
        <w:t xml:space="preserve">knjigovodstveni servis </w:t>
      </w:r>
      <w:r w:rsidR="003E6EDD" w:rsidRPr="005C4F23">
        <w:t xml:space="preserve">Valens d.o.o., </w:t>
      </w:r>
      <w:r w:rsidR="00C0754A" w:rsidRPr="005C4F23">
        <w:t xml:space="preserve">iznosa od </w:t>
      </w:r>
      <w:r w:rsidR="003E6EDD" w:rsidRPr="005C4F23">
        <w:t xml:space="preserve">6.358,75 kn </w:t>
      </w:r>
      <w:r w:rsidR="001751FC" w:rsidRPr="005C4F23">
        <w:t xml:space="preserve">za </w:t>
      </w:r>
      <w:r w:rsidR="003E6EDD" w:rsidRPr="005C4F23">
        <w:t xml:space="preserve">po osnovi obračuna plaća i otpremnina radnika, </w:t>
      </w:r>
      <w:r w:rsidR="00CC434F" w:rsidRPr="005C4F23">
        <w:t xml:space="preserve">iznosa od 3.862,10 kn za troškove vođenja postupka posl. br. P-336/17, iznosa od 1.296,23 kn po osnovi uredske pohrane poslovne dokumentacije, iznos od 368,65 kn po osnovi troškova telefonskih usluga i interneta, iznosa od 33.266,68 kn po osnovi arhiviranja poslovne dokumentacije te iznosa od 1.249,18 kn za ostale materijalne troškove. </w:t>
      </w:r>
      <w:r w:rsidR="00706B97" w:rsidRPr="005C4F23">
        <w:t xml:space="preserve">Dakle ukupni udio troškova </w:t>
      </w:r>
      <w:r w:rsidR="00706B97" w:rsidRPr="005C4F23">
        <w:lastRenderedPageBreak/>
        <w:t>koji terete predmetnu nekretninu (direktni i indirektni) iznose 68.902,13 kn  te iznosa od 78.701,64 kn po os</w:t>
      </w:r>
      <w:r w:rsidR="00706B97">
        <w:t xml:space="preserve">novi troška nagrade stečajnom upravitelju te iznosa od 5.902,62 kn po osnovi doprinosa </w:t>
      </w:r>
      <w:r w:rsidR="00323F8B">
        <w:t>za zdravstveno osiguranje 7,5%.</w:t>
      </w:r>
      <w:r w:rsidR="00373061">
        <w:t xml:space="preserve"> Slijedom navedenog, istaknuo je da ukupni troškovi koji terete predmetnu nekretninu iznose 190.194,89 kn, a predložio je razlučnog vjerovnika </w:t>
      </w:r>
      <w:r w:rsidR="00373061" w:rsidRPr="00C27859">
        <w:rPr>
          <w:bCs/>
        </w:rPr>
        <w:t>Sberbank d.d.,</w:t>
      </w:r>
      <w:r w:rsidR="00373061">
        <w:t xml:space="preserve"> namiriti dijelom u iznosu od 543.575,19 kn.</w:t>
      </w:r>
    </w:p>
    <w:p w:rsidRDefault="00A70FA8" w:rsidP="00373061" w:rsidR="00A70FA8">
      <w:pPr>
        <w:ind w:firstLine="708"/>
        <w:jc w:val="both"/>
      </w:pPr>
    </w:p>
    <w:p w:rsidRDefault="00B21C3E" w:rsidP="00A70FA8" w:rsidR="00A70FA8" w:rsidRPr="005F3226">
      <w:pPr>
        <w:ind w:firstLine="708"/>
        <w:jc w:val="both"/>
      </w:pPr>
      <w:r>
        <w:t xml:space="preserve">U odnosu </w:t>
      </w:r>
      <w:r w:rsidRPr="005F3226">
        <w:t xml:space="preserve">na </w:t>
      </w:r>
      <w:r w:rsidR="00A70FA8" w:rsidRPr="005F3226">
        <w:t xml:space="preserve">troškove unovčenja koji terete nekretninu opisanu u izreci rješenja pod </w:t>
      </w:r>
      <w:r w:rsidRPr="005F3226">
        <w:t>B</w:t>
      </w:r>
      <w:r w:rsidR="00A70FA8" w:rsidRPr="005F3226">
        <w:t>1 prema čl. 254. st. 3. SZ-a</w:t>
      </w:r>
      <w:r w:rsidRPr="005F3226">
        <w:t xml:space="preserve"> naveo je da isti</w:t>
      </w:r>
      <w:r w:rsidR="00A70FA8" w:rsidRPr="005F3226">
        <w:t xml:space="preserve"> čine iznos od 1.257,14 kn po osnovi naknade FINI za provedbu elektroničke javne dražbe, iznos od </w:t>
      </w:r>
      <w:r w:rsidRPr="005F3226">
        <w:t>21.431,56 kn</w:t>
      </w:r>
      <w:r w:rsidR="00A70FA8" w:rsidRPr="005F3226">
        <w:t xml:space="preserve"> po osnovi režijskih troškova (</w:t>
      </w:r>
      <w:r w:rsidR="005C4F23" w:rsidRPr="005F3226">
        <w:t>pričuva, komunalna naknada, naknada za uređenje voda, elektra..</w:t>
      </w:r>
      <w:r w:rsidR="00A70FA8" w:rsidRPr="005F3226">
        <w:t>)</w:t>
      </w:r>
      <w:r w:rsidR="005C4F23" w:rsidRPr="005F3226">
        <w:t>,</w:t>
      </w:r>
      <w:r w:rsidR="000B577C" w:rsidRPr="005F3226">
        <w:t xml:space="preserve"> iznos od 4.276,32 kn po osnovi putnih troškova stečajnog upravitelja</w:t>
      </w:r>
      <w:r w:rsidR="00A70FA8" w:rsidRPr="005F3226">
        <w:t xml:space="preserve">. Pored navedenog, stečajni upravitelj je istaknuo kako se troškovi i obveze nastali radi cjelokupne stečajne mase, a koji terete predmetnu nekretninu sa udjelom od </w:t>
      </w:r>
      <w:r w:rsidRPr="005F3226">
        <w:t>11,82</w:t>
      </w:r>
      <w:r w:rsidR="00A70FA8" w:rsidRPr="005F3226">
        <w:t xml:space="preserve">% sastoje od: iznosa od </w:t>
      </w:r>
      <w:r w:rsidRPr="005F3226">
        <w:t>143,02</w:t>
      </w:r>
      <w:r w:rsidR="00A70FA8" w:rsidRPr="005F3226">
        <w:t xml:space="preserve"> kn po osnovi naknade Hrvatskoj poštanskoj banci d.d. za vođenje dužnikovog računa, iznosa od </w:t>
      </w:r>
      <w:r w:rsidRPr="005F3226">
        <w:t xml:space="preserve">4.949,63 </w:t>
      </w:r>
      <w:r w:rsidR="00A70FA8" w:rsidRPr="005F3226">
        <w:t xml:space="preserve">kn za knjigovodstvene usluge koje je obavio knjigovodstveni servis Valens d.o.o., iznosa od </w:t>
      </w:r>
      <w:r w:rsidR="000B577C" w:rsidRPr="005F3226">
        <w:t>2.</w:t>
      </w:r>
      <w:r w:rsidR="0047080A" w:rsidRPr="005F3226">
        <w:t>1</w:t>
      </w:r>
      <w:r w:rsidR="000B577C" w:rsidRPr="005F3226">
        <w:t>40,72</w:t>
      </w:r>
      <w:r w:rsidR="00A70FA8" w:rsidRPr="005F3226">
        <w:t xml:space="preserve"> kn za po osnovi obračuna plaća i otpremnina radnika, </w:t>
      </w:r>
      <w:r w:rsidR="000B577C" w:rsidRPr="005F3226">
        <w:t>iznosa od 1</w:t>
      </w:r>
      <w:r w:rsidR="00A70FA8" w:rsidRPr="005F3226">
        <w:t>.</w:t>
      </w:r>
      <w:r w:rsidR="000B577C" w:rsidRPr="005F3226">
        <w:t>300,20</w:t>
      </w:r>
      <w:r w:rsidR="00A70FA8" w:rsidRPr="005F3226">
        <w:t xml:space="preserve"> kn za troškove vođenja postupka posl. br. P-336/17, iznosa od </w:t>
      </w:r>
      <w:r w:rsidR="000B577C" w:rsidRPr="005F3226">
        <w:t xml:space="preserve">436,38 </w:t>
      </w:r>
      <w:r w:rsidR="00A70FA8" w:rsidRPr="005F3226">
        <w:t xml:space="preserve">kn po osnovi uredske pohrane poslovne dokumentacije, iznos od </w:t>
      </w:r>
      <w:r w:rsidR="000B577C" w:rsidRPr="005F3226">
        <w:t xml:space="preserve">124,11 </w:t>
      </w:r>
      <w:r w:rsidR="00A70FA8" w:rsidRPr="005F3226">
        <w:t xml:space="preserve">kn po osnovi troškova telefonskih usluga i interneta, iznosa od </w:t>
      </w:r>
      <w:r w:rsidR="000B577C" w:rsidRPr="005F3226">
        <w:t>11.199,47</w:t>
      </w:r>
      <w:r w:rsidR="00A70FA8" w:rsidRPr="005F3226">
        <w:t xml:space="preserve"> kn po osnovi arhiviranja poslovne dokumentacije te iznosa od </w:t>
      </w:r>
      <w:r w:rsidR="000B577C" w:rsidRPr="005F3226">
        <w:t>420,55</w:t>
      </w:r>
      <w:r w:rsidR="00A70FA8" w:rsidRPr="005F3226">
        <w:t xml:space="preserve"> kn za ostale materijalne troškove. </w:t>
      </w:r>
      <w:r w:rsidR="004E05B6" w:rsidRPr="005F3226">
        <w:t xml:space="preserve"> Dakle ukupni udio troškova koji terete predmetnu nekretninu (direktni i indirektni) iznose 47.679,91 kn </w:t>
      </w:r>
      <w:r w:rsidR="00A70FA8" w:rsidRPr="005F3226">
        <w:t xml:space="preserve"> </w:t>
      </w:r>
      <w:r w:rsidR="004E05B6" w:rsidRPr="005F3226">
        <w:t>te iznosa od 33.651,62</w:t>
      </w:r>
      <w:r w:rsidR="00A70FA8" w:rsidRPr="005F3226">
        <w:t xml:space="preserve"> kn po osnovi troška nagrade stečajnom upravitelju</w:t>
      </w:r>
      <w:r w:rsidR="004E05B6" w:rsidRPr="005F3226">
        <w:t xml:space="preserve"> te iznosa od 2.523,87 kn po osnovi doprinosa za zdravstveno osiguranje 7,5% </w:t>
      </w:r>
      <w:r w:rsidR="00A70FA8" w:rsidRPr="005F3226">
        <w:t xml:space="preserve"> S</w:t>
      </w:r>
      <w:r w:rsidR="004E05B6" w:rsidRPr="005F3226">
        <w:t xml:space="preserve">lijedom navedenog, </w:t>
      </w:r>
      <w:r w:rsidR="00A70FA8" w:rsidRPr="005F3226">
        <w:t xml:space="preserve">istaknuo je da ukupni troškovi koji terete predmetnu nekretninu iznose </w:t>
      </w:r>
      <w:r w:rsidR="004E05B6" w:rsidRPr="005F3226">
        <w:t xml:space="preserve">96.210,24 </w:t>
      </w:r>
      <w:r w:rsidR="00A70FA8" w:rsidRPr="005F3226">
        <w:t xml:space="preserve">kn, a predložio je razlučnog vjerovnika </w:t>
      </w:r>
      <w:r w:rsidR="00A70FA8" w:rsidRPr="005F3226">
        <w:rPr>
          <w:bCs/>
        </w:rPr>
        <w:t>Sberbank d.d.,</w:t>
      </w:r>
      <w:r w:rsidR="00A70FA8" w:rsidRPr="005F3226">
        <w:t xml:space="preserve"> namiriti dijelom u iznosu od </w:t>
      </w:r>
      <w:r w:rsidR="004E05B6" w:rsidRPr="005F3226">
        <w:t>150.886,65</w:t>
      </w:r>
      <w:r w:rsidR="00A70FA8" w:rsidRPr="005F3226">
        <w:t xml:space="preserve"> kn.</w:t>
      </w:r>
    </w:p>
    <w:p w:rsidRDefault="00A70FA8" w:rsidP="00A70FA8" w:rsidR="00A70FA8" w:rsidRPr="005F3226">
      <w:pPr>
        <w:ind w:firstLine="708"/>
        <w:jc w:val="both"/>
      </w:pPr>
    </w:p>
    <w:p w:rsidRDefault="00C32CDA" w:rsidP="00C32CDA" w:rsidR="00C32CDA" w:rsidRPr="005F3226">
      <w:pPr>
        <w:ind w:firstLine="708"/>
        <w:jc w:val="both"/>
      </w:pPr>
      <w:r w:rsidRPr="005F3226">
        <w:t xml:space="preserve">U odnosu na troškove unovčenja koji terete nekretninu opisanu u izreci rješenja pod </w:t>
      </w:r>
      <w:r w:rsidR="00212B67" w:rsidRPr="005F3226">
        <w:t>C</w:t>
      </w:r>
      <w:r w:rsidRPr="005F3226">
        <w:t>1 prema čl. 254. st. 3. SZ-a naveo je da isti čine iznos od 1.</w:t>
      </w:r>
      <w:r w:rsidR="00212B67" w:rsidRPr="005F3226">
        <w:t>885,72</w:t>
      </w:r>
      <w:r w:rsidRPr="005F3226">
        <w:t xml:space="preserve"> kn po osnovi naknade FINI za provedbu elektroničke javne dražbe, </w:t>
      </w:r>
      <w:r w:rsidR="00212B67" w:rsidRPr="005F3226">
        <w:t xml:space="preserve">iznos od 1.815,04 po osnovi osiguranja, </w:t>
      </w:r>
      <w:r w:rsidRPr="005F3226">
        <w:t xml:space="preserve">iznos od </w:t>
      </w:r>
      <w:r w:rsidR="00706B97" w:rsidRPr="005F3226">
        <w:t>3.674,64</w:t>
      </w:r>
      <w:r w:rsidRPr="005F3226">
        <w:t xml:space="preserve"> kn po osnovi režijskih troškova (</w:t>
      </w:r>
      <w:r w:rsidR="0011761D" w:rsidRPr="005F3226">
        <w:t>pričuva, komunalna naknada, naknada za uređenje voda, elektra..</w:t>
      </w:r>
      <w:r w:rsidRPr="005F3226">
        <w:t>)</w:t>
      </w:r>
      <w:r w:rsidR="00706B97" w:rsidRPr="005F3226">
        <w:t>,</w:t>
      </w:r>
      <w:r w:rsidRPr="005F3226">
        <w:t xml:space="preserve"> iznos od </w:t>
      </w:r>
      <w:r w:rsidR="00706B97" w:rsidRPr="005F3226">
        <w:t>1</w:t>
      </w:r>
      <w:r w:rsidRPr="005F3226">
        <w:t>.</w:t>
      </w:r>
      <w:r w:rsidR="00706B97" w:rsidRPr="005F3226">
        <w:t>173,03</w:t>
      </w:r>
      <w:r w:rsidRPr="005F3226">
        <w:t xml:space="preserve"> kn po osnovi putnih</w:t>
      </w:r>
      <w:r w:rsidR="00706B97" w:rsidRPr="005F3226">
        <w:t xml:space="preserve"> troškova stečajnog upravitelja</w:t>
      </w:r>
      <w:r w:rsidRPr="005F3226">
        <w:t>. Pored navedenog, stečajni upravitelj je istaknuo kako se troškovi i obveze nastali radi cjelokupne stečajne mase, a koji terete predm</w:t>
      </w:r>
      <w:r w:rsidR="00706B97" w:rsidRPr="005F3226">
        <w:t>etnu nekretninu sa udjelom od 42,14%</w:t>
      </w:r>
      <w:r w:rsidRPr="005F3226">
        <w:t xml:space="preserve"> sastoje od: iznosa od </w:t>
      </w:r>
      <w:r w:rsidR="00706B97" w:rsidRPr="005F3226">
        <w:t>509,89</w:t>
      </w:r>
      <w:r w:rsidRPr="005F3226">
        <w:t xml:space="preserve"> kn po osnovi naknade Hrvatskoj poštanskoj banci d.d. za vođenje dužnikovog računa, iznosa od </w:t>
      </w:r>
      <w:r w:rsidR="00706B97" w:rsidRPr="005F3226">
        <w:t>17.646,13</w:t>
      </w:r>
      <w:r w:rsidRPr="005F3226">
        <w:t xml:space="preserve"> kn za knjigovodstvene usluge koje je obavio knjigovodstveni s</w:t>
      </w:r>
      <w:r w:rsidR="00706B97" w:rsidRPr="005F3226">
        <w:t>ervis Valens d.o.o., iznosa od 7</w:t>
      </w:r>
      <w:r w:rsidRPr="005F3226">
        <w:t>.</w:t>
      </w:r>
      <w:r w:rsidR="00706B97" w:rsidRPr="005F3226">
        <w:t xml:space="preserve">631,95 </w:t>
      </w:r>
      <w:r w:rsidRPr="005F3226">
        <w:t xml:space="preserve">kn za po osnovi obračuna plaća i otpremnina radnika, iznosa od </w:t>
      </w:r>
      <w:r w:rsidR="00706B97" w:rsidRPr="005F3226">
        <w:t>4</w:t>
      </w:r>
      <w:r w:rsidRPr="005F3226">
        <w:t>.</w:t>
      </w:r>
      <w:r w:rsidR="00706B97" w:rsidRPr="005F3226">
        <w:t>635,40</w:t>
      </w:r>
      <w:r w:rsidRPr="005F3226">
        <w:t xml:space="preserve"> kn za troškove vođenja postupka posl. br. P-336/17, iznosa od </w:t>
      </w:r>
      <w:r w:rsidR="00706B97" w:rsidRPr="005F3226">
        <w:t>1.555,79</w:t>
      </w:r>
      <w:r w:rsidRPr="005F3226">
        <w:t xml:space="preserve"> kn po osnovi uredske pohrane poslovne dokumentacije, iznos od </w:t>
      </w:r>
      <w:r w:rsidR="00706B97" w:rsidRPr="005F3226">
        <w:t>442,47</w:t>
      </w:r>
      <w:r w:rsidRPr="005F3226">
        <w:t xml:space="preserve"> kn po osnovi troškova telefonskih usluga i interneta, iznosa od </w:t>
      </w:r>
      <w:r w:rsidR="00706B97" w:rsidRPr="005F3226">
        <w:t>39.927,66</w:t>
      </w:r>
      <w:r w:rsidRPr="005F3226">
        <w:t xml:space="preserve"> kn po osnovi arhiviranja poslovne dokumentacije te iznosa od </w:t>
      </w:r>
      <w:r w:rsidR="00706B97" w:rsidRPr="005F3226">
        <w:t>1.499,30</w:t>
      </w:r>
      <w:r w:rsidRPr="005F3226">
        <w:t xml:space="preserve"> kn za ostale materijalne troškove. Dakle</w:t>
      </w:r>
      <w:r w:rsidR="001A336A" w:rsidRPr="005F3226">
        <w:t>,</w:t>
      </w:r>
      <w:r w:rsidRPr="005F3226">
        <w:t xml:space="preserve"> ukupni udio troškova koji terete predmetnu nekretninu (</w:t>
      </w:r>
      <w:r w:rsidR="00706B97" w:rsidRPr="005F3226">
        <w:t>direktni i indirektni) iznose 82</w:t>
      </w:r>
      <w:r w:rsidRPr="005F3226">
        <w:t>.</w:t>
      </w:r>
      <w:r w:rsidR="00706B97" w:rsidRPr="005F3226">
        <w:t>397,02</w:t>
      </w:r>
      <w:r w:rsidRPr="005F3226">
        <w:t xml:space="preserve"> kn </w:t>
      </w:r>
      <w:r w:rsidR="00706B97" w:rsidRPr="005F3226">
        <w:t xml:space="preserve"> te iznosa od 90</w:t>
      </w:r>
      <w:r w:rsidRPr="005F3226">
        <w:t>.</w:t>
      </w:r>
      <w:r w:rsidR="00706B97" w:rsidRPr="005F3226">
        <w:t>450,88</w:t>
      </w:r>
      <w:r w:rsidRPr="005F3226">
        <w:t xml:space="preserve"> kn po osnovi troška nagrade stečajnom upravitelju te iznosa od </w:t>
      </w:r>
      <w:r w:rsidR="00706B97" w:rsidRPr="005F3226">
        <w:t>6.783,81</w:t>
      </w:r>
      <w:r w:rsidRPr="005F3226">
        <w:t xml:space="preserve"> kn po osnovi doprinosa za zdravstveno osiguranje 7,5%</w:t>
      </w:r>
      <w:r w:rsidR="00706B97" w:rsidRPr="005F3226">
        <w:t>.</w:t>
      </w:r>
      <w:r w:rsidRPr="005F3226">
        <w:t xml:space="preserve">  Slijedom navedenog, istaknuo je da ukupni troškovi koji terete predmetnu nekretninu iznose </w:t>
      </w:r>
      <w:r w:rsidR="00800659" w:rsidRPr="005F3226">
        <w:t xml:space="preserve">223.663,51 </w:t>
      </w:r>
      <w:r w:rsidRPr="005F3226">
        <w:t xml:space="preserve">kn, a predložio je razlučnog vjerovnika </w:t>
      </w:r>
      <w:r w:rsidRPr="005F3226">
        <w:rPr>
          <w:bCs/>
        </w:rPr>
        <w:t>Sberbank d.d.,</w:t>
      </w:r>
      <w:r w:rsidRPr="005F3226">
        <w:t xml:space="preserve"> namiriti dijelom u iznosu od </w:t>
      </w:r>
      <w:r w:rsidR="00800659" w:rsidRPr="005F3226">
        <w:t>656.972,56</w:t>
      </w:r>
      <w:r w:rsidRPr="005F3226">
        <w:t xml:space="preserve"> kn.</w:t>
      </w:r>
    </w:p>
    <w:p w:rsidRDefault="00A70FA8" w:rsidP="00373061" w:rsidR="00A70FA8" w:rsidRPr="005F3226">
      <w:pPr>
        <w:ind w:firstLine="708"/>
        <w:jc w:val="both"/>
      </w:pPr>
    </w:p>
    <w:p w:rsidRDefault="007C3DA0" w:rsidP="00C730A9" w:rsidR="00BC3489" w:rsidRPr="005F3226">
      <w:pPr>
        <w:ind w:firstLine="708"/>
        <w:jc w:val="both"/>
      </w:pPr>
      <w:r w:rsidRPr="005F3226">
        <w:t xml:space="preserve">U odnosu na troškove unovčenja koji terete </w:t>
      </w:r>
      <w:r w:rsidR="00787EB5" w:rsidRPr="005F3226">
        <w:t xml:space="preserve">pokretnine </w:t>
      </w:r>
      <w:r w:rsidRPr="005F3226">
        <w:t xml:space="preserve">naveo je da isti čine iznos od </w:t>
      </w:r>
      <w:r w:rsidR="00787EB5" w:rsidRPr="005F3226">
        <w:t>120,00</w:t>
      </w:r>
      <w:r w:rsidRPr="005F3226">
        <w:t xml:space="preserve"> kn po osnovi naknade FINI za provedbu elektroničke javne dražbe, iznos od </w:t>
      </w:r>
      <w:r w:rsidR="00787EB5" w:rsidRPr="005F3226">
        <w:t xml:space="preserve">5.000,00 kn </w:t>
      </w:r>
      <w:r w:rsidRPr="005F3226">
        <w:t xml:space="preserve">po osnovi </w:t>
      </w:r>
      <w:r w:rsidR="00787EB5" w:rsidRPr="005F3226">
        <w:t xml:space="preserve">procjenbenog elaborata pokretnina od strane Insto d.o.o., </w:t>
      </w:r>
      <w:r w:rsidRPr="005F3226">
        <w:t>iznos od 1.</w:t>
      </w:r>
      <w:r w:rsidR="00787EB5" w:rsidRPr="005F3226">
        <w:t>999,92</w:t>
      </w:r>
      <w:r w:rsidRPr="005F3226">
        <w:t xml:space="preserve"> kn po osnovi putnih troškova stečajnog upravitelja</w:t>
      </w:r>
      <w:r w:rsidR="00787EB5" w:rsidRPr="005F3226">
        <w:t xml:space="preserve">, iznos od 6.040,28 kn po osnovi troškova Ovrv-612/18, iznos od 6.576,70 kn po osnovi </w:t>
      </w:r>
      <w:r w:rsidR="00F35BCC" w:rsidRPr="005F3226">
        <w:t xml:space="preserve">zbrinjavanja otpadnog materijala, iznos od 37.106,82 po osnovi PDV-a. </w:t>
      </w:r>
      <w:r w:rsidRPr="005F3226">
        <w:t xml:space="preserve"> Pored navedenog, stečajni upravitelj je istaknuo kako se troškovi i obveze nastali radi cjelokupne stečajne mase, a koji terete </w:t>
      </w:r>
      <w:r w:rsidR="00787EB5" w:rsidRPr="005F3226">
        <w:t>pokretnine s udjelom od 10</w:t>
      </w:r>
      <w:r w:rsidRPr="005F3226">
        <w:t>,</w:t>
      </w:r>
      <w:r w:rsidR="00787EB5" w:rsidRPr="005F3226">
        <w:t>93</w:t>
      </w:r>
      <w:r w:rsidRPr="005F3226">
        <w:t xml:space="preserve">% sastoje od: iznosa od </w:t>
      </w:r>
      <w:r w:rsidR="00787EB5" w:rsidRPr="005F3226">
        <w:t>132,26</w:t>
      </w:r>
      <w:r w:rsidRPr="005F3226">
        <w:t xml:space="preserve"> kn po osnovi naknade Hrvatskoj poštanskoj banci d.d. za vođenje dužnikovog računa, iznosa od </w:t>
      </w:r>
      <w:r w:rsidR="00787EB5" w:rsidRPr="005F3226">
        <w:t>4.576,93</w:t>
      </w:r>
      <w:r w:rsidRPr="005F3226">
        <w:t xml:space="preserve"> </w:t>
      </w:r>
      <w:r w:rsidRPr="005F3226">
        <w:lastRenderedPageBreak/>
        <w:t xml:space="preserve">kn za knjigovodstvene usluge koje je obavio knjigovodstveni servis Valens d.o.o., iznosa od </w:t>
      </w:r>
      <w:r w:rsidR="00787EB5" w:rsidRPr="005F3226">
        <w:t>1</w:t>
      </w:r>
      <w:r w:rsidR="00B1141C" w:rsidRPr="005F3226">
        <w:t>.</w:t>
      </w:r>
      <w:r w:rsidR="00787EB5" w:rsidRPr="005F3226">
        <w:t>979,53</w:t>
      </w:r>
      <w:r w:rsidRPr="005F3226">
        <w:t xml:space="preserve"> kn za po osnovi obračuna plaća i otpremnina radnika, iznosa od </w:t>
      </w:r>
      <w:r w:rsidR="00787EB5" w:rsidRPr="005F3226">
        <w:t>1.202,30</w:t>
      </w:r>
      <w:r w:rsidRPr="005F3226">
        <w:t xml:space="preserve"> kn za troškove vođenja postupka posl. br. P-336/17, iznosa od </w:t>
      </w:r>
      <w:r w:rsidR="00787EB5" w:rsidRPr="005F3226">
        <w:t>403,53</w:t>
      </w:r>
      <w:r w:rsidRPr="005F3226">
        <w:t xml:space="preserve"> kn po osnovi uredske pohrane poslovne dokumentacije, iznos od </w:t>
      </w:r>
      <w:r w:rsidR="00787EB5" w:rsidRPr="005F3226">
        <w:t>114,77</w:t>
      </w:r>
      <w:r w:rsidRPr="005F3226">
        <w:t xml:space="preserve"> kn po osnovi troškova telefonskih usluga i interneta, iznosa od </w:t>
      </w:r>
      <w:r w:rsidR="00787EB5" w:rsidRPr="005F3226">
        <w:t>10.356,19</w:t>
      </w:r>
      <w:r w:rsidRPr="005F3226">
        <w:t xml:space="preserve"> kn po osnovi arhiviranja poslovne dokumentacije te iznosa od </w:t>
      </w:r>
      <w:r w:rsidR="00F35BCC" w:rsidRPr="005F3226">
        <w:t>388,07</w:t>
      </w:r>
      <w:r w:rsidRPr="005F3226">
        <w:t xml:space="preserve"> kn za ostale materijalne troškove. Dakle</w:t>
      </w:r>
      <w:r w:rsidR="00323F8B" w:rsidRPr="005F3226">
        <w:t>,</w:t>
      </w:r>
      <w:r w:rsidRPr="005F3226">
        <w:t xml:space="preserve"> ukupni udio troškova koji terete </w:t>
      </w:r>
      <w:r w:rsidR="00F35BCC" w:rsidRPr="005F3226">
        <w:t xml:space="preserve">pokretnine </w:t>
      </w:r>
      <w:r w:rsidRPr="005F3226">
        <w:t xml:space="preserve">(direktni i indirektni) iznose </w:t>
      </w:r>
      <w:r w:rsidR="00F35BCC" w:rsidRPr="005F3226">
        <w:t>75.998,11</w:t>
      </w:r>
      <w:r w:rsidRPr="005F3226">
        <w:t xml:space="preserve"> kn</w:t>
      </w:r>
      <w:r w:rsidR="00BC3489" w:rsidRPr="005F3226">
        <w:t>.</w:t>
      </w:r>
    </w:p>
    <w:p w:rsidRDefault="007C3DA0" w:rsidP="00C730A9" w:rsidR="00C730A9" w:rsidRPr="005F3226">
      <w:pPr>
        <w:ind w:firstLine="708"/>
        <w:jc w:val="both"/>
      </w:pPr>
      <w:r w:rsidRPr="005F3226">
        <w:t xml:space="preserve">   </w:t>
      </w:r>
    </w:p>
    <w:p w:rsidRDefault="00C75612" w:rsidP="00041F76" w:rsidR="00C75612">
      <w:pPr>
        <w:ind w:firstLine="708"/>
        <w:jc w:val="both"/>
        <w:rPr>
          <w:bCs/>
        </w:rPr>
      </w:pPr>
      <w:r>
        <w:rPr>
          <w:bCs/>
        </w:rPr>
        <w:t>Prema odredbi čl.</w:t>
      </w:r>
      <w:r w:rsidRPr="00C75612">
        <w:rPr>
          <w:bCs/>
        </w:rPr>
        <w:t xml:space="preserve"> 254.</w:t>
      </w:r>
      <w:r>
        <w:rPr>
          <w:bCs/>
        </w:rPr>
        <w:t xml:space="preserve"> st.</w:t>
      </w:r>
      <w:r w:rsidRPr="00C75612">
        <w:rPr>
          <w:bCs/>
        </w:rPr>
        <w:t xml:space="preserve"> 2. SZ-a </w:t>
      </w:r>
      <w:r w:rsidR="00041F76">
        <w:rPr>
          <w:bCs/>
        </w:rPr>
        <w:t>t</w:t>
      </w:r>
      <w:r w:rsidR="00041F76" w:rsidRPr="00041F76">
        <w:rPr>
          <w:bCs/>
        </w:rPr>
        <w:t>roškovi utvrđivanja predmeta razlučnoga prava određuju se</w:t>
      </w:r>
      <w:r w:rsidR="00041F76">
        <w:rPr>
          <w:bCs/>
        </w:rPr>
        <w:t xml:space="preserve"> </w:t>
      </w:r>
      <w:r w:rsidR="00041F76" w:rsidRPr="00041F76">
        <w:rPr>
          <w:bCs/>
        </w:rPr>
        <w:t>paušalno u iznosu od 5 % od utrška</w:t>
      </w:r>
      <w:r w:rsidRPr="00C75612">
        <w:rPr>
          <w:bCs/>
        </w:rPr>
        <w:t xml:space="preserve">, a prema stavku 3. </w:t>
      </w:r>
      <w:r w:rsidR="00041F76">
        <w:rPr>
          <w:bCs/>
        </w:rPr>
        <w:t>t</w:t>
      </w:r>
      <w:r w:rsidR="00041F76" w:rsidRPr="00041F76">
        <w:rPr>
          <w:bCs/>
        </w:rPr>
        <w:t>roškovi unovčenja predmeta razlučnoga prava određuju se</w:t>
      </w:r>
      <w:r w:rsidR="00041F76">
        <w:rPr>
          <w:bCs/>
        </w:rPr>
        <w:t xml:space="preserve"> </w:t>
      </w:r>
      <w:r w:rsidR="00041F76" w:rsidRPr="00041F76">
        <w:rPr>
          <w:bCs/>
        </w:rPr>
        <w:t>paušalno u iznosu od 5 % od utrška. Ako su stvarno nastali</w:t>
      </w:r>
      <w:r w:rsidR="00041F76">
        <w:rPr>
          <w:bCs/>
        </w:rPr>
        <w:t xml:space="preserve"> </w:t>
      </w:r>
      <w:r w:rsidR="00041F76" w:rsidRPr="00041F76">
        <w:rPr>
          <w:bCs/>
        </w:rPr>
        <w:t>troškovi unovčenja znatno niži ili viši, odredit će se u stvarnoj</w:t>
      </w:r>
      <w:r w:rsidR="00041F76">
        <w:rPr>
          <w:bCs/>
        </w:rPr>
        <w:t xml:space="preserve"> </w:t>
      </w:r>
      <w:r w:rsidR="00041F76" w:rsidRPr="00041F76">
        <w:rPr>
          <w:bCs/>
        </w:rPr>
        <w:t>visini. Ako je zbog unovčenja stečajna masa opterećena porezom,</w:t>
      </w:r>
      <w:r w:rsidR="00041F76">
        <w:rPr>
          <w:bCs/>
        </w:rPr>
        <w:t xml:space="preserve"> </w:t>
      </w:r>
      <w:r w:rsidR="00041F76" w:rsidRPr="00041F76">
        <w:rPr>
          <w:bCs/>
        </w:rPr>
        <w:t>iznos toga poreza pridodaje se paušalu troškova unovčenja</w:t>
      </w:r>
      <w:r w:rsidR="00041F76">
        <w:rPr>
          <w:bCs/>
        </w:rPr>
        <w:t xml:space="preserve"> </w:t>
      </w:r>
      <w:r w:rsidR="00041F76" w:rsidRPr="00041F76">
        <w:rPr>
          <w:bCs/>
        </w:rPr>
        <w:t>odnosno stvarno nastalim troškovima unovčenja.</w:t>
      </w:r>
    </w:p>
    <w:p w:rsidRDefault="006207C0" w:rsidP="006207C0" w:rsidR="006207C0" w:rsidRPr="006207C0">
      <w:pPr>
        <w:ind w:firstLine="708"/>
        <w:jc w:val="both"/>
        <w:rPr>
          <w:bCs/>
        </w:rPr>
      </w:pPr>
      <w:r w:rsidRPr="006207C0">
        <w:rPr>
          <w:bCs/>
        </w:rPr>
        <w:t xml:space="preserve">Prema odredbi </w:t>
      </w:r>
      <w:r>
        <w:rPr>
          <w:bCs/>
        </w:rPr>
        <w:t>čl.</w:t>
      </w:r>
      <w:r w:rsidRPr="006207C0">
        <w:rPr>
          <w:bCs/>
        </w:rPr>
        <w:t xml:space="preserve"> 10. SZ-a u predstečajnom i stečajnom postupku na odgovarajući se način primjenjuju pravila parničnog postupka u postupku pred trgovačkim sudovima.</w:t>
      </w:r>
    </w:p>
    <w:p w:rsidRDefault="006207C0" w:rsidP="00ED4A64" w:rsidR="00041F76">
      <w:pPr>
        <w:ind w:firstLine="708"/>
        <w:jc w:val="both"/>
        <w:rPr>
          <w:bCs/>
        </w:rPr>
      </w:pPr>
      <w:r>
        <w:rPr>
          <w:bCs/>
        </w:rPr>
        <w:t>Odredbom čl. 219. st.</w:t>
      </w:r>
      <w:r w:rsidRPr="006207C0">
        <w:rPr>
          <w:bCs/>
        </w:rPr>
        <w:t xml:space="preserve"> 1. ZPP-a</w:t>
      </w:r>
      <w:r>
        <w:rPr>
          <w:bCs/>
        </w:rPr>
        <w:t xml:space="preserve"> propisan</w:t>
      </w:r>
      <w:r w:rsidR="00A251CA">
        <w:rPr>
          <w:bCs/>
        </w:rPr>
        <w:t>o</w:t>
      </w:r>
      <w:r>
        <w:rPr>
          <w:bCs/>
        </w:rPr>
        <w:t xml:space="preserve"> je kako je svaka stranka dužna</w:t>
      </w:r>
      <w:r w:rsidRPr="006207C0">
        <w:rPr>
          <w:bCs/>
        </w:rPr>
        <w:t xml:space="preserve"> iznijeti činjenice i predložiti dokaze na kojima temelji svoj zahtjev i kojima pobija navode i dok</w:t>
      </w:r>
      <w:r>
        <w:rPr>
          <w:bCs/>
        </w:rPr>
        <w:t>aze protivnika,  a prema odredbi čl. 7. st.</w:t>
      </w:r>
      <w:r w:rsidRPr="006207C0">
        <w:rPr>
          <w:bCs/>
        </w:rPr>
        <w:t xml:space="preserve"> 1. ZPP-a  stranke su dužne iznijeti činjenice na kojima temelje svoje zahtjeve i predložiti dokaze prema kojima se utvrđuju te činjenice. Ocjena je ovog suda kako je odgovarajućom primjenom </w:t>
      </w:r>
      <w:r w:rsidR="00ED4A64">
        <w:rPr>
          <w:bCs/>
        </w:rPr>
        <w:t>citiranih</w:t>
      </w:r>
      <w:r w:rsidRPr="006207C0">
        <w:rPr>
          <w:bCs/>
        </w:rPr>
        <w:t xml:space="preserve"> pravila ZPP-a teret dokaza, u odnosu na postojanje stvarnog troška unovčenja </w:t>
      </w:r>
      <w:r w:rsidR="00ED4A64">
        <w:rPr>
          <w:bCs/>
        </w:rPr>
        <w:t>predmeta razlučnog prava (čl. 254. st.</w:t>
      </w:r>
      <w:r w:rsidRPr="006207C0">
        <w:rPr>
          <w:bCs/>
        </w:rPr>
        <w:t xml:space="preserve"> 3. SZ-a)  na stečajnom upravitelju</w:t>
      </w:r>
      <w:r w:rsidR="0090146E">
        <w:rPr>
          <w:bCs/>
        </w:rPr>
        <w:t>.</w:t>
      </w:r>
    </w:p>
    <w:p w:rsidRDefault="001F6EB3" w:rsidP="001F6EB3" w:rsidR="001F6EB3" w:rsidRPr="00872CAB">
      <w:pPr>
        <w:ind w:firstLine="708"/>
        <w:jc w:val="both"/>
        <w:rPr>
          <w:bCs/>
        </w:rPr>
      </w:pPr>
      <w:r w:rsidRPr="00872CAB">
        <w:rPr>
          <w:bCs/>
        </w:rPr>
        <w:t>Valja reći da je stečajni upravitelj uz obračun troškova dostavio dokumentaciju (list 318-480 spisa) kao dokaz nastanka i visine zatraženih troškova.</w:t>
      </w:r>
    </w:p>
    <w:p w:rsidRDefault="00D9531A" w:rsidP="00ED4A64" w:rsidR="0090146E" w:rsidRPr="00F87740">
      <w:pPr>
        <w:ind w:firstLine="708"/>
        <w:jc w:val="both"/>
        <w:rPr>
          <w:bCs/>
        </w:rPr>
      </w:pPr>
      <w:r w:rsidRPr="00F87740">
        <w:rPr>
          <w:bCs/>
        </w:rPr>
        <w:t xml:space="preserve">Iz obrazloženog prigovora razlučnog vjerovnika na ročištu za diobu kupovnine </w:t>
      </w:r>
      <w:r w:rsidR="00323F8B" w:rsidRPr="00F87740">
        <w:rPr>
          <w:bCs/>
        </w:rPr>
        <w:t>m</w:t>
      </w:r>
      <w:r w:rsidRPr="00F87740">
        <w:rPr>
          <w:bCs/>
        </w:rPr>
        <w:t>ože se zaključiti da isti ne osporava visinu pojedinačno određenih troškova već da smatra da navedeni troškovi</w:t>
      </w:r>
      <w:r w:rsidR="001E4D47" w:rsidRPr="00F87740">
        <w:rPr>
          <w:bCs/>
        </w:rPr>
        <w:t xml:space="preserve"> direktni/indirektni</w:t>
      </w:r>
      <w:r w:rsidRPr="00F87740">
        <w:rPr>
          <w:bCs/>
        </w:rPr>
        <w:t xml:space="preserve"> nisu bili nužni za unovčenje odnosno da </w:t>
      </w:r>
      <w:r w:rsidR="00D071DB" w:rsidRPr="00F87740">
        <w:rPr>
          <w:bCs/>
        </w:rPr>
        <w:t xml:space="preserve">se unovčenje odnosi na </w:t>
      </w:r>
      <w:r w:rsidR="00715557" w:rsidRPr="00F87740">
        <w:rPr>
          <w:bCs/>
        </w:rPr>
        <w:t xml:space="preserve">stvarno nastale troškove (npr. </w:t>
      </w:r>
      <w:r w:rsidR="00D6348A" w:rsidRPr="00F87740">
        <w:rPr>
          <w:bCs/>
        </w:rPr>
        <w:t>t</w:t>
      </w:r>
      <w:r w:rsidR="00715557" w:rsidRPr="00F87740">
        <w:rPr>
          <w:bCs/>
        </w:rPr>
        <w:t xml:space="preserve">roškovi objave za javnu </w:t>
      </w:r>
      <w:r w:rsidR="00F26486" w:rsidRPr="00F87740">
        <w:rPr>
          <w:bCs/>
        </w:rPr>
        <w:t>elektroničku dra</w:t>
      </w:r>
      <w:r w:rsidR="00D6348A" w:rsidRPr="00F87740">
        <w:rPr>
          <w:bCs/>
        </w:rPr>
        <w:t>ž</w:t>
      </w:r>
      <w:r w:rsidR="00F26486" w:rsidRPr="00F87740">
        <w:rPr>
          <w:bCs/>
        </w:rPr>
        <w:t>bu, troškovi režija i</w:t>
      </w:r>
      <w:r w:rsidR="00D6348A" w:rsidRPr="00F87740">
        <w:rPr>
          <w:bCs/>
        </w:rPr>
        <w:t xml:space="preserve"> </w:t>
      </w:r>
      <w:r w:rsidR="00F26486" w:rsidRPr="00F87740">
        <w:rPr>
          <w:bCs/>
        </w:rPr>
        <w:t>sl.) dok troškovi knjigovodstv</w:t>
      </w:r>
      <w:r w:rsidR="00284256" w:rsidRPr="00F87740">
        <w:rPr>
          <w:bCs/>
        </w:rPr>
        <w:t>enih usluga, uredska pohr</w:t>
      </w:r>
      <w:r w:rsidR="00D6348A" w:rsidRPr="00F87740">
        <w:rPr>
          <w:bCs/>
        </w:rPr>
        <w:t>a</w:t>
      </w:r>
      <w:r w:rsidR="00284256" w:rsidRPr="00F87740">
        <w:rPr>
          <w:bCs/>
        </w:rPr>
        <w:t>na poslovne dokumentacije</w:t>
      </w:r>
      <w:r w:rsidR="0054112E" w:rsidRPr="00F87740">
        <w:rPr>
          <w:bCs/>
        </w:rPr>
        <w:t xml:space="preserve"> i sl.</w:t>
      </w:r>
      <w:r w:rsidR="00284256" w:rsidRPr="00F87740">
        <w:rPr>
          <w:bCs/>
        </w:rPr>
        <w:t xml:space="preserve"> </w:t>
      </w:r>
      <w:r w:rsidR="00404DBF" w:rsidRPr="00F87740">
        <w:rPr>
          <w:bCs/>
        </w:rPr>
        <w:t>nisu stvarno nastali troškovi koji su doveli do unovčenja</w:t>
      </w:r>
      <w:r w:rsidR="00D6348A" w:rsidRPr="00F87740">
        <w:rPr>
          <w:bCs/>
        </w:rPr>
        <w:t xml:space="preserve">. </w:t>
      </w:r>
      <w:r w:rsidR="00404DBF" w:rsidRPr="00F87740">
        <w:rPr>
          <w:bCs/>
        </w:rPr>
        <w:t xml:space="preserve"> </w:t>
      </w:r>
    </w:p>
    <w:p w:rsidRDefault="00E7043C" w:rsidP="006909D1" w:rsidR="0090146E" w:rsidRPr="00422164">
      <w:pPr>
        <w:ind w:firstLine="708"/>
        <w:jc w:val="both"/>
        <w:rPr>
          <w:bCs/>
        </w:rPr>
      </w:pPr>
      <w:r>
        <w:rPr>
          <w:bCs/>
        </w:rPr>
        <w:t xml:space="preserve">U odnosu na navedeni prigovor razlučnog vjerovnika valja reći da </w:t>
      </w:r>
      <w:r w:rsidR="0090146E">
        <w:rPr>
          <w:bCs/>
        </w:rPr>
        <w:t>prema stajalištu ovog suda</w:t>
      </w:r>
      <w:r w:rsidR="0090146E" w:rsidRPr="0090146E">
        <w:rPr>
          <w:bCs/>
        </w:rPr>
        <w:t xml:space="preserve"> u troškove unovčenja spadaju ne samo troškovi koji su u izravnoj svezi s prodajom </w:t>
      </w:r>
      <w:r w:rsidR="0090146E" w:rsidRPr="00422164">
        <w:rPr>
          <w:bCs/>
        </w:rPr>
        <w:t>(</w:t>
      </w:r>
      <w:r w:rsidR="00293027" w:rsidRPr="00422164">
        <w:rPr>
          <w:bCs/>
        </w:rPr>
        <w:t xml:space="preserve">objava za javnu elektroničku dražbu, režijski troškovi </w:t>
      </w:r>
      <w:r w:rsidR="0090146E" w:rsidRPr="00422164">
        <w:rPr>
          <w:bCs/>
        </w:rPr>
        <w:t>procjena nekretnine, oglas o prodaji, itd.), nego i svi drugi troškovi koji izravno i/ili u odgovarajućem omjeru u odnosu na drugu imovinu koja ulazi u stečajnu masu, terete prodanu nekretninu.</w:t>
      </w:r>
      <w:r w:rsidR="000E6A73" w:rsidRPr="00422164">
        <w:rPr>
          <w:bCs/>
        </w:rPr>
        <w:t xml:space="preserve"> </w:t>
      </w:r>
      <w:r w:rsidR="0090146E" w:rsidRPr="00422164">
        <w:rPr>
          <w:bCs/>
        </w:rPr>
        <w:t>Naime, u stečajnom po</w:t>
      </w:r>
      <w:r w:rsidR="00547B2F" w:rsidRPr="00422164">
        <w:rPr>
          <w:bCs/>
        </w:rPr>
        <w:t>stupku stečajni je upravitelj s</w:t>
      </w:r>
      <w:r w:rsidR="0090146E" w:rsidRPr="00422164">
        <w:rPr>
          <w:bCs/>
        </w:rPr>
        <w:t xml:space="preserve"> jednakom dužnošću i bez ikakve diskriminacije obvezan skrbiti o cjelokupnoj imovini stečajnog dužnika koja ulazi u </w:t>
      </w:r>
      <w:r w:rsidR="00547B2F" w:rsidRPr="00422164">
        <w:rPr>
          <w:bCs/>
        </w:rPr>
        <w:t>stečajnu masu. Skrb o imovini</w:t>
      </w:r>
      <w:r w:rsidR="0090146E" w:rsidRPr="00422164">
        <w:rPr>
          <w:bCs/>
        </w:rPr>
        <w:t xml:space="preserve"> </w:t>
      </w:r>
      <w:r w:rsidR="00547B2F" w:rsidRPr="00422164">
        <w:rPr>
          <w:bCs/>
        </w:rPr>
        <w:t>povezana je s</w:t>
      </w:r>
      <w:r w:rsidR="0090146E" w:rsidRPr="00422164">
        <w:rPr>
          <w:bCs/>
        </w:rPr>
        <w:t xml:space="preserve"> troškovima od kojih su neki u izravnoj vezi sa određenim stvarima, a drugi samo posredno jer terete cjelokupnu stečajnu masu.</w:t>
      </w:r>
      <w:r w:rsidR="006909D1" w:rsidRPr="00422164">
        <w:rPr>
          <w:bCs/>
        </w:rPr>
        <w:t xml:space="preserve"> Tako</w:t>
      </w:r>
      <w:r w:rsidR="00547B2F" w:rsidRPr="00422164">
        <w:rPr>
          <w:bCs/>
        </w:rPr>
        <w:t xml:space="preserve"> npr.</w:t>
      </w:r>
      <w:r w:rsidR="0090146E" w:rsidRPr="00422164">
        <w:rPr>
          <w:bCs/>
        </w:rPr>
        <w:t xml:space="preserve"> trošak nagrade stečajnom upravitelju, trošak ostalih izdataka stečajnog upravitelja i sl. u izravnoj je vezi sa stečajnom masom tj. u vezi je sa stvarima na kojima postoji razlučno pravo i sa stvarima slobodnim od razlučnih prava. Troškove koji nisu u izravnoj vezi sa unovčenjem stvar</w:t>
      </w:r>
      <w:r w:rsidR="000E6A73" w:rsidRPr="00422164">
        <w:rPr>
          <w:bCs/>
        </w:rPr>
        <w:t>i</w:t>
      </w:r>
      <w:r w:rsidR="0090146E" w:rsidRPr="00422164">
        <w:rPr>
          <w:bCs/>
        </w:rPr>
        <w:t xml:space="preserve"> na kojima postoji razlučno pravo, ali su nastali povodom i radi tih stvari treba odgovarajuće alimentirati iz cijene postignute njihovom prodajom i to razmjerno vrijednosti stvari na kojoj postoji razlučno pravo u odnosu na ostalu stečajnu masu.</w:t>
      </w:r>
      <w:r w:rsidR="001D1061" w:rsidRPr="00422164">
        <w:rPr>
          <w:bCs/>
        </w:rPr>
        <w:t xml:space="preserve"> Dakle, stav je ovog suda kako</w:t>
      </w:r>
      <w:r w:rsidR="006909D1" w:rsidRPr="00422164">
        <w:rPr>
          <w:bCs/>
        </w:rPr>
        <w:t xml:space="preserve"> su</w:t>
      </w:r>
      <w:r w:rsidR="0090146E" w:rsidRPr="00422164">
        <w:rPr>
          <w:bCs/>
        </w:rPr>
        <w:t xml:space="preserve"> </w:t>
      </w:r>
      <w:r w:rsidR="001D1061" w:rsidRPr="00422164">
        <w:rPr>
          <w:bCs/>
        </w:rPr>
        <w:t>t</w:t>
      </w:r>
      <w:r w:rsidR="0090146E" w:rsidRPr="00422164">
        <w:rPr>
          <w:bCs/>
        </w:rPr>
        <w:t xml:space="preserve">roškovi unovčenja </w:t>
      </w:r>
      <w:r w:rsidR="006909D1" w:rsidRPr="00422164">
        <w:rPr>
          <w:bCs/>
        </w:rPr>
        <w:t xml:space="preserve">predmeta razlučnog prava </w:t>
      </w:r>
      <w:r w:rsidR="0090146E" w:rsidRPr="00422164">
        <w:rPr>
          <w:bCs/>
        </w:rPr>
        <w:t xml:space="preserve"> osim troškova koji su u vezi s prodajom (procjena nekretnine, oglas o prodaji, itd.), i svi drugi troškovi koji izravno terete prodanu stvar. Troškovi koji nisu u izravnoj vezi s unovčenjem stvari na kojima postoji razlučno pravo, ali su kao opći troškovi nastali radi cjelokupne stečajne mase, namiruju se iz cijene postignute prodajom stvari razmjerno vrijednosti stvari na kojoj postoji razlučno pravo u odnosu na ostalu stečajnu masu i namiruju se u okviru troškova unovčenja stvari iz </w:t>
      </w:r>
      <w:r w:rsidR="00832023" w:rsidRPr="00422164">
        <w:rPr>
          <w:bCs/>
        </w:rPr>
        <w:t>čl. 254. SZ-a.</w:t>
      </w:r>
    </w:p>
    <w:p w:rsidRDefault="00293027" w:rsidP="006909D1" w:rsidR="00293027" w:rsidRPr="00422164">
      <w:pPr>
        <w:ind w:firstLine="708"/>
        <w:jc w:val="both"/>
        <w:rPr>
          <w:bCs/>
        </w:rPr>
      </w:pPr>
    </w:p>
    <w:p w:rsidRDefault="00FB2BCA" w:rsidP="006909D1" w:rsidR="00FB2BCA" w:rsidRPr="00F87740">
      <w:pPr>
        <w:ind w:firstLine="708"/>
        <w:jc w:val="both"/>
        <w:rPr>
          <w:bCs/>
        </w:rPr>
      </w:pPr>
      <w:r w:rsidRPr="00F87740">
        <w:rPr>
          <w:bCs/>
        </w:rPr>
        <w:lastRenderedPageBreak/>
        <w:t>Slijedom navedenog nije osnovan prigovor razlučnog vjerovnika da troškovi knjigovodstva</w:t>
      </w:r>
      <w:r w:rsidR="00CF7A44" w:rsidRPr="00F87740">
        <w:rPr>
          <w:bCs/>
        </w:rPr>
        <w:t xml:space="preserve">, </w:t>
      </w:r>
      <w:r w:rsidRPr="00F87740">
        <w:rPr>
          <w:bCs/>
        </w:rPr>
        <w:t xml:space="preserve">uredska pohrana poslove dokumentacije i sl. nisu stvarno nastali troškovi </w:t>
      </w:r>
      <w:r w:rsidR="00CF7A44" w:rsidRPr="00F87740">
        <w:rPr>
          <w:bCs/>
        </w:rPr>
        <w:t>koji su bili nužni za unovčenje, k</w:t>
      </w:r>
      <w:r w:rsidRPr="00F87740">
        <w:rPr>
          <w:bCs/>
        </w:rPr>
        <w:t>ao niti prigovor da se nagrada treba isplatiti iz unovčenih pokretnina jer smatra da nagrada stečajnog upravitelja nije trošak unovčenja za nekretnine na kojima postoji razlučno pravo jer ne predstavlja stvarno nastali trošak</w:t>
      </w:r>
      <w:r w:rsidR="009402EA" w:rsidRPr="00F87740">
        <w:rPr>
          <w:bCs/>
        </w:rPr>
        <w:t>.</w:t>
      </w:r>
    </w:p>
    <w:p w:rsidRDefault="00266EA0" w:rsidP="00832023" w:rsidR="00266EA0">
      <w:pPr>
        <w:ind w:firstLine="708"/>
        <w:jc w:val="both"/>
        <w:rPr>
          <w:bCs/>
        </w:rPr>
      </w:pPr>
    </w:p>
    <w:p w:rsidRDefault="00832023" w:rsidP="00832023" w:rsidR="00644EDB">
      <w:pPr>
        <w:ind w:firstLine="708"/>
        <w:jc w:val="both"/>
        <w:rPr>
          <w:bCs/>
        </w:rPr>
      </w:pPr>
      <w:r w:rsidRPr="00832023">
        <w:rPr>
          <w:bCs/>
        </w:rPr>
        <w:t>Razlučni vjerovnik</w:t>
      </w:r>
      <w:r>
        <w:rPr>
          <w:bCs/>
        </w:rPr>
        <w:t xml:space="preserve"> u konkretnom slučaju</w:t>
      </w:r>
      <w:r w:rsidRPr="00832023">
        <w:rPr>
          <w:bCs/>
        </w:rPr>
        <w:t xml:space="preserve"> nije prigovorio</w:t>
      </w:r>
      <w:r>
        <w:rPr>
          <w:bCs/>
        </w:rPr>
        <w:t xml:space="preserve"> ni osporio</w:t>
      </w:r>
      <w:r w:rsidRPr="00832023">
        <w:rPr>
          <w:bCs/>
        </w:rPr>
        <w:t xml:space="preserve"> </w:t>
      </w:r>
      <w:r>
        <w:rPr>
          <w:bCs/>
        </w:rPr>
        <w:t>zatra</w:t>
      </w:r>
      <w:r w:rsidR="00450E97">
        <w:rPr>
          <w:bCs/>
        </w:rPr>
        <w:t>žen</w:t>
      </w:r>
      <w:r w:rsidR="00CF7A44">
        <w:rPr>
          <w:bCs/>
        </w:rPr>
        <w:t>i</w:t>
      </w:r>
      <w:r w:rsidR="00450E97">
        <w:rPr>
          <w:bCs/>
        </w:rPr>
        <w:t xml:space="preserve"> iznos</w:t>
      </w:r>
      <w:r w:rsidRPr="00832023">
        <w:rPr>
          <w:bCs/>
        </w:rPr>
        <w:t xml:space="preserve"> </w:t>
      </w:r>
      <w:r w:rsidR="00CF7A44">
        <w:rPr>
          <w:bCs/>
        </w:rPr>
        <w:t>o</w:t>
      </w:r>
      <w:r w:rsidRPr="00832023">
        <w:rPr>
          <w:bCs/>
        </w:rPr>
        <w:t xml:space="preserve">d </w:t>
      </w:r>
      <w:r w:rsidR="00CF7A44">
        <w:rPr>
          <w:bCs/>
        </w:rPr>
        <w:t>36.688,</w:t>
      </w:r>
      <w:r w:rsidR="00CF7A44" w:rsidRPr="00CF7A44">
        <w:rPr>
          <w:bCs/>
        </w:rPr>
        <w:t xml:space="preserve">50 </w:t>
      </w:r>
      <w:r w:rsidRPr="00CF7A44">
        <w:rPr>
          <w:bCs/>
        </w:rPr>
        <w:t>kn</w:t>
      </w:r>
      <w:r w:rsidR="00CF7A44">
        <w:rPr>
          <w:bCs/>
        </w:rPr>
        <w:t xml:space="preserve"> u odnosu na nekretninu opisanu u izreci pod AI, iznos od 12.354,84 kn u odnosu na nekretninu opisnu u izreci rješenja pod BI te iznosa od 12.354,84 kn u odnosu na nekretninu opisanu u izreci pod CI, a koji iznosi su zatraženi </w:t>
      </w:r>
      <w:r w:rsidRPr="00CF7A44">
        <w:rPr>
          <w:bCs/>
        </w:rPr>
        <w:t>na</w:t>
      </w:r>
      <w:r w:rsidRPr="00832023">
        <w:rPr>
          <w:bCs/>
        </w:rPr>
        <w:t xml:space="preserve"> ime troška utvrđenja predmeta razlučnog prava</w:t>
      </w:r>
      <w:r w:rsidR="00450E97">
        <w:rPr>
          <w:bCs/>
        </w:rPr>
        <w:t xml:space="preserve"> (čl. 254. st.</w:t>
      </w:r>
      <w:r w:rsidRPr="00832023">
        <w:rPr>
          <w:bCs/>
        </w:rPr>
        <w:t xml:space="preserve"> 2. SZ-a).</w:t>
      </w:r>
      <w:r w:rsidR="00450E97">
        <w:rPr>
          <w:bCs/>
        </w:rPr>
        <w:t xml:space="preserve"> Prema ocjeni ovog suda u tom dijelu je osnovan prijedlog stečajnog upravitelja za izdvajanje </w:t>
      </w:r>
      <w:r w:rsidR="00CF7A44">
        <w:rPr>
          <w:bCs/>
        </w:rPr>
        <w:t xml:space="preserve">navedenih iznosa </w:t>
      </w:r>
      <w:r w:rsidR="00450E97">
        <w:rPr>
          <w:bCs/>
        </w:rPr>
        <w:t xml:space="preserve"> u stečajnu masu po osnovi čl. 254. st. 2. SZ-a </w:t>
      </w:r>
    </w:p>
    <w:p w:rsidRDefault="003A2A54" w:rsidP="003A4BDC" w:rsidR="003A2A54" w:rsidRPr="00FB2BCA">
      <w:pPr>
        <w:ind w:firstLine="708"/>
        <w:jc w:val="both"/>
        <w:rPr>
          <w:bCs/>
          <w:color w:val="92D050"/>
        </w:rPr>
      </w:pPr>
    </w:p>
    <w:p w:rsidRDefault="00CF1B67" w:rsidP="00330663" w:rsidR="00B66D08" w:rsidRPr="00872CAB">
      <w:pPr>
        <w:ind w:firstLine="708"/>
        <w:jc w:val="both"/>
        <w:rPr>
          <w:bCs/>
        </w:rPr>
      </w:pPr>
      <w:r w:rsidRPr="00872CAB">
        <w:rPr>
          <w:bCs/>
        </w:rPr>
        <w:t>Na ročištu za diobu</w:t>
      </w:r>
      <w:r w:rsidR="003A2A54" w:rsidRPr="00872CAB">
        <w:rPr>
          <w:bCs/>
        </w:rPr>
        <w:t xml:space="preserve"> kupovnine razlučni vjerovnik je </w:t>
      </w:r>
      <w:r w:rsidR="00B66D08" w:rsidRPr="00872CAB">
        <w:rPr>
          <w:bCs/>
        </w:rPr>
        <w:t>naveo da</w:t>
      </w:r>
      <w:r w:rsidR="00266EA0">
        <w:rPr>
          <w:bCs/>
        </w:rPr>
        <w:t xml:space="preserve"> osporava</w:t>
      </w:r>
      <w:r w:rsidR="00B66D08" w:rsidRPr="00872CAB">
        <w:rPr>
          <w:bCs/>
        </w:rPr>
        <w:t xml:space="preserve"> trenutak isplate</w:t>
      </w:r>
      <w:r w:rsidR="00266EA0">
        <w:rPr>
          <w:bCs/>
        </w:rPr>
        <w:t xml:space="preserve"> nagrade stečajnom upravitelju</w:t>
      </w:r>
      <w:r w:rsidR="00B66D08" w:rsidRPr="00872CAB">
        <w:rPr>
          <w:bCs/>
        </w:rPr>
        <w:t xml:space="preserve"> jer da se stečajni upravitelj ima pravo </w:t>
      </w:r>
      <w:r w:rsidR="00B66D08" w:rsidRPr="00F87740">
        <w:rPr>
          <w:bCs/>
        </w:rPr>
        <w:t>namiriti tek nakon što dovrši sve poslove za koje je imenovan. U odnosu na taj navod valja reći da će se isplata nagrade stečajnom upravitelju</w:t>
      </w:r>
      <w:r w:rsidR="00F87740" w:rsidRPr="00F87740">
        <w:rPr>
          <w:bCs/>
        </w:rPr>
        <w:t xml:space="preserve"> i</w:t>
      </w:r>
      <w:r w:rsidR="00B66D08" w:rsidRPr="00F87740">
        <w:rPr>
          <w:bCs/>
        </w:rPr>
        <w:t xml:space="preserve"> odredi</w:t>
      </w:r>
      <w:r w:rsidR="0016042D" w:rsidRPr="00F87740">
        <w:rPr>
          <w:bCs/>
        </w:rPr>
        <w:t>ti nakon što dovrši sve poslove</w:t>
      </w:r>
      <w:r w:rsidR="00F87740" w:rsidRPr="00F87740">
        <w:rPr>
          <w:bCs/>
        </w:rPr>
        <w:t>, a sukladno odredbi čl. 2. st. 2. Uredbe o kriterijima i načinu obračuna i plaćanja nagrade stečajnim upraviteljima ("Narodne novine" broj 105/15, dalje: Uredba).</w:t>
      </w:r>
      <w:r w:rsidR="00B66D08" w:rsidRPr="00872CAB">
        <w:rPr>
          <w:bCs/>
        </w:rPr>
        <w:t xml:space="preserve"> </w:t>
      </w:r>
    </w:p>
    <w:p w:rsidRDefault="00B66D08" w:rsidP="00330663" w:rsidR="00B66D08" w:rsidRPr="0016042D">
      <w:pPr>
        <w:ind w:firstLine="708"/>
        <w:jc w:val="both"/>
        <w:rPr>
          <w:bCs/>
          <w:color w:val="FF0000"/>
        </w:rPr>
      </w:pPr>
    </w:p>
    <w:p w:rsidRDefault="003F229C" w:rsidP="00EE2B04" w:rsidR="00A91DA0" w:rsidRPr="00F87740">
      <w:pPr>
        <w:ind w:firstLine="708"/>
        <w:jc w:val="both"/>
        <w:rPr>
          <w:bCs/>
        </w:rPr>
      </w:pPr>
      <w:r>
        <w:rPr>
          <w:bCs/>
        </w:rPr>
        <w:t>U odnosu na nagradu</w:t>
      </w:r>
      <w:r w:rsidR="0016042D">
        <w:rPr>
          <w:bCs/>
        </w:rPr>
        <w:t xml:space="preserve"> stečajnom upravitelju valja reć</w:t>
      </w:r>
      <w:r>
        <w:rPr>
          <w:bCs/>
        </w:rPr>
        <w:t xml:space="preserve">i da je </w:t>
      </w:r>
      <w:r w:rsidR="00AF13BB">
        <w:rPr>
          <w:bCs/>
        </w:rPr>
        <w:t xml:space="preserve">stečajni upravitelj </w:t>
      </w:r>
      <w:r>
        <w:rPr>
          <w:bCs/>
        </w:rPr>
        <w:t xml:space="preserve">pogrešno zatražio za svaku nekretninu puni iznos nagrade u odnosu na iznos unovčenja svake pojedine nekretnine. Naime, nekretnine i pokretnine su unovčene za ukupni iznos od </w:t>
      </w:r>
      <w:r w:rsidR="00DF3308">
        <w:rPr>
          <w:bCs/>
        </w:rPr>
        <w:t>2.0</w:t>
      </w:r>
      <w:r w:rsidR="00891BB5">
        <w:rPr>
          <w:bCs/>
        </w:rPr>
        <w:t>8</w:t>
      </w:r>
      <w:r w:rsidR="00DF3308">
        <w:rPr>
          <w:bCs/>
        </w:rPr>
        <w:t>9</w:t>
      </w:r>
      <w:r w:rsidR="00891BB5">
        <w:rPr>
          <w:bCs/>
        </w:rPr>
        <w:t>.902,03 kn</w:t>
      </w:r>
      <w:r w:rsidR="00450C2D">
        <w:rPr>
          <w:bCs/>
        </w:rPr>
        <w:t xml:space="preserve"> te </w:t>
      </w:r>
      <w:r w:rsidR="00872CAB" w:rsidRPr="00872CAB">
        <w:rPr>
          <w:bCs/>
        </w:rPr>
        <w:t>u skladu s čl. 254. st. 3. SZ-a</w:t>
      </w:r>
      <w:r w:rsidR="00872CAB">
        <w:rPr>
          <w:bCs/>
        </w:rPr>
        <w:t xml:space="preserve"> i</w:t>
      </w:r>
      <w:r w:rsidR="00450C2D" w:rsidRPr="00872CAB">
        <w:rPr>
          <w:bCs/>
        </w:rPr>
        <w:t xml:space="preserve"> </w:t>
      </w:r>
      <w:r w:rsidR="00450C2D">
        <w:rPr>
          <w:bCs/>
        </w:rPr>
        <w:t>čl. 7</w:t>
      </w:r>
      <w:r w:rsidR="00F87740">
        <w:rPr>
          <w:bCs/>
        </w:rPr>
        <w:t>. Uredbe</w:t>
      </w:r>
      <w:r w:rsidR="00450C2D" w:rsidRPr="00872CAB">
        <w:rPr>
          <w:bCs/>
        </w:rPr>
        <w:t xml:space="preserve"> stečajnom upravitelju pripada nagrada u</w:t>
      </w:r>
      <w:r w:rsidR="00F87740">
        <w:rPr>
          <w:bCs/>
        </w:rPr>
        <w:t xml:space="preserve"> bruto</w:t>
      </w:r>
      <w:r w:rsidR="00450C2D" w:rsidRPr="00872CAB">
        <w:rPr>
          <w:bCs/>
        </w:rPr>
        <w:t xml:space="preserve"> iznosu od 176.293,14 kn</w:t>
      </w:r>
      <w:r w:rsidR="00F87740">
        <w:rPr>
          <w:bCs/>
        </w:rPr>
        <w:t>.</w:t>
      </w:r>
      <w:r w:rsidR="00450C2D" w:rsidRPr="00872CAB">
        <w:rPr>
          <w:bCs/>
        </w:rPr>
        <w:t xml:space="preserve"> </w:t>
      </w:r>
      <w:r w:rsidR="00FC2F0F" w:rsidRPr="00872CAB">
        <w:rPr>
          <w:bCs/>
        </w:rPr>
        <w:t xml:space="preserve"> Obzirom da nekretnina opisan</w:t>
      </w:r>
      <w:r w:rsidR="00FC2F0F">
        <w:rPr>
          <w:bCs/>
        </w:rPr>
        <w:t>a u izreci rješenja u stavku A</w:t>
      </w:r>
      <w:r w:rsidR="00825C54">
        <w:rPr>
          <w:bCs/>
        </w:rPr>
        <w:t xml:space="preserve"> I sudjeluje s 35,11%</w:t>
      </w:r>
      <w:r w:rsidR="00EE2B04">
        <w:rPr>
          <w:bCs/>
        </w:rPr>
        <w:t>, stečajnom</w:t>
      </w:r>
      <w:r w:rsidR="00825C54">
        <w:rPr>
          <w:bCs/>
        </w:rPr>
        <w:t xml:space="preserve"> upravitelju u odnosu na navedenu nekretninu pripada nagrada u </w:t>
      </w:r>
      <w:r w:rsidR="00F87740">
        <w:rPr>
          <w:bCs/>
        </w:rPr>
        <w:t xml:space="preserve">bruto </w:t>
      </w:r>
      <w:r w:rsidR="00825C54">
        <w:rPr>
          <w:bCs/>
        </w:rPr>
        <w:t>iznosu od 61.896,52 kn, nekretnina opisana u izreci rješenja u stavku B I sudjeluje u omjeru od 11,82% te stoga stečajnom upravitelju u o</w:t>
      </w:r>
      <w:r w:rsidR="00EE2B04">
        <w:rPr>
          <w:bCs/>
        </w:rPr>
        <w:t>d</w:t>
      </w:r>
      <w:r w:rsidR="00825C54">
        <w:rPr>
          <w:bCs/>
        </w:rPr>
        <w:t xml:space="preserve">nosu na tu nekretninu pripada nagrada u </w:t>
      </w:r>
      <w:r w:rsidR="00F87740">
        <w:rPr>
          <w:bCs/>
        </w:rPr>
        <w:t xml:space="preserve"> bruto </w:t>
      </w:r>
      <w:r w:rsidR="00825C54">
        <w:rPr>
          <w:bCs/>
        </w:rPr>
        <w:t>iznosu od</w:t>
      </w:r>
      <w:r w:rsidR="00EE2B04">
        <w:rPr>
          <w:bCs/>
        </w:rPr>
        <w:t xml:space="preserve"> 20.837,85 kn, nekretnina opisana u izreci rješenja u stavku C I sudjeluje s </w:t>
      </w:r>
      <w:r w:rsidR="00A91DA0" w:rsidRPr="00F87740">
        <w:rPr>
          <w:bCs/>
        </w:rPr>
        <w:t xml:space="preserve">42,14% pa stečajnom upravitelju u odnosu na tu nekretninu pripada nagrada u </w:t>
      </w:r>
      <w:r w:rsidR="00F87740">
        <w:rPr>
          <w:bCs/>
        </w:rPr>
        <w:t xml:space="preserve">bruto </w:t>
      </w:r>
      <w:r w:rsidR="00A91DA0" w:rsidRPr="00F87740">
        <w:rPr>
          <w:bCs/>
        </w:rPr>
        <w:t xml:space="preserve">iznosu od 74.289,93 kn te u odnosu na pokretnine koje su unovčene za iznos od 228.398,99 kn i koje sudjeluju 10,93% stečajnom upravitelju pripada nagrada u </w:t>
      </w:r>
      <w:r w:rsidR="00F87740">
        <w:rPr>
          <w:bCs/>
        </w:rPr>
        <w:t xml:space="preserve">bruto </w:t>
      </w:r>
      <w:r w:rsidR="00A91DA0" w:rsidRPr="00F87740">
        <w:rPr>
          <w:bCs/>
        </w:rPr>
        <w:t>iznosu od 19.268,84 kn.</w:t>
      </w:r>
      <w:r w:rsidR="00872CAB" w:rsidRPr="00F87740">
        <w:rPr>
          <w:bCs/>
        </w:rPr>
        <w:t xml:space="preserve"> </w:t>
      </w:r>
    </w:p>
    <w:p w:rsidRDefault="00F87740" w:rsidP="00EE2B04" w:rsidR="00F87740">
      <w:pPr>
        <w:ind w:firstLine="708"/>
        <w:jc w:val="both"/>
        <w:rPr>
          <w:bCs/>
        </w:rPr>
      </w:pPr>
    </w:p>
    <w:p w:rsidRDefault="00A91DA0" w:rsidP="00EE2B04" w:rsidR="009C40B4">
      <w:pPr>
        <w:ind w:firstLine="708"/>
        <w:jc w:val="both"/>
        <w:rPr>
          <w:bCs/>
        </w:rPr>
      </w:pPr>
      <w:r>
        <w:rPr>
          <w:bCs/>
        </w:rPr>
        <w:t>Sijedom navedenog valjalo je stečajnog upravitelja u odnosu na nekretninu</w:t>
      </w:r>
      <w:r w:rsidR="005F3226">
        <w:rPr>
          <w:bCs/>
        </w:rPr>
        <w:t xml:space="preserve"> opisanu u izreci rješenja </w:t>
      </w:r>
      <w:r>
        <w:rPr>
          <w:bCs/>
        </w:rPr>
        <w:t>pod A</w:t>
      </w:r>
      <w:r w:rsidR="005F3226">
        <w:rPr>
          <w:bCs/>
        </w:rPr>
        <w:t xml:space="preserve"> I</w:t>
      </w:r>
      <w:r w:rsidR="00C34645">
        <w:rPr>
          <w:bCs/>
        </w:rPr>
        <w:t xml:space="preserve"> </w:t>
      </w:r>
      <w:r>
        <w:rPr>
          <w:bCs/>
        </w:rPr>
        <w:t xml:space="preserve">odbiti za iznos nagrade preko iznosa od 61.896,52 kn do zatraženog iznosa od </w:t>
      </w:r>
      <w:r w:rsidR="00C34645">
        <w:rPr>
          <w:bCs/>
        </w:rPr>
        <w:t>78.701,64 kn, dakle za iznos od 16.805,12 kn u odnosu na nekretninu</w:t>
      </w:r>
      <w:r w:rsidR="005F3226">
        <w:rPr>
          <w:bCs/>
        </w:rPr>
        <w:t xml:space="preserve"> </w:t>
      </w:r>
      <w:r w:rsidR="005F3226" w:rsidRPr="005F3226">
        <w:rPr>
          <w:bCs/>
        </w:rPr>
        <w:t>opisanu u izreci rješenja</w:t>
      </w:r>
      <w:r w:rsidR="00C34645" w:rsidRPr="005F3226">
        <w:rPr>
          <w:bCs/>
        </w:rPr>
        <w:t xml:space="preserve"> </w:t>
      </w:r>
      <w:r w:rsidR="00C34645">
        <w:rPr>
          <w:bCs/>
        </w:rPr>
        <w:t>pod B</w:t>
      </w:r>
      <w:r w:rsidR="005F3226">
        <w:rPr>
          <w:bCs/>
        </w:rPr>
        <w:t xml:space="preserve"> I</w:t>
      </w:r>
      <w:r w:rsidR="00C34645">
        <w:rPr>
          <w:bCs/>
        </w:rPr>
        <w:t xml:space="preserve"> odbiti za iznos nagrade preko iznosa od 20.837,85 kn do zatraženog iznosa od </w:t>
      </w:r>
      <w:r w:rsidR="006A06A3">
        <w:rPr>
          <w:bCs/>
        </w:rPr>
        <w:t xml:space="preserve">33.651,62 kn, dakle za iznos od </w:t>
      </w:r>
      <w:r w:rsidR="009C40B4">
        <w:rPr>
          <w:bCs/>
        </w:rPr>
        <w:t>12.813,77 kn te u odnosu na nekretninu</w:t>
      </w:r>
      <w:r w:rsidR="005F3226">
        <w:rPr>
          <w:bCs/>
        </w:rPr>
        <w:t xml:space="preserve"> </w:t>
      </w:r>
      <w:r w:rsidR="005F3226" w:rsidRPr="005F3226">
        <w:rPr>
          <w:bCs/>
        </w:rPr>
        <w:t>opisanu u izreci rješenja pod</w:t>
      </w:r>
      <w:r w:rsidR="009C40B4">
        <w:rPr>
          <w:bCs/>
        </w:rPr>
        <w:t xml:space="preserve"> pod C</w:t>
      </w:r>
      <w:r w:rsidR="005F3226">
        <w:rPr>
          <w:bCs/>
        </w:rPr>
        <w:t xml:space="preserve"> I</w:t>
      </w:r>
      <w:r w:rsidR="009C40B4">
        <w:rPr>
          <w:bCs/>
        </w:rPr>
        <w:t xml:space="preserve"> odbiti za iznos nagrade preko iznosa od 74.289,93 kn do zatraženog iznosa od 90.450,80 kn, dakle za iznos od 16.160,</w:t>
      </w:r>
      <w:r w:rsidR="001B5878">
        <w:rPr>
          <w:bCs/>
        </w:rPr>
        <w:t>87</w:t>
      </w:r>
      <w:r w:rsidR="009C40B4">
        <w:rPr>
          <w:bCs/>
        </w:rPr>
        <w:t xml:space="preserve"> kn.  </w:t>
      </w:r>
    </w:p>
    <w:p w:rsidRDefault="00330663" w:rsidP="00330663" w:rsidR="00330663">
      <w:pPr>
        <w:ind w:firstLine="708"/>
        <w:jc w:val="both"/>
        <w:rPr>
          <w:bCs/>
        </w:rPr>
      </w:pPr>
    </w:p>
    <w:p w:rsidRDefault="00330663" w:rsidP="00330663" w:rsidR="00CF1B67">
      <w:pPr>
        <w:ind w:firstLine="708"/>
        <w:jc w:val="both"/>
        <w:rPr>
          <w:bCs/>
        </w:rPr>
      </w:pPr>
      <w:r>
        <w:rPr>
          <w:bCs/>
        </w:rPr>
        <w:t>Prema odredbi čl.</w:t>
      </w:r>
      <w:r w:rsidR="00CF1B67" w:rsidRPr="00CF1B67">
        <w:rPr>
          <w:bCs/>
        </w:rPr>
        <w:t xml:space="preserve"> 15. Uredbe svi iznosi koji se primjenjuju u toj uredbi su bruto iznosi, to jest iznosi prije odbitka pripadajućih doprinosa iz osnovice, poreza i drugih nagrada.</w:t>
      </w:r>
      <w:r>
        <w:rPr>
          <w:bCs/>
        </w:rPr>
        <w:t xml:space="preserve"> </w:t>
      </w:r>
      <w:r w:rsidR="00CF1B67" w:rsidRPr="00CF1B67">
        <w:rPr>
          <w:bCs/>
        </w:rPr>
        <w:t>Sukladn</w:t>
      </w:r>
      <w:r>
        <w:rPr>
          <w:bCs/>
        </w:rPr>
        <w:t>o naprijed citiranom čl.</w:t>
      </w:r>
      <w:r w:rsidR="00CF1B67" w:rsidRPr="00CF1B67">
        <w:rPr>
          <w:bCs/>
        </w:rPr>
        <w:t xml:space="preserve"> 15. Uredbe stečajnom upravitelj</w:t>
      </w:r>
      <w:r w:rsidR="00B66D08">
        <w:rPr>
          <w:bCs/>
        </w:rPr>
        <w:t>u</w:t>
      </w:r>
      <w:r w:rsidR="00CF1B67" w:rsidRPr="00CF1B67">
        <w:rPr>
          <w:bCs/>
        </w:rPr>
        <w:t xml:space="preserve"> ne pripada pravo na </w:t>
      </w:r>
      <w:r w:rsidR="00B66D08">
        <w:rPr>
          <w:bCs/>
        </w:rPr>
        <w:t xml:space="preserve"> </w:t>
      </w:r>
      <w:r w:rsidR="00903150">
        <w:rPr>
          <w:bCs/>
        </w:rPr>
        <w:t>n</w:t>
      </w:r>
      <w:r w:rsidR="00CF1B67" w:rsidRPr="00CF1B67">
        <w:rPr>
          <w:bCs/>
        </w:rPr>
        <w:t>aknadu „doprinosa</w:t>
      </w:r>
      <w:r w:rsidR="00903150">
        <w:rPr>
          <w:bCs/>
        </w:rPr>
        <w:t xml:space="preserve"> za zdravstveno osiguranje 7,5%“ (u odnosu na nekretninu opisanu  u izreci rješenja pod A</w:t>
      </w:r>
      <w:r w:rsidR="00CF1B67" w:rsidRPr="00CF1B67">
        <w:rPr>
          <w:bCs/>
        </w:rPr>
        <w:t xml:space="preserve"> u iznosu od</w:t>
      </w:r>
      <w:r w:rsidR="00903150">
        <w:rPr>
          <w:bCs/>
        </w:rPr>
        <w:t xml:space="preserve"> 5.902,62 kn u odnosu na nekretninu opisanu u izreci rješenja pod B u iznosu od 2.523,87 kn i u odnosu na nekretninu opisanu pod C u iznosu od 6.783,81 kn ) u ukupnom iznosu od 15.210,30 kn</w:t>
      </w:r>
      <w:r w:rsidR="00CF1B67" w:rsidRPr="00CF1B67">
        <w:rPr>
          <w:bCs/>
        </w:rPr>
        <w:t>, slijedom čega je sud odbio takav zahtjev</w:t>
      </w:r>
      <w:r w:rsidR="00EA16B8">
        <w:rPr>
          <w:bCs/>
        </w:rPr>
        <w:t xml:space="preserve"> (tako i Visoki trgovački sud Republike Hrvatske, Pž-29/2018 od 9. siječnja 2018.). U slučaju kada bi sud odobrio, dodatno, na već određeni bruto iznos nagrade, doprinos za zdravstveno osiguranje po stopi od 7,5%, to bi značilo da sud na bruto iznos određuje dodatni bruto iznos, koji Uredba ne poznaje. </w:t>
      </w:r>
    </w:p>
    <w:p w:rsidRDefault="00801D88" w:rsidP="00330663" w:rsidR="00801D88">
      <w:pPr>
        <w:ind w:firstLine="708"/>
        <w:jc w:val="both"/>
        <w:rPr>
          <w:bCs/>
        </w:rPr>
      </w:pPr>
    </w:p>
    <w:p w:rsidRDefault="005B76A1" w:rsidP="00F87740" w:rsidR="00F87740" w:rsidRPr="00086E8A">
      <w:pPr>
        <w:ind w:firstLine="680"/>
        <w:jc w:val="both"/>
      </w:pPr>
      <w:r w:rsidRPr="00086E8A">
        <w:rPr>
          <w:bCs/>
        </w:rPr>
        <w:lastRenderedPageBreak/>
        <w:t>Imajući u vidu sve navedeno, sud je na temelju odredbe čl. 254.</w:t>
      </w:r>
      <w:r w:rsidR="00F87740" w:rsidRPr="00086E8A">
        <w:rPr>
          <w:bCs/>
        </w:rPr>
        <w:t xml:space="preserve"> st. 2. i 3.</w:t>
      </w:r>
      <w:r w:rsidRPr="00086E8A">
        <w:rPr>
          <w:bCs/>
        </w:rPr>
        <w:t xml:space="preserve"> SZ-a r</w:t>
      </w:r>
      <w:r w:rsidR="00F932AE" w:rsidRPr="00086E8A">
        <w:rPr>
          <w:bCs/>
        </w:rPr>
        <w:t xml:space="preserve">iješio kao u </w:t>
      </w:r>
      <w:r w:rsidR="005F3226" w:rsidRPr="00086E8A">
        <w:rPr>
          <w:bCs/>
        </w:rPr>
        <w:t>točkama</w:t>
      </w:r>
      <w:r w:rsidR="00F932AE" w:rsidRPr="00086E8A">
        <w:rPr>
          <w:bCs/>
        </w:rPr>
        <w:t xml:space="preserve"> </w:t>
      </w:r>
      <w:r w:rsidR="005F3226" w:rsidRPr="00086E8A">
        <w:rPr>
          <w:bCs/>
        </w:rPr>
        <w:t>A</w:t>
      </w:r>
      <w:r w:rsidR="00F87740" w:rsidRPr="00086E8A">
        <w:rPr>
          <w:bCs/>
        </w:rPr>
        <w:t xml:space="preserve"> </w:t>
      </w:r>
      <w:r w:rsidR="005F3226" w:rsidRPr="00086E8A">
        <w:rPr>
          <w:bCs/>
        </w:rPr>
        <w:t>I.</w:t>
      </w:r>
      <w:r w:rsidR="00F87740" w:rsidRPr="00086E8A">
        <w:rPr>
          <w:bCs/>
        </w:rPr>
        <w:t xml:space="preserve"> </w:t>
      </w:r>
      <w:r w:rsidR="00F932AE" w:rsidRPr="00086E8A">
        <w:rPr>
          <w:bCs/>
        </w:rPr>
        <w:t>1.</w:t>
      </w:r>
      <w:r w:rsidR="00CF4FC5" w:rsidRPr="00086E8A">
        <w:rPr>
          <w:bCs/>
        </w:rPr>
        <w:t>, B I 1. i C I 1.</w:t>
      </w:r>
      <w:r w:rsidR="00F932AE" w:rsidRPr="00086E8A">
        <w:rPr>
          <w:bCs/>
        </w:rPr>
        <w:t xml:space="preserve"> izreke </w:t>
      </w:r>
      <w:r w:rsidR="00F87740" w:rsidRPr="00086E8A">
        <w:t xml:space="preserve">dok je </w:t>
      </w:r>
      <w:r w:rsidR="00CF4FC5" w:rsidRPr="00086E8A">
        <w:t>u preostalom</w:t>
      </w:r>
      <w:r w:rsidR="00F87740" w:rsidRPr="00086E8A">
        <w:t xml:space="preserve"> iznos</w:t>
      </w:r>
      <w:r w:rsidR="00CF4FC5" w:rsidRPr="00086E8A">
        <w:t>u</w:t>
      </w:r>
      <w:r w:rsidR="00F87740" w:rsidRPr="00086E8A">
        <w:t xml:space="preserve">  </w:t>
      </w:r>
      <w:r w:rsidR="00CF4FC5" w:rsidRPr="00086E8A">
        <w:t>namiren r</w:t>
      </w:r>
      <w:r w:rsidR="00F87740" w:rsidRPr="00086E8A">
        <w:t>azlučn</w:t>
      </w:r>
      <w:r w:rsidR="00CF4FC5" w:rsidRPr="00086E8A">
        <w:t xml:space="preserve">i </w:t>
      </w:r>
      <w:r w:rsidR="00F87740" w:rsidRPr="00086E8A">
        <w:t>vjerovnik</w:t>
      </w:r>
      <w:r w:rsidR="00086E8A">
        <w:t>.</w:t>
      </w:r>
    </w:p>
    <w:p w:rsidRDefault="00F87740" w:rsidP="00F87740" w:rsidR="00F87740" w:rsidRPr="002100B9">
      <w:pPr>
        <w:ind w:firstLine="680"/>
        <w:jc w:val="both"/>
      </w:pPr>
    </w:p>
    <w:p w:rsidRDefault="00B66D6D" w:rsidP="00F4478A" w:rsidR="00A54481" w:rsidRPr="007670A8">
      <w:pPr>
        <w:jc w:val="both"/>
        <w:rPr>
          <w:bCs/>
        </w:rPr>
      </w:pPr>
      <w:r>
        <w:rPr>
          <w:bCs/>
        </w:rPr>
        <w:tab/>
      </w:r>
      <w:r w:rsidRPr="00B66D6D">
        <w:rPr>
          <w:bCs/>
        </w:rPr>
        <w:t xml:space="preserve">   </w:t>
      </w:r>
    </w:p>
    <w:p w:rsidRDefault="001828D4" w:rsidP="00C57FC5" w:rsidR="00A547EB" w:rsidRPr="008F3DCC">
      <w:pPr>
        <w:jc w:val="center"/>
      </w:pPr>
      <w:r w:rsidRPr="008F3DCC">
        <w:t>U</w:t>
      </w:r>
      <w:r w:rsidR="00A547EB" w:rsidRPr="008F3DCC">
        <w:t xml:space="preserve"> </w:t>
      </w:r>
      <w:r w:rsidR="00D57604" w:rsidRPr="00AB271A">
        <w:t>Zagrebu</w:t>
      </w:r>
      <w:r w:rsidR="00AB271A" w:rsidRPr="00AB271A">
        <w:t xml:space="preserve"> </w:t>
      </w:r>
      <w:r w:rsidR="00150811">
        <w:t>18</w:t>
      </w:r>
      <w:r w:rsidR="000C69E3">
        <w:t xml:space="preserve">. </w:t>
      </w:r>
      <w:r w:rsidR="00F87740">
        <w:t>prosinca</w:t>
      </w:r>
      <w:r w:rsidR="00AB271A" w:rsidRPr="00AB271A">
        <w:t xml:space="preserve"> </w:t>
      </w:r>
      <w:r w:rsidR="00A547EB" w:rsidRPr="008F3DCC">
        <w:t>201</w:t>
      </w:r>
      <w:r w:rsidR="00002991">
        <w:t>8</w:t>
      </w:r>
      <w:r w:rsidR="00A547EB" w:rsidRPr="008F3DCC">
        <w:t>.</w:t>
      </w:r>
    </w:p>
    <w:p w:rsidRDefault="00892D93" w:rsidP="00C57FC5" w:rsidR="00892D93" w:rsidRPr="008F3DCC">
      <w:pPr>
        <w:jc w:val="center"/>
      </w:pPr>
    </w:p>
    <w:p w:rsidRDefault="00C25BCB" w:rsidP="00E65185" w:rsidR="00892D93" w:rsidRPr="008F3DCC">
      <w:pPr>
        <w:jc w:val="right"/>
      </w:pPr>
      <w:r>
        <w:tab/>
      </w:r>
      <w:r>
        <w:tab/>
      </w:r>
      <w:r>
        <w:tab/>
      </w:r>
      <w:r>
        <w:tab/>
      </w:r>
      <w:r>
        <w:tab/>
      </w:r>
      <w:r>
        <w:tab/>
      </w:r>
      <w:r>
        <w:tab/>
      </w:r>
      <w:r>
        <w:tab/>
        <w:t xml:space="preserve"> S</w:t>
      </w:r>
      <w:r w:rsidR="00892D93" w:rsidRPr="008F3DCC">
        <w:t>udac:</w:t>
      </w:r>
    </w:p>
    <w:p w:rsidRDefault="00892D93" w:rsidP="00E65185" w:rsidR="00892D93" w:rsidRPr="008F3DCC">
      <w:pPr>
        <w:jc w:val="right"/>
      </w:pPr>
      <w:r w:rsidRPr="008F3DCC">
        <w:tab/>
      </w:r>
      <w:r w:rsidRPr="008F3DCC">
        <w:tab/>
      </w:r>
      <w:r w:rsidRPr="008F3DCC">
        <w:tab/>
      </w:r>
      <w:r w:rsidRPr="008F3DCC">
        <w:tab/>
      </w:r>
      <w:r w:rsidRPr="008F3DCC">
        <w:tab/>
      </w:r>
      <w:r w:rsidRPr="008F3DCC">
        <w:tab/>
      </w:r>
      <w:r w:rsidRPr="008F3DCC">
        <w:tab/>
      </w:r>
      <w:r w:rsidRPr="008F3DCC">
        <w:tab/>
      </w:r>
      <w:r w:rsidR="001057FC">
        <w:t>Nikolina Dorić Hadžisejdić</w:t>
      </w:r>
      <w:r w:rsidR="007F7882">
        <w:t>, v.r.</w:t>
      </w:r>
    </w:p>
    <w:p w:rsidRDefault="00A547EB" w:rsidP="00A547EB" w:rsidR="00A547EB" w:rsidRPr="008F3DCC"/>
    <w:p w:rsidRDefault="00A547EB" w:rsidP="00A547EB" w:rsidR="00A547EB" w:rsidRPr="008F3DCC"/>
    <w:p w:rsidRDefault="00A547EB" w:rsidP="00A547EB" w:rsidR="00A547EB" w:rsidRPr="008F3DCC">
      <w:r w:rsidRPr="008F3DCC">
        <w:t>POUKA O PRAVNOM LIJEKU:</w:t>
      </w:r>
    </w:p>
    <w:p w:rsidRDefault="00A547EB" w:rsidP="00A547EB" w:rsidR="00A547EB" w:rsidRPr="008F3DCC">
      <w:r w:rsidRPr="008F3DCC">
        <w:t>Protiv ovog rješenja nezadovoljna stranka može uložiti žalbu Visokom trgovačkom sudu RH u roku od 8 dana od primitka rješenja, a ulaže se putem ovog Suda u 2 primjerka za Sud i po 1 za svaku protivnu stranu.</w:t>
      </w:r>
    </w:p>
    <w:p w:rsidRDefault="00A547EB" w:rsidP="00A547EB" w:rsidR="00A547EB" w:rsidRPr="008F3DCC"/>
    <w:p w:rsidRDefault="00892D93" w:rsidP="0093159E" w:rsidR="00892D93" w:rsidRPr="008F3DCC">
      <w:r w:rsidRPr="008F3DCC">
        <w:tab/>
      </w:r>
      <w:r w:rsidRPr="008F3DCC">
        <w:tab/>
      </w:r>
      <w:r w:rsidRPr="008F3DCC">
        <w:tab/>
      </w:r>
      <w:r w:rsidRPr="008F3DCC">
        <w:tab/>
      </w:r>
      <w:r w:rsidRPr="008F3DCC">
        <w:tab/>
      </w:r>
      <w:r w:rsidRPr="008F3DCC">
        <w:tab/>
      </w:r>
      <w:r w:rsidRPr="008F3DCC">
        <w:tab/>
      </w:r>
    </w:p>
    <w:p w:rsidRDefault="007F7882" w:rsidP="007B64C7" w:rsidR="007F7882">
      <w:pPr>
        <w:ind w:firstLine="708" w:left="3540"/>
        <w:jc w:val="right"/>
      </w:pPr>
    </w:p>
    <w:p w:rsidRDefault="007F7882" w:rsidP="007B64C7" w:rsidR="007F7882">
      <w:pPr>
        <w:ind w:firstLine="708" w:left="3540"/>
        <w:jc w:val="right"/>
      </w:pPr>
      <w:r>
        <w:t>Za točnost otpravka-ovlašteni službenik:</w:t>
      </w:r>
    </w:p>
    <w:p w:rsidRDefault="007F7882" w:rsidP="007B64C7" w:rsidR="007F7882">
      <w:pPr>
        <w:ind w:firstLine="708" w:left="3540"/>
        <w:jc w:val="right"/>
      </w:pPr>
      <w:r>
        <w:t xml:space="preserve">                                       Valentina Gabud</w:t>
      </w:r>
    </w:p>
    <w:p w:rsidRDefault="000A69F3" w:rsidP="00A547EB" w:rsidR="000A69F3" w:rsidRPr="008F3DCC"/>
    <w:sectPr w:rsidSect="00124AD3" w:rsidR="000A69F3" w:rsidRPr="008F3DCC">
      <w:headerReference w:type="default" r:id="rId10"/>
      <w:headerReference w:type="first" r:id="rId11"/>
      <w:pgSz w:h="16838" w:w="11906"/>
      <w:pgMar w:gutter="0" w:footer="709" w:header="709" w:left="1134" w:bottom="993"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D7C" w:rsidP="00124AD3" w:rsidR="00D41D7C">
      <w:r>
        <w:separator/>
      </w:r>
    </w:p>
  </w:endnote>
  <w:endnote w:id="0" w:type="continuationSeparator">
    <w:p w:rsidRDefault="00D41D7C" w:rsidP="00124AD3" w:rsidR="00D4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D7C" w:rsidP="00124AD3" w:rsidR="00D41D7C">
      <w:r>
        <w:separator/>
      </w:r>
    </w:p>
  </w:footnote>
  <w:footnote w:id="0" w:type="continuationSeparator">
    <w:p w:rsidRDefault="00D41D7C" w:rsidP="00124AD3" w:rsidR="00D4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3944369"/>
      <w:docPartObj>
        <w:docPartGallery w:val="Page Numbers (Top of Page)"/>
        <w:docPartUnique/>
      </w:docPartObj>
    </w:sdtPr>
    <w:sdtEndPr/>
    <w:sdtContent>
      <w:p w:rsidRDefault="00AA6796" w:rsidR="00212B67">
        <w:pPr>
          <w:pStyle w:val="Zaglavlje"/>
          <w:jc w:val="center"/>
        </w:pPr>
        <w:r>
          <w:t xml:space="preserve">                                                             </w:t>
        </w:r>
        <w:r w:rsidR="00212B67">
          <w:fldChar w:fldCharType="begin"/>
        </w:r>
        <w:r w:rsidR="00212B67">
          <w:instrText>PAGE   \* MERGEFORMAT</w:instrText>
        </w:r>
        <w:r w:rsidR="00212B67">
          <w:fldChar w:fldCharType="separate"/>
        </w:r>
        <w:r w:rsidR="007F7882">
          <w:rPr>
            <w:noProof/>
          </w:rPr>
          <w:t>7</w:t>
        </w:r>
        <w:r w:rsidR="00212B67">
          <w:fldChar w:fldCharType="end"/>
        </w:r>
        <w:r>
          <w:t xml:space="preserve">                                                 89. St-900/16-84</w:t>
        </w:r>
      </w:p>
    </w:sdtContent>
  </w:sdt>
  <w:p w:rsidRDefault="00AA6796" w:rsidR="00212B67">
    <w:pPr>
      <w:pStyle w:val="Zaglavlje"/>
    </w:pPr>
    <w:r>
      <w:t xml:space="preserve">   </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6796" w:rsidR="00AA6796">
    <w:pPr>
      <w:pStyle w:val="Zaglavlje"/>
    </w:pPr>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C92236"/>
    <w:multiLevelType w:val="hybridMultilevel"/>
    <w:tmpl w:val="47E21010"/>
    <w:lvl w:tplc="8092C9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235383B"/>
    <w:multiLevelType w:val="hybridMultilevel"/>
    <w:tmpl w:val="35DCA5A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7C63BC8"/>
    <w:multiLevelType w:val="hybridMultilevel"/>
    <w:tmpl w:val="5328882C"/>
    <w:lvl w:tplc="C1CC48EE"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1D1C0A"/>
    <w:multiLevelType w:val="hybridMultilevel"/>
    <w:tmpl w:val="4A1694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F836BA"/>
    <w:multiLevelType w:val="hybridMultilevel"/>
    <w:tmpl w:val="5D6ED7B8"/>
    <w:lvl w:tplc="185AA960" w:ilvl="0">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5">
    <w:nsid w:val="21AF6378"/>
    <w:multiLevelType w:val="hybridMultilevel"/>
    <w:tmpl w:val="426480F4"/>
    <w:lvl w:tplc="0FD007C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2E615F7"/>
    <w:multiLevelType w:val="hybridMultilevel"/>
    <w:tmpl w:val="8566FD9A"/>
    <w:lvl w:tplc="51465A8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A9E2954"/>
    <w:multiLevelType w:val="hybridMultilevel"/>
    <w:tmpl w:val="62CC9EA2"/>
    <w:lvl w:tplc="4E4E655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8">
    <w:nsid w:val="2EB343C5"/>
    <w:multiLevelType w:val="hybridMultilevel"/>
    <w:tmpl w:val="2B8A9768"/>
    <w:lvl w:tplc="2328007E" w:ilvl="0">
      <w:numFmt w:val="bullet"/>
      <w:lvlText w:val="-"/>
      <w:lvlJc w:val="left"/>
      <w:pPr>
        <w:ind w:hanging="360" w:left="2133"/>
      </w:pPr>
      <w:rPr>
        <w:rFonts w:cs="Times New Roman" w:eastAsia="Times New Roman" w:hAnsi="Times New Roman" w:ascii="Times New Roman" w:hint="default"/>
      </w:rPr>
    </w:lvl>
    <w:lvl w:tentative="true" w:tplc="041A0003" w:ilvl="1">
      <w:start w:val="1"/>
      <w:numFmt w:val="bullet"/>
      <w:lvlText w:val="o"/>
      <w:lvlJc w:val="left"/>
      <w:pPr>
        <w:ind w:hanging="360" w:left="2853"/>
      </w:pPr>
      <w:rPr>
        <w:rFonts w:cs="Courier New" w:hAnsi="Courier New" w:ascii="Courier New" w:hint="default"/>
      </w:rPr>
    </w:lvl>
    <w:lvl w:tentative="true" w:tplc="041A0005" w:ilvl="2">
      <w:start w:val="1"/>
      <w:numFmt w:val="bullet"/>
      <w:lvlText w:val=""/>
      <w:lvlJc w:val="left"/>
      <w:pPr>
        <w:ind w:hanging="360" w:left="3573"/>
      </w:pPr>
      <w:rPr>
        <w:rFonts w:hAnsi="Wingdings" w:ascii="Wingdings" w:hint="default"/>
      </w:rPr>
    </w:lvl>
    <w:lvl w:tentative="true" w:tplc="041A0001" w:ilvl="3">
      <w:start w:val="1"/>
      <w:numFmt w:val="bullet"/>
      <w:lvlText w:val=""/>
      <w:lvlJc w:val="left"/>
      <w:pPr>
        <w:ind w:hanging="360" w:left="4293"/>
      </w:pPr>
      <w:rPr>
        <w:rFonts w:hAnsi="Symbol" w:ascii="Symbol" w:hint="default"/>
      </w:rPr>
    </w:lvl>
    <w:lvl w:tentative="true" w:tplc="041A0003" w:ilvl="4">
      <w:start w:val="1"/>
      <w:numFmt w:val="bullet"/>
      <w:lvlText w:val="o"/>
      <w:lvlJc w:val="left"/>
      <w:pPr>
        <w:ind w:hanging="360" w:left="5013"/>
      </w:pPr>
      <w:rPr>
        <w:rFonts w:cs="Courier New" w:hAnsi="Courier New" w:ascii="Courier New" w:hint="default"/>
      </w:rPr>
    </w:lvl>
    <w:lvl w:tentative="true" w:tplc="041A0005" w:ilvl="5">
      <w:start w:val="1"/>
      <w:numFmt w:val="bullet"/>
      <w:lvlText w:val=""/>
      <w:lvlJc w:val="left"/>
      <w:pPr>
        <w:ind w:hanging="360" w:left="5733"/>
      </w:pPr>
      <w:rPr>
        <w:rFonts w:hAnsi="Wingdings" w:ascii="Wingdings" w:hint="default"/>
      </w:rPr>
    </w:lvl>
    <w:lvl w:tentative="true" w:tplc="041A0001" w:ilvl="6">
      <w:start w:val="1"/>
      <w:numFmt w:val="bullet"/>
      <w:lvlText w:val=""/>
      <w:lvlJc w:val="left"/>
      <w:pPr>
        <w:ind w:hanging="360" w:left="6453"/>
      </w:pPr>
      <w:rPr>
        <w:rFonts w:hAnsi="Symbol" w:ascii="Symbol" w:hint="default"/>
      </w:rPr>
    </w:lvl>
    <w:lvl w:tentative="true" w:tplc="041A0003" w:ilvl="7">
      <w:start w:val="1"/>
      <w:numFmt w:val="bullet"/>
      <w:lvlText w:val="o"/>
      <w:lvlJc w:val="left"/>
      <w:pPr>
        <w:ind w:hanging="360" w:left="7173"/>
      </w:pPr>
      <w:rPr>
        <w:rFonts w:cs="Courier New" w:hAnsi="Courier New" w:ascii="Courier New" w:hint="default"/>
      </w:rPr>
    </w:lvl>
    <w:lvl w:tentative="true" w:tplc="041A0005" w:ilvl="8">
      <w:start w:val="1"/>
      <w:numFmt w:val="bullet"/>
      <w:lvlText w:val=""/>
      <w:lvlJc w:val="left"/>
      <w:pPr>
        <w:ind w:hanging="360" w:left="7893"/>
      </w:pPr>
      <w:rPr>
        <w:rFonts w:hAnsi="Wingdings" w:ascii="Wingdings" w:hint="default"/>
      </w:rPr>
    </w:lvl>
  </w:abstractNum>
  <w:abstractNum w:abstractNumId="9">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4710EF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CF5A05"/>
    <w:multiLevelType w:val="hybridMultilevel"/>
    <w:tmpl w:val="35B483B6"/>
    <w:lvl w:tplc="4F200E7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4AFD1CC1"/>
    <w:multiLevelType w:val="hybridMultilevel"/>
    <w:tmpl w:val="712E60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E945AC8"/>
    <w:multiLevelType w:val="hybridMultilevel"/>
    <w:tmpl w:val="244A72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3A954C7"/>
    <w:multiLevelType w:val="hybridMultilevel"/>
    <w:tmpl w:val="348C2504"/>
    <w:lvl w:tplc="041A0001" w:ilvl="0">
      <w:start w:val="1"/>
      <w:numFmt w:val="bullet"/>
      <w:lvlText w:val=""/>
      <w:lvlJc w:val="left"/>
      <w:pPr>
        <w:ind w:hanging="360" w:left="1434"/>
      </w:pPr>
      <w:rPr>
        <w:rFonts w:hAnsi="Symbol" w:ascii="Symbol" w:hint="default"/>
      </w:rPr>
    </w:lvl>
    <w:lvl w:tentative="true" w:tplc="041A0003" w:ilvl="1">
      <w:start w:val="1"/>
      <w:numFmt w:val="bullet"/>
      <w:lvlText w:val="o"/>
      <w:lvlJc w:val="left"/>
      <w:pPr>
        <w:ind w:hanging="360" w:left="2154"/>
      </w:pPr>
      <w:rPr>
        <w:rFonts w:cs="Courier New" w:hAnsi="Courier New" w:ascii="Courier New" w:hint="default"/>
      </w:rPr>
    </w:lvl>
    <w:lvl w:tentative="true" w:tplc="041A0005" w:ilvl="2">
      <w:start w:val="1"/>
      <w:numFmt w:val="bullet"/>
      <w:lvlText w:val=""/>
      <w:lvlJc w:val="left"/>
      <w:pPr>
        <w:ind w:hanging="360" w:left="2874"/>
      </w:pPr>
      <w:rPr>
        <w:rFonts w:hAnsi="Wingdings" w:ascii="Wingdings" w:hint="default"/>
      </w:rPr>
    </w:lvl>
    <w:lvl w:tentative="true" w:tplc="041A0001" w:ilvl="3">
      <w:start w:val="1"/>
      <w:numFmt w:val="bullet"/>
      <w:lvlText w:val=""/>
      <w:lvlJc w:val="left"/>
      <w:pPr>
        <w:ind w:hanging="360" w:left="3594"/>
      </w:pPr>
      <w:rPr>
        <w:rFonts w:hAnsi="Symbol" w:ascii="Symbol" w:hint="default"/>
      </w:rPr>
    </w:lvl>
    <w:lvl w:tentative="true" w:tplc="041A0003" w:ilvl="4">
      <w:start w:val="1"/>
      <w:numFmt w:val="bullet"/>
      <w:lvlText w:val="o"/>
      <w:lvlJc w:val="left"/>
      <w:pPr>
        <w:ind w:hanging="360" w:left="4314"/>
      </w:pPr>
      <w:rPr>
        <w:rFonts w:cs="Courier New" w:hAnsi="Courier New" w:ascii="Courier New" w:hint="default"/>
      </w:rPr>
    </w:lvl>
    <w:lvl w:tentative="true" w:tplc="041A0005" w:ilvl="5">
      <w:start w:val="1"/>
      <w:numFmt w:val="bullet"/>
      <w:lvlText w:val=""/>
      <w:lvlJc w:val="left"/>
      <w:pPr>
        <w:ind w:hanging="360" w:left="5034"/>
      </w:pPr>
      <w:rPr>
        <w:rFonts w:hAnsi="Wingdings" w:ascii="Wingdings" w:hint="default"/>
      </w:rPr>
    </w:lvl>
    <w:lvl w:tentative="true" w:tplc="041A0001" w:ilvl="6">
      <w:start w:val="1"/>
      <w:numFmt w:val="bullet"/>
      <w:lvlText w:val=""/>
      <w:lvlJc w:val="left"/>
      <w:pPr>
        <w:ind w:hanging="360" w:left="5754"/>
      </w:pPr>
      <w:rPr>
        <w:rFonts w:hAnsi="Symbol" w:ascii="Symbol" w:hint="default"/>
      </w:rPr>
    </w:lvl>
    <w:lvl w:tentative="true" w:tplc="041A0003" w:ilvl="7">
      <w:start w:val="1"/>
      <w:numFmt w:val="bullet"/>
      <w:lvlText w:val="o"/>
      <w:lvlJc w:val="left"/>
      <w:pPr>
        <w:ind w:hanging="360" w:left="6474"/>
      </w:pPr>
      <w:rPr>
        <w:rFonts w:cs="Courier New" w:hAnsi="Courier New" w:ascii="Courier New" w:hint="default"/>
      </w:rPr>
    </w:lvl>
    <w:lvl w:tentative="true" w:tplc="041A0005" w:ilvl="8">
      <w:start w:val="1"/>
      <w:numFmt w:val="bullet"/>
      <w:lvlText w:val=""/>
      <w:lvlJc w:val="left"/>
      <w:pPr>
        <w:ind w:hanging="360" w:left="7194"/>
      </w:pPr>
      <w:rPr>
        <w:rFonts w:hAnsi="Wingdings" w:ascii="Wingdings" w:hint="default"/>
      </w:rPr>
    </w:lvl>
  </w:abstractNum>
  <w:abstractNum w:abstractNumId="16">
    <w:nsid w:val="57A81213"/>
    <w:multiLevelType w:val="hybridMultilevel"/>
    <w:tmpl w:val="8B420A18"/>
    <w:lvl w:tplc="E9866148"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5B1278D2"/>
    <w:multiLevelType w:val="hybridMultilevel"/>
    <w:tmpl w:val="B7362C4E"/>
    <w:lvl w:tplc="40AA0D3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E02209"/>
    <w:multiLevelType w:val="hybridMultilevel"/>
    <w:tmpl w:val="C9AC69C8"/>
    <w:lvl w:tplc="FBB4AC0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1E1974"/>
    <w:multiLevelType w:val="hybridMultilevel"/>
    <w:tmpl w:val="927E80D0"/>
    <w:lvl w:tplc="C41E662E" w:ilvl="0">
      <w:start w:val="2"/>
      <w:numFmt w:val="bullet"/>
      <w:lvlText w:val="-"/>
      <w:lvlJc w:val="left"/>
      <w:pPr>
        <w:ind w:hanging="360" w:left="786"/>
      </w:pPr>
      <w:rPr>
        <w:rFonts w:cs="Times New Roman" w:eastAsia="Times New Roman" w:hAnsi="Times New Roman" w:ascii="Times New Roman" w:hint="default"/>
      </w:rPr>
    </w:lvl>
    <w:lvl w:tentative="true" w:tplc="041A0003" w:ilvl="1">
      <w:start w:val="1"/>
      <w:numFmt w:val="bullet"/>
      <w:lvlText w:val="o"/>
      <w:lvlJc w:val="left"/>
      <w:pPr>
        <w:ind w:hanging="360" w:left="1506"/>
      </w:pPr>
      <w:rPr>
        <w:rFonts w:cs="Courier New" w:hAnsi="Courier New" w:ascii="Courier New" w:hint="default"/>
      </w:rPr>
    </w:lvl>
    <w:lvl w:tentative="true" w:tplc="041A0005" w:ilvl="2">
      <w:start w:val="1"/>
      <w:numFmt w:val="bullet"/>
      <w:lvlText w:val=""/>
      <w:lvlJc w:val="left"/>
      <w:pPr>
        <w:ind w:hanging="360" w:left="2226"/>
      </w:pPr>
      <w:rPr>
        <w:rFonts w:hAnsi="Wingdings" w:ascii="Wingdings" w:hint="default"/>
      </w:rPr>
    </w:lvl>
    <w:lvl w:tentative="true" w:tplc="041A0001" w:ilvl="3">
      <w:start w:val="1"/>
      <w:numFmt w:val="bullet"/>
      <w:lvlText w:val=""/>
      <w:lvlJc w:val="left"/>
      <w:pPr>
        <w:ind w:hanging="360" w:left="2946"/>
      </w:pPr>
      <w:rPr>
        <w:rFonts w:hAnsi="Symbol" w:ascii="Symbol" w:hint="default"/>
      </w:rPr>
    </w:lvl>
    <w:lvl w:tentative="true" w:tplc="041A0003" w:ilvl="4">
      <w:start w:val="1"/>
      <w:numFmt w:val="bullet"/>
      <w:lvlText w:val="o"/>
      <w:lvlJc w:val="left"/>
      <w:pPr>
        <w:ind w:hanging="360" w:left="3666"/>
      </w:pPr>
      <w:rPr>
        <w:rFonts w:cs="Courier New" w:hAnsi="Courier New" w:ascii="Courier New" w:hint="default"/>
      </w:rPr>
    </w:lvl>
    <w:lvl w:tentative="true" w:tplc="041A0005" w:ilvl="5">
      <w:start w:val="1"/>
      <w:numFmt w:val="bullet"/>
      <w:lvlText w:val=""/>
      <w:lvlJc w:val="left"/>
      <w:pPr>
        <w:ind w:hanging="360" w:left="4386"/>
      </w:pPr>
      <w:rPr>
        <w:rFonts w:hAnsi="Wingdings" w:ascii="Wingdings" w:hint="default"/>
      </w:rPr>
    </w:lvl>
    <w:lvl w:tentative="true" w:tplc="041A0001" w:ilvl="6">
      <w:start w:val="1"/>
      <w:numFmt w:val="bullet"/>
      <w:lvlText w:val=""/>
      <w:lvlJc w:val="left"/>
      <w:pPr>
        <w:ind w:hanging="360" w:left="5106"/>
      </w:pPr>
      <w:rPr>
        <w:rFonts w:hAnsi="Symbol" w:ascii="Symbol" w:hint="default"/>
      </w:rPr>
    </w:lvl>
    <w:lvl w:tentative="true" w:tplc="041A0003" w:ilvl="7">
      <w:start w:val="1"/>
      <w:numFmt w:val="bullet"/>
      <w:lvlText w:val="o"/>
      <w:lvlJc w:val="left"/>
      <w:pPr>
        <w:ind w:hanging="360" w:left="5826"/>
      </w:pPr>
      <w:rPr>
        <w:rFonts w:cs="Courier New" w:hAnsi="Courier New" w:ascii="Courier New" w:hint="default"/>
      </w:rPr>
    </w:lvl>
    <w:lvl w:tentative="true" w:tplc="041A0005" w:ilvl="8">
      <w:start w:val="1"/>
      <w:numFmt w:val="bullet"/>
      <w:lvlText w:val=""/>
      <w:lvlJc w:val="left"/>
      <w:pPr>
        <w:ind w:hanging="360" w:left="6546"/>
      </w:pPr>
      <w:rPr>
        <w:rFonts w:hAnsi="Wingdings" w:ascii="Wingdings" w:hint="default"/>
      </w:rPr>
    </w:lvl>
  </w:abstractNum>
  <w:abstractNum w:abstractNumId="20">
    <w:nsid w:val="63310FFB"/>
    <w:multiLevelType w:val="hybridMultilevel"/>
    <w:tmpl w:val="47B2000A"/>
    <w:lvl w:tplc="D250C61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DB7599D"/>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DC43758"/>
    <w:multiLevelType w:val="hybridMultilevel"/>
    <w:tmpl w:val="340E43C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24216ED"/>
    <w:multiLevelType w:val="hybridMultilevel"/>
    <w:tmpl w:val="94669AB4"/>
    <w:lvl w:tplc="4E4E655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350AB8"/>
    <w:multiLevelType w:val="singleLevel"/>
    <w:tmpl w:val="D9703ECA"/>
    <w:lvl w:ilvl="0">
      <w:start w:val="1"/>
      <w:numFmt w:val="decimal"/>
      <w:lvlText w:val="%1."/>
      <w:legacy w:legacyIndent="360" w:legacySpace="120" w:legacy="true"/>
      <w:lvlJc w:val="left"/>
      <w:pPr>
        <w:ind w:hanging="360" w:left="720"/>
      </w:pPr>
    </w:lvl>
  </w:abstractNum>
  <w:abstractNum w:abstractNumId="25">
    <w:nsid w:val="7EE43447"/>
    <w:multiLevelType w:val="hybridMultilevel"/>
    <w:tmpl w:val="8984FF52"/>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6"/>
  </w:num>
  <w:num w:numId="2">
    <w:abstractNumId w:val="4"/>
  </w:num>
  <w:num w:numId="3">
    <w:abstractNumId w:val="8"/>
  </w:num>
  <w:num w:numId="4">
    <w:abstractNumId w:val="3"/>
  </w:num>
  <w:num w:numId="5">
    <w:abstractNumId w:val="15"/>
  </w:num>
  <w:num w:numId="6">
    <w:abstractNumId w:val="11"/>
  </w:num>
  <w:num w:numId="7">
    <w:abstractNumId w:val="7"/>
  </w:num>
  <w:num w:numId="8">
    <w:abstractNumId w:val="23"/>
  </w:num>
  <w:num w:numId="9">
    <w:abstractNumId w:val="10"/>
  </w:num>
  <w:num w:numId="10">
    <w:abstractNumId w:val="21"/>
  </w:num>
  <w:num w:numId="11">
    <w:abstractNumId w:val="18"/>
  </w:num>
  <w:num w:numId="12">
    <w:abstractNumId w:val="17"/>
  </w:num>
  <w:num w:numId="13">
    <w:abstractNumId w:val="0"/>
  </w:num>
  <w:num w:numId="14">
    <w:abstractNumId w:val="22"/>
  </w:num>
  <w:num w:numId="15">
    <w:abstractNumId w:val="12"/>
  </w:num>
  <w:num w:numId="16">
    <w:abstractNumId w:val="19"/>
  </w:num>
  <w:num w:numId="17">
    <w:abstractNumId w:val="13"/>
  </w:num>
  <w:num w:numId="18">
    <w:abstractNumId w:val="24"/>
  </w:num>
  <w:num w:numId="19">
    <w:abstractNumId w:val="25"/>
  </w:num>
  <w:num w:numId="20">
    <w:abstractNumId w:val="5"/>
  </w:num>
  <w:num w:numId="21">
    <w:abstractNumId w:val="20"/>
  </w:num>
  <w:num w:numId="22">
    <w:abstractNumId w:val="2"/>
  </w:num>
  <w:num w:numId="23">
    <w:abstractNumId w:val="9"/>
  </w:num>
  <w:num w:numId="24">
    <w:abstractNumId w:val="6"/>
  </w:num>
  <w:num w:numId="25">
    <w:abstractNumId w:val="1"/>
  </w:num>
  <w:num w:numId="2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76AA"/>
    <w:rsid w:val="00002991"/>
    <w:rsid w:val="000029DC"/>
    <w:rsid w:val="0000569F"/>
    <w:rsid w:val="00010158"/>
    <w:rsid w:val="00011531"/>
    <w:rsid w:val="00012EE1"/>
    <w:rsid w:val="000144E2"/>
    <w:rsid w:val="0001587B"/>
    <w:rsid w:val="000176E0"/>
    <w:rsid w:val="000316B8"/>
    <w:rsid w:val="000344F4"/>
    <w:rsid w:val="00041F76"/>
    <w:rsid w:val="00043131"/>
    <w:rsid w:val="00046475"/>
    <w:rsid w:val="00053364"/>
    <w:rsid w:val="0005337F"/>
    <w:rsid w:val="00057017"/>
    <w:rsid w:val="000702C2"/>
    <w:rsid w:val="00070CEB"/>
    <w:rsid w:val="00074D94"/>
    <w:rsid w:val="0008066F"/>
    <w:rsid w:val="00086E8A"/>
    <w:rsid w:val="00087029"/>
    <w:rsid w:val="000916BE"/>
    <w:rsid w:val="000944E7"/>
    <w:rsid w:val="000A06F8"/>
    <w:rsid w:val="000A2100"/>
    <w:rsid w:val="000A69F3"/>
    <w:rsid w:val="000B0F2C"/>
    <w:rsid w:val="000B21AB"/>
    <w:rsid w:val="000B5171"/>
    <w:rsid w:val="000B56E7"/>
    <w:rsid w:val="000B577C"/>
    <w:rsid w:val="000B5887"/>
    <w:rsid w:val="000C298A"/>
    <w:rsid w:val="000C69E3"/>
    <w:rsid w:val="000D13A8"/>
    <w:rsid w:val="000D327E"/>
    <w:rsid w:val="000D3EDA"/>
    <w:rsid w:val="000D5793"/>
    <w:rsid w:val="000D5CFB"/>
    <w:rsid w:val="000E11C2"/>
    <w:rsid w:val="000E1DBE"/>
    <w:rsid w:val="000E33A5"/>
    <w:rsid w:val="000E4D2D"/>
    <w:rsid w:val="000E4E5D"/>
    <w:rsid w:val="000E6684"/>
    <w:rsid w:val="000E6A73"/>
    <w:rsid w:val="000F7662"/>
    <w:rsid w:val="000F7CD6"/>
    <w:rsid w:val="00101F62"/>
    <w:rsid w:val="001033DE"/>
    <w:rsid w:val="001057FC"/>
    <w:rsid w:val="0011155E"/>
    <w:rsid w:val="00116B50"/>
    <w:rsid w:val="0011761D"/>
    <w:rsid w:val="001176AA"/>
    <w:rsid w:val="001229B7"/>
    <w:rsid w:val="00123F62"/>
    <w:rsid w:val="00124AD3"/>
    <w:rsid w:val="001326F1"/>
    <w:rsid w:val="00133030"/>
    <w:rsid w:val="001376F6"/>
    <w:rsid w:val="001442C6"/>
    <w:rsid w:val="0014499F"/>
    <w:rsid w:val="00150811"/>
    <w:rsid w:val="00154AAC"/>
    <w:rsid w:val="0015566F"/>
    <w:rsid w:val="0016042D"/>
    <w:rsid w:val="0016314A"/>
    <w:rsid w:val="00163D9F"/>
    <w:rsid w:val="00170188"/>
    <w:rsid w:val="00170D46"/>
    <w:rsid w:val="001751FC"/>
    <w:rsid w:val="001828D4"/>
    <w:rsid w:val="00183847"/>
    <w:rsid w:val="00191559"/>
    <w:rsid w:val="00193E17"/>
    <w:rsid w:val="001A0093"/>
    <w:rsid w:val="001A336A"/>
    <w:rsid w:val="001A78E7"/>
    <w:rsid w:val="001B585A"/>
    <w:rsid w:val="001B5878"/>
    <w:rsid w:val="001B79C2"/>
    <w:rsid w:val="001C4DB5"/>
    <w:rsid w:val="001C74B7"/>
    <w:rsid w:val="001D048E"/>
    <w:rsid w:val="001D0DD6"/>
    <w:rsid w:val="001D1061"/>
    <w:rsid w:val="001D145E"/>
    <w:rsid w:val="001D2D26"/>
    <w:rsid w:val="001D3413"/>
    <w:rsid w:val="001E4D47"/>
    <w:rsid w:val="001E5852"/>
    <w:rsid w:val="001E76A8"/>
    <w:rsid w:val="001F215C"/>
    <w:rsid w:val="001F3E94"/>
    <w:rsid w:val="001F4B8E"/>
    <w:rsid w:val="001F58E6"/>
    <w:rsid w:val="001F6D8C"/>
    <w:rsid w:val="001F6EB3"/>
    <w:rsid w:val="001F7C41"/>
    <w:rsid w:val="001F7D03"/>
    <w:rsid w:val="002031C4"/>
    <w:rsid w:val="0020670E"/>
    <w:rsid w:val="0020694C"/>
    <w:rsid w:val="00206DD2"/>
    <w:rsid w:val="00212605"/>
    <w:rsid w:val="00212B67"/>
    <w:rsid w:val="00213D54"/>
    <w:rsid w:val="00216595"/>
    <w:rsid w:val="00222E5A"/>
    <w:rsid w:val="002278F0"/>
    <w:rsid w:val="00233FBC"/>
    <w:rsid w:val="00237C4F"/>
    <w:rsid w:val="00242A0B"/>
    <w:rsid w:val="0024571E"/>
    <w:rsid w:val="002459DC"/>
    <w:rsid w:val="00254B4D"/>
    <w:rsid w:val="002579A3"/>
    <w:rsid w:val="00262943"/>
    <w:rsid w:val="00263F88"/>
    <w:rsid w:val="00266EA0"/>
    <w:rsid w:val="0027380D"/>
    <w:rsid w:val="00275743"/>
    <w:rsid w:val="002761CA"/>
    <w:rsid w:val="0027741B"/>
    <w:rsid w:val="00284256"/>
    <w:rsid w:val="002847AE"/>
    <w:rsid w:val="002872B2"/>
    <w:rsid w:val="00292513"/>
    <w:rsid w:val="00293027"/>
    <w:rsid w:val="00293BBC"/>
    <w:rsid w:val="00293EAC"/>
    <w:rsid w:val="00295599"/>
    <w:rsid w:val="00296518"/>
    <w:rsid w:val="002973AF"/>
    <w:rsid w:val="002A3081"/>
    <w:rsid w:val="002A4158"/>
    <w:rsid w:val="002A60EB"/>
    <w:rsid w:val="002A6499"/>
    <w:rsid w:val="002A7949"/>
    <w:rsid w:val="002B498B"/>
    <w:rsid w:val="002B4E6A"/>
    <w:rsid w:val="002C4A44"/>
    <w:rsid w:val="002C622C"/>
    <w:rsid w:val="002C71EE"/>
    <w:rsid w:val="002C74DC"/>
    <w:rsid w:val="002C7586"/>
    <w:rsid w:val="002D2DB2"/>
    <w:rsid w:val="002D3678"/>
    <w:rsid w:val="002E65AF"/>
    <w:rsid w:val="002F2B53"/>
    <w:rsid w:val="002F5304"/>
    <w:rsid w:val="00303138"/>
    <w:rsid w:val="00307C74"/>
    <w:rsid w:val="00312F73"/>
    <w:rsid w:val="003178F6"/>
    <w:rsid w:val="00323F8B"/>
    <w:rsid w:val="00324A2F"/>
    <w:rsid w:val="00325165"/>
    <w:rsid w:val="00330663"/>
    <w:rsid w:val="00335D82"/>
    <w:rsid w:val="00341571"/>
    <w:rsid w:val="00344454"/>
    <w:rsid w:val="00351018"/>
    <w:rsid w:val="003522E2"/>
    <w:rsid w:val="00353282"/>
    <w:rsid w:val="00353941"/>
    <w:rsid w:val="003556F7"/>
    <w:rsid w:val="00370A6E"/>
    <w:rsid w:val="00373061"/>
    <w:rsid w:val="00373361"/>
    <w:rsid w:val="00382432"/>
    <w:rsid w:val="00383B65"/>
    <w:rsid w:val="00393E42"/>
    <w:rsid w:val="003A2A54"/>
    <w:rsid w:val="003A4BDC"/>
    <w:rsid w:val="003A7990"/>
    <w:rsid w:val="003C188F"/>
    <w:rsid w:val="003C190A"/>
    <w:rsid w:val="003C297F"/>
    <w:rsid w:val="003C56D4"/>
    <w:rsid w:val="003C5FC7"/>
    <w:rsid w:val="003C61DF"/>
    <w:rsid w:val="003D47C8"/>
    <w:rsid w:val="003D4A6E"/>
    <w:rsid w:val="003E6EDD"/>
    <w:rsid w:val="003F1E08"/>
    <w:rsid w:val="003F229C"/>
    <w:rsid w:val="003F3BEF"/>
    <w:rsid w:val="00401030"/>
    <w:rsid w:val="00404DBF"/>
    <w:rsid w:val="0040680B"/>
    <w:rsid w:val="00411BAF"/>
    <w:rsid w:val="00412952"/>
    <w:rsid w:val="00413375"/>
    <w:rsid w:val="00413E31"/>
    <w:rsid w:val="00416DA6"/>
    <w:rsid w:val="00421970"/>
    <w:rsid w:val="00422164"/>
    <w:rsid w:val="0043040B"/>
    <w:rsid w:val="00432365"/>
    <w:rsid w:val="0043596A"/>
    <w:rsid w:val="004375F0"/>
    <w:rsid w:val="0044622E"/>
    <w:rsid w:val="004463EA"/>
    <w:rsid w:val="004479C7"/>
    <w:rsid w:val="00450C2D"/>
    <w:rsid w:val="00450CB2"/>
    <w:rsid w:val="00450E97"/>
    <w:rsid w:val="00451A5E"/>
    <w:rsid w:val="00455BBB"/>
    <w:rsid w:val="00463342"/>
    <w:rsid w:val="00467B51"/>
    <w:rsid w:val="0047080A"/>
    <w:rsid w:val="00476496"/>
    <w:rsid w:val="00476719"/>
    <w:rsid w:val="00482E3D"/>
    <w:rsid w:val="00486E74"/>
    <w:rsid w:val="00487C8C"/>
    <w:rsid w:val="00493770"/>
    <w:rsid w:val="004973E6"/>
    <w:rsid w:val="00497596"/>
    <w:rsid w:val="004976BC"/>
    <w:rsid w:val="004A1997"/>
    <w:rsid w:val="004A226E"/>
    <w:rsid w:val="004A6DEA"/>
    <w:rsid w:val="004B109A"/>
    <w:rsid w:val="004B25CC"/>
    <w:rsid w:val="004B68FC"/>
    <w:rsid w:val="004D1011"/>
    <w:rsid w:val="004D3C93"/>
    <w:rsid w:val="004D3E64"/>
    <w:rsid w:val="004D4079"/>
    <w:rsid w:val="004D40B6"/>
    <w:rsid w:val="004E05B6"/>
    <w:rsid w:val="004E2EE1"/>
    <w:rsid w:val="004E3567"/>
    <w:rsid w:val="004E4F4A"/>
    <w:rsid w:val="004E4FCC"/>
    <w:rsid w:val="004E5AAF"/>
    <w:rsid w:val="004F1D7A"/>
    <w:rsid w:val="004F5901"/>
    <w:rsid w:val="00500758"/>
    <w:rsid w:val="00500B22"/>
    <w:rsid w:val="00505C7F"/>
    <w:rsid w:val="00510599"/>
    <w:rsid w:val="00516825"/>
    <w:rsid w:val="005253F8"/>
    <w:rsid w:val="005307E2"/>
    <w:rsid w:val="005316CF"/>
    <w:rsid w:val="0053649B"/>
    <w:rsid w:val="00537B49"/>
    <w:rsid w:val="0054112E"/>
    <w:rsid w:val="00542FEB"/>
    <w:rsid w:val="0054385F"/>
    <w:rsid w:val="00543FE2"/>
    <w:rsid w:val="00547B2F"/>
    <w:rsid w:val="00553019"/>
    <w:rsid w:val="005574F1"/>
    <w:rsid w:val="005702AB"/>
    <w:rsid w:val="00573F69"/>
    <w:rsid w:val="00583312"/>
    <w:rsid w:val="00584D8B"/>
    <w:rsid w:val="005923E4"/>
    <w:rsid w:val="00592C0A"/>
    <w:rsid w:val="0059662D"/>
    <w:rsid w:val="005A1558"/>
    <w:rsid w:val="005A2A01"/>
    <w:rsid w:val="005A549A"/>
    <w:rsid w:val="005A603C"/>
    <w:rsid w:val="005B309E"/>
    <w:rsid w:val="005B3DBB"/>
    <w:rsid w:val="005B76A1"/>
    <w:rsid w:val="005C339E"/>
    <w:rsid w:val="005C39AA"/>
    <w:rsid w:val="005C4F23"/>
    <w:rsid w:val="005D563C"/>
    <w:rsid w:val="005E27BD"/>
    <w:rsid w:val="005E28AB"/>
    <w:rsid w:val="005E4020"/>
    <w:rsid w:val="005E43D8"/>
    <w:rsid w:val="005E5057"/>
    <w:rsid w:val="005E5BA5"/>
    <w:rsid w:val="005F3226"/>
    <w:rsid w:val="0060241E"/>
    <w:rsid w:val="00605B2C"/>
    <w:rsid w:val="00615BA1"/>
    <w:rsid w:val="00617EC6"/>
    <w:rsid w:val="006207C0"/>
    <w:rsid w:val="006235F8"/>
    <w:rsid w:val="00623D5A"/>
    <w:rsid w:val="00626644"/>
    <w:rsid w:val="00634ED4"/>
    <w:rsid w:val="00644EDB"/>
    <w:rsid w:val="00652602"/>
    <w:rsid w:val="00653A2A"/>
    <w:rsid w:val="00661A19"/>
    <w:rsid w:val="00663E03"/>
    <w:rsid w:val="0066480C"/>
    <w:rsid w:val="0067511D"/>
    <w:rsid w:val="006765FF"/>
    <w:rsid w:val="00680E72"/>
    <w:rsid w:val="00687124"/>
    <w:rsid w:val="006909D1"/>
    <w:rsid w:val="00695616"/>
    <w:rsid w:val="006A06A3"/>
    <w:rsid w:val="006B0188"/>
    <w:rsid w:val="006B7082"/>
    <w:rsid w:val="006C1433"/>
    <w:rsid w:val="006D507E"/>
    <w:rsid w:val="006D567D"/>
    <w:rsid w:val="006D7BE0"/>
    <w:rsid w:val="006E1FD3"/>
    <w:rsid w:val="006E57A5"/>
    <w:rsid w:val="006E6232"/>
    <w:rsid w:val="006E7D23"/>
    <w:rsid w:val="006F0148"/>
    <w:rsid w:val="006F034E"/>
    <w:rsid w:val="006F19ED"/>
    <w:rsid w:val="006F4B95"/>
    <w:rsid w:val="007024FA"/>
    <w:rsid w:val="00706B97"/>
    <w:rsid w:val="00706BFA"/>
    <w:rsid w:val="00707352"/>
    <w:rsid w:val="0071001F"/>
    <w:rsid w:val="00715557"/>
    <w:rsid w:val="007162B2"/>
    <w:rsid w:val="00722AFD"/>
    <w:rsid w:val="00726379"/>
    <w:rsid w:val="007336DA"/>
    <w:rsid w:val="00734150"/>
    <w:rsid w:val="007341F7"/>
    <w:rsid w:val="00735FF1"/>
    <w:rsid w:val="0074101B"/>
    <w:rsid w:val="00743986"/>
    <w:rsid w:val="00753478"/>
    <w:rsid w:val="0075650E"/>
    <w:rsid w:val="00757BE3"/>
    <w:rsid w:val="00761EA8"/>
    <w:rsid w:val="00766A2C"/>
    <w:rsid w:val="007670A8"/>
    <w:rsid w:val="007678D1"/>
    <w:rsid w:val="00770588"/>
    <w:rsid w:val="00770898"/>
    <w:rsid w:val="00782BA4"/>
    <w:rsid w:val="007848D4"/>
    <w:rsid w:val="007879F4"/>
    <w:rsid w:val="00787EB5"/>
    <w:rsid w:val="00792497"/>
    <w:rsid w:val="007940DD"/>
    <w:rsid w:val="007B6B7D"/>
    <w:rsid w:val="007C211A"/>
    <w:rsid w:val="007C3DA0"/>
    <w:rsid w:val="007C4570"/>
    <w:rsid w:val="007D0AD9"/>
    <w:rsid w:val="007D3AAF"/>
    <w:rsid w:val="007E2149"/>
    <w:rsid w:val="007E3C2F"/>
    <w:rsid w:val="007E5C5C"/>
    <w:rsid w:val="007F1BB0"/>
    <w:rsid w:val="007F7260"/>
    <w:rsid w:val="007F7882"/>
    <w:rsid w:val="00800659"/>
    <w:rsid w:val="00801D88"/>
    <w:rsid w:val="00802206"/>
    <w:rsid w:val="008022B1"/>
    <w:rsid w:val="00804F9E"/>
    <w:rsid w:val="00810254"/>
    <w:rsid w:val="008147D4"/>
    <w:rsid w:val="00814A4C"/>
    <w:rsid w:val="00825C54"/>
    <w:rsid w:val="0083075B"/>
    <w:rsid w:val="00832023"/>
    <w:rsid w:val="00837315"/>
    <w:rsid w:val="0084046A"/>
    <w:rsid w:val="0084300D"/>
    <w:rsid w:val="00844446"/>
    <w:rsid w:val="00844913"/>
    <w:rsid w:val="0084601D"/>
    <w:rsid w:val="00850B86"/>
    <w:rsid w:val="00852613"/>
    <w:rsid w:val="00852645"/>
    <w:rsid w:val="00855558"/>
    <w:rsid w:val="00860A65"/>
    <w:rsid w:val="00866333"/>
    <w:rsid w:val="00871ABF"/>
    <w:rsid w:val="00871B20"/>
    <w:rsid w:val="0087293D"/>
    <w:rsid w:val="00872CAB"/>
    <w:rsid w:val="00875FCA"/>
    <w:rsid w:val="008842E0"/>
    <w:rsid w:val="00887CF5"/>
    <w:rsid w:val="0089035E"/>
    <w:rsid w:val="00890475"/>
    <w:rsid w:val="00891467"/>
    <w:rsid w:val="00891BB5"/>
    <w:rsid w:val="0089239D"/>
    <w:rsid w:val="00892D93"/>
    <w:rsid w:val="00894299"/>
    <w:rsid w:val="008A47FD"/>
    <w:rsid w:val="008B20B7"/>
    <w:rsid w:val="008B3635"/>
    <w:rsid w:val="008B376D"/>
    <w:rsid w:val="008C5FBD"/>
    <w:rsid w:val="008C6D59"/>
    <w:rsid w:val="008D308C"/>
    <w:rsid w:val="008D50D4"/>
    <w:rsid w:val="008E3FFA"/>
    <w:rsid w:val="008E79D0"/>
    <w:rsid w:val="008F3DCC"/>
    <w:rsid w:val="009001F9"/>
    <w:rsid w:val="0090146E"/>
    <w:rsid w:val="009026EB"/>
    <w:rsid w:val="00902C01"/>
    <w:rsid w:val="00903150"/>
    <w:rsid w:val="0090576A"/>
    <w:rsid w:val="00906F76"/>
    <w:rsid w:val="00907099"/>
    <w:rsid w:val="00910706"/>
    <w:rsid w:val="009173D2"/>
    <w:rsid w:val="00924C48"/>
    <w:rsid w:val="00925941"/>
    <w:rsid w:val="0093159E"/>
    <w:rsid w:val="009320CB"/>
    <w:rsid w:val="00934B58"/>
    <w:rsid w:val="0093584A"/>
    <w:rsid w:val="009402EA"/>
    <w:rsid w:val="00940AA7"/>
    <w:rsid w:val="00942668"/>
    <w:rsid w:val="0094288B"/>
    <w:rsid w:val="009454C0"/>
    <w:rsid w:val="00951BC4"/>
    <w:rsid w:val="009524D9"/>
    <w:rsid w:val="00954998"/>
    <w:rsid w:val="00955DB5"/>
    <w:rsid w:val="00962546"/>
    <w:rsid w:val="00967E4B"/>
    <w:rsid w:val="0097405A"/>
    <w:rsid w:val="0097602D"/>
    <w:rsid w:val="00984D9D"/>
    <w:rsid w:val="00985185"/>
    <w:rsid w:val="00985558"/>
    <w:rsid w:val="009907FC"/>
    <w:rsid w:val="00994133"/>
    <w:rsid w:val="00995E32"/>
    <w:rsid w:val="009C1E39"/>
    <w:rsid w:val="009C40B4"/>
    <w:rsid w:val="009D0304"/>
    <w:rsid w:val="009D2784"/>
    <w:rsid w:val="009D41C1"/>
    <w:rsid w:val="009D4756"/>
    <w:rsid w:val="009D64D0"/>
    <w:rsid w:val="009D6743"/>
    <w:rsid w:val="009E46A7"/>
    <w:rsid w:val="009F1A69"/>
    <w:rsid w:val="009F3A27"/>
    <w:rsid w:val="009F3A61"/>
    <w:rsid w:val="009F6BA9"/>
    <w:rsid w:val="00A04B75"/>
    <w:rsid w:val="00A0579E"/>
    <w:rsid w:val="00A06559"/>
    <w:rsid w:val="00A13BEB"/>
    <w:rsid w:val="00A223FD"/>
    <w:rsid w:val="00A2353D"/>
    <w:rsid w:val="00A24308"/>
    <w:rsid w:val="00A251CA"/>
    <w:rsid w:val="00A267A6"/>
    <w:rsid w:val="00A31401"/>
    <w:rsid w:val="00A31773"/>
    <w:rsid w:val="00A32675"/>
    <w:rsid w:val="00A34CFC"/>
    <w:rsid w:val="00A36945"/>
    <w:rsid w:val="00A36C86"/>
    <w:rsid w:val="00A41127"/>
    <w:rsid w:val="00A4341C"/>
    <w:rsid w:val="00A44CC3"/>
    <w:rsid w:val="00A476CF"/>
    <w:rsid w:val="00A478E6"/>
    <w:rsid w:val="00A47C98"/>
    <w:rsid w:val="00A54481"/>
    <w:rsid w:val="00A547EB"/>
    <w:rsid w:val="00A55557"/>
    <w:rsid w:val="00A63461"/>
    <w:rsid w:val="00A63B8E"/>
    <w:rsid w:val="00A70B99"/>
    <w:rsid w:val="00A70FA8"/>
    <w:rsid w:val="00A71881"/>
    <w:rsid w:val="00A751B3"/>
    <w:rsid w:val="00A81688"/>
    <w:rsid w:val="00A91BF2"/>
    <w:rsid w:val="00A91DA0"/>
    <w:rsid w:val="00A96FF9"/>
    <w:rsid w:val="00AA004E"/>
    <w:rsid w:val="00AA1600"/>
    <w:rsid w:val="00AA1C16"/>
    <w:rsid w:val="00AA1DF8"/>
    <w:rsid w:val="00AA5410"/>
    <w:rsid w:val="00AA6796"/>
    <w:rsid w:val="00AA73DA"/>
    <w:rsid w:val="00AA75FE"/>
    <w:rsid w:val="00AB271A"/>
    <w:rsid w:val="00AB2CBD"/>
    <w:rsid w:val="00AB5E0B"/>
    <w:rsid w:val="00AB77D2"/>
    <w:rsid w:val="00AC713C"/>
    <w:rsid w:val="00AD1CB4"/>
    <w:rsid w:val="00AD320A"/>
    <w:rsid w:val="00AD6658"/>
    <w:rsid w:val="00AD6B7E"/>
    <w:rsid w:val="00AE08FB"/>
    <w:rsid w:val="00AE105D"/>
    <w:rsid w:val="00AE3033"/>
    <w:rsid w:val="00AF13BB"/>
    <w:rsid w:val="00AF2526"/>
    <w:rsid w:val="00AF3422"/>
    <w:rsid w:val="00B0001E"/>
    <w:rsid w:val="00B0539E"/>
    <w:rsid w:val="00B058DB"/>
    <w:rsid w:val="00B1141C"/>
    <w:rsid w:val="00B129FC"/>
    <w:rsid w:val="00B172A4"/>
    <w:rsid w:val="00B21C3E"/>
    <w:rsid w:val="00B24220"/>
    <w:rsid w:val="00B32769"/>
    <w:rsid w:val="00B41F0F"/>
    <w:rsid w:val="00B456DD"/>
    <w:rsid w:val="00B460C3"/>
    <w:rsid w:val="00B47205"/>
    <w:rsid w:val="00B52567"/>
    <w:rsid w:val="00B56A6D"/>
    <w:rsid w:val="00B60323"/>
    <w:rsid w:val="00B66D08"/>
    <w:rsid w:val="00B66D6D"/>
    <w:rsid w:val="00B67142"/>
    <w:rsid w:val="00B74631"/>
    <w:rsid w:val="00B814C5"/>
    <w:rsid w:val="00B84B47"/>
    <w:rsid w:val="00B85DA9"/>
    <w:rsid w:val="00B85EFF"/>
    <w:rsid w:val="00B93EDC"/>
    <w:rsid w:val="00B95122"/>
    <w:rsid w:val="00B96887"/>
    <w:rsid w:val="00B976DC"/>
    <w:rsid w:val="00B977F7"/>
    <w:rsid w:val="00BA026E"/>
    <w:rsid w:val="00BA13DE"/>
    <w:rsid w:val="00BA30E6"/>
    <w:rsid w:val="00BA7F67"/>
    <w:rsid w:val="00BC090D"/>
    <w:rsid w:val="00BC3489"/>
    <w:rsid w:val="00BC591E"/>
    <w:rsid w:val="00BD0023"/>
    <w:rsid w:val="00BD31CF"/>
    <w:rsid w:val="00BD348C"/>
    <w:rsid w:val="00BD7B52"/>
    <w:rsid w:val="00BE2294"/>
    <w:rsid w:val="00BE64A8"/>
    <w:rsid w:val="00BE7AFD"/>
    <w:rsid w:val="00BF3278"/>
    <w:rsid w:val="00BF54E7"/>
    <w:rsid w:val="00BF591E"/>
    <w:rsid w:val="00BF5F30"/>
    <w:rsid w:val="00C00C1A"/>
    <w:rsid w:val="00C05831"/>
    <w:rsid w:val="00C0754A"/>
    <w:rsid w:val="00C13593"/>
    <w:rsid w:val="00C25BCB"/>
    <w:rsid w:val="00C2650F"/>
    <w:rsid w:val="00C30BA7"/>
    <w:rsid w:val="00C320DD"/>
    <w:rsid w:val="00C32CDA"/>
    <w:rsid w:val="00C34645"/>
    <w:rsid w:val="00C34CC2"/>
    <w:rsid w:val="00C42AB8"/>
    <w:rsid w:val="00C5030F"/>
    <w:rsid w:val="00C50B44"/>
    <w:rsid w:val="00C5199C"/>
    <w:rsid w:val="00C5267F"/>
    <w:rsid w:val="00C57FC5"/>
    <w:rsid w:val="00C639D6"/>
    <w:rsid w:val="00C730A9"/>
    <w:rsid w:val="00C75612"/>
    <w:rsid w:val="00C824F9"/>
    <w:rsid w:val="00C907AE"/>
    <w:rsid w:val="00C923B1"/>
    <w:rsid w:val="00C92A25"/>
    <w:rsid w:val="00C97C49"/>
    <w:rsid w:val="00CA21F0"/>
    <w:rsid w:val="00CA2B4A"/>
    <w:rsid w:val="00CA4689"/>
    <w:rsid w:val="00CA6095"/>
    <w:rsid w:val="00CB0175"/>
    <w:rsid w:val="00CB13B7"/>
    <w:rsid w:val="00CB66A9"/>
    <w:rsid w:val="00CC434F"/>
    <w:rsid w:val="00CD065A"/>
    <w:rsid w:val="00CD1C05"/>
    <w:rsid w:val="00CD35C8"/>
    <w:rsid w:val="00CD3676"/>
    <w:rsid w:val="00CD7A28"/>
    <w:rsid w:val="00CE2F32"/>
    <w:rsid w:val="00CE335B"/>
    <w:rsid w:val="00CF03EC"/>
    <w:rsid w:val="00CF1B67"/>
    <w:rsid w:val="00CF4FC5"/>
    <w:rsid w:val="00CF7A44"/>
    <w:rsid w:val="00D00056"/>
    <w:rsid w:val="00D015C2"/>
    <w:rsid w:val="00D0163C"/>
    <w:rsid w:val="00D02777"/>
    <w:rsid w:val="00D071DB"/>
    <w:rsid w:val="00D17889"/>
    <w:rsid w:val="00D311F6"/>
    <w:rsid w:val="00D32311"/>
    <w:rsid w:val="00D3456F"/>
    <w:rsid w:val="00D40911"/>
    <w:rsid w:val="00D41D7C"/>
    <w:rsid w:val="00D43241"/>
    <w:rsid w:val="00D43311"/>
    <w:rsid w:val="00D436D1"/>
    <w:rsid w:val="00D475D0"/>
    <w:rsid w:val="00D5041C"/>
    <w:rsid w:val="00D50812"/>
    <w:rsid w:val="00D5387A"/>
    <w:rsid w:val="00D57604"/>
    <w:rsid w:val="00D61254"/>
    <w:rsid w:val="00D6348A"/>
    <w:rsid w:val="00D65EE0"/>
    <w:rsid w:val="00D72F2A"/>
    <w:rsid w:val="00D76716"/>
    <w:rsid w:val="00D84AE4"/>
    <w:rsid w:val="00D84B55"/>
    <w:rsid w:val="00D857D1"/>
    <w:rsid w:val="00D93C54"/>
    <w:rsid w:val="00D94572"/>
    <w:rsid w:val="00D9531A"/>
    <w:rsid w:val="00D97C7C"/>
    <w:rsid w:val="00DA42DA"/>
    <w:rsid w:val="00DA614F"/>
    <w:rsid w:val="00DB0FE2"/>
    <w:rsid w:val="00DB20DB"/>
    <w:rsid w:val="00DB4353"/>
    <w:rsid w:val="00DB5D86"/>
    <w:rsid w:val="00DB673D"/>
    <w:rsid w:val="00DC1072"/>
    <w:rsid w:val="00DC214A"/>
    <w:rsid w:val="00DC31FA"/>
    <w:rsid w:val="00DD0EE4"/>
    <w:rsid w:val="00DD4ECC"/>
    <w:rsid w:val="00DE02D5"/>
    <w:rsid w:val="00DE1A4C"/>
    <w:rsid w:val="00DE4D86"/>
    <w:rsid w:val="00DF3308"/>
    <w:rsid w:val="00DF7D7E"/>
    <w:rsid w:val="00E0050D"/>
    <w:rsid w:val="00E02A7F"/>
    <w:rsid w:val="00E07004"/>
    <w:rsid w:val="00E07341"/>
    <w:rsid w:val="00E133B0"/>
    <w:rsid w:val="00E139E5"/>
    <w:rsid w:val="00E151AA"/>
    <w:rsid w:val="00E171A8"/>
    <w:rsid w:val="00E27723"/>
    <w:rsid w:val="00E31F44"/>
    <w:rsid w:val="00E3255C"/>
    <w:rsid w:val="00E36172"/>
    <w:rsid w:val="00E36503"/>
    <w:rsid w:val="00E40F92"/>
    <w:rsid w:val="00E4217E"/>
    <w:rsid w:val="00E458AE"/>
    <w:rsid w:val="00E46C5F"/>
    <w:rsid w:val="00E52356"/>
    <w:rsid w:val="00E529AE"/>
    <w:rsid w:val="00E52E7B"/>
    <w:rsid w:val="00E6004E"/>
    <w:rsid w:val="00E65185"/>
    <w:rsid w:val="00E675B0"/>
    <w:rsid w:val="00E700E4"/>
    <w:rsid w:val="00E7043C"/>
    <w:rsid w:val="00E72F18"/>
    <w:rsid w:val="00E739F8"/>
    <w:rsid w:val="00E76BDC"/>
    <w:rsid w:val="00E810E2"/>
    <w:rsid w:val="00E83073"/>
    <w:rsid w:val="00E84652"/>
    <w:rsid w:val="00E84C87"/>
    <w:rsid w:val="00E84F62"/>
    <w:rsid w:val="00E852FB"/>
    <w:rsid w:val="00E85CFD"/>
    <w:rsid w:val="00E85D14"/>
    <w:rsid w:val="00E862CA"/>
    <w:rsid w:val="00E863A7"/>
    <w:rsid w:val="00E87514"/>
    <w:rsid w:val="00E951DB"/>
    <w:rsid w:val="00EA16B8"/>
    <w:rsid w:val="00EB3FB3"/>
    <w:rsid w:val="00EB54A2"/>
    <w:rsid w:val="00EB5ACA"/>
    <w:rsid w:val="00EC340F"/>
    <w:rsid w:val="00EC4296"/>
    <w:rsid w:val="00EC5E03"/>
    <w:rsid w:val="00ED023C"/>
    <w:rsid w:val="00ED0F47"/>
    <w:rsid w:val="00ED2D53"/>
    <w:rsid w:val="00ED46EC"/>
    <w:rsid w:val="00ED4A64"/>
    <w:rsid w:val="00ED782C"/>
    <w:rsid w:val="00EE26FA"/>
    <w:rsid w:val="00EE2B04"/>
    <w:rsid w:val="00EE5AC1"/>
    <w:rsid w:val="00EF0BDC"/>
    <w:rsid w:val="00EF65F5"/>
    <w:rsid w:val="00F037D9"/>
    <w:rsid w:val="00F105B1"/>
    <w:rsid w:val="00F13ECE"/>
    <w:rsid w:val="00F22977"/>
    <w:rsid w:val="00F26486"/>
    <w:rsid w:val="00F274BF"/>
    <w:rsid w:val="00F345B4"/>
    <w:rsid w:val="00F35BCC"/>
    <w:rsid w:val="00F369CA"/>
    <w:rsid w:val="00F3720F"/>
    <w:rsid w:val="00F4098E"/>
    <w:rsid w:val="00F42C67"/>
    <w:rsid w:val="00F4478A"/>
    <w:rsid w:val="00F44D46"/>
    <w:rsid w:val="00F46F26"/>
    <w:rsid w:val="00F503D4"/>
    <w:rsid w:val="00F6122B"/>
    <w:rsid w:val="00F636B5"/>
    <w:rsid w:val="00F67879"/>
    <w:rsid w:val="00F72BD4"/>
    <w:rsid w:val="00F755FA"/>
    <w:rsid w:val="00F764CC"/>
    <w:rsid w:val="00F83B79"/>
    <w:rsid w:val="00F87740"/>
    <w:rsid w:val="00F932AE"/>
    <w:rsid w:val="00F967FD"/>
    <w:rsid w:val="00FA23D1"/>
    <w:rsid w:val="00FA7EEA"/>
    <w:rsid w:val="00FB1694"/>
    <w:rsid w:val="00FB2BCA"/>
    <w:rsid w:val="00FB33D1"/>
    <w:rsid w:val="00FB48EE"/>
    <w:rsid w:val="00FB5009"/>
    <w:rsid w:val="00FC0724"/>
    <w:rsid w:val="00FC1A2C"/>
    <w:rsid w:val="00FC2F0F"/>
    <w:rsid w:val="00FC4086"/>
    <w:rsid w:val="00FD4F73"/>
    <w:rsid w:val="00FD55EA"/>
    <w:rsid w:val="00FD78FE"/>
    <w:rsid w:val="00FD7B12"/>
    <w:rsid w:val="00FE100B"/>
    <w:rsid w:val="00FE343C"/>
    <w:rsid w:val="00FE6428"/>
    <w:rsid w:val="00FF3676"/>
    <w:rsid w:val="00FF48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cs="Arial" w:hAnsi="Arial" w:ascii="Arial"/>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1176A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semiHidden/>
    <w:rsid w:val="000344F4"/>
    <w:rPr>
      <w:rFonts w:cs="Tahoma" w:hAnsi="Tahoma" w:ascii="Tahoma"/>
      <w:sz w:val="16"/>
      <w:szCs w:val="16"/>
    </w:rPr>
  </w:style>
  <w:style w:styleId="Tijeloteksta" w:type="paragraph">
    <w:name w:val="Body Text"/>
    <w:basedOn w:val="Normal"/>
    <w:rsid w:val="000A69F3"/>
    <w:rPr>
      <w:rFonts w:cs="Arial" w:hAnsi="Arial" w:ascii="Arial"/>
      <w:sz w:val="22"/>
    </w:rPr>
  </w:style>
  <w:style w:customStyle="true" w:styleId="Pa18" w:type="paragraph">
    <w:name w:val="Pa18"/>
    <w:basedOn w:val="Normal"/>
    <w:next w:val="Normal"/>
    <w:rsid w:val="00FA23D1"/>
    <w:pPr>
      <w:autoSpaceDE w:val="false"/>
      <w:autoSpaceDN w:val="false"/>
      <w:adjustRightInd w:val="false"/>
      <w:spacing w:lineRule="atLeast" w:line="231"/>
    </w:pPr>
  </w:style>
  <w:style w:styleId="Odlomakpopisa" w:type="paragraph">
    <w:name w:val="List Paragraph"/>
    <w:basedOn w:val="Normal"/>
    <w:uiPriority w:val="34"/>
    <w:qFormat/>
    <w:rsid w:val="00DE1A4C"/>
    <w:pPr>
      <w:overflowPunct w:val="false"/>
      <w:autoSpaceDE w:val="false"/>
      <w:autoSpaceDN w:val="false"/>
      <w:adjustRightInd w:val="false"/>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true"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true"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85D14"/>
    <w:rPr>
      <w:color w:val="808080"/>
      <w:bdr w:space="0" w:sz="0" w:color="auto" w:val="none"/>
      <w:shd w:fill="auto" w:color="auto" w:val="clear"/>
    </w:rPr>
  </w:style>
  <w:style w:customStyle="true" w:styleId="eSPISCCParagraphDefaultFont" w:type="character">
    <w:name w:val="eSPIS_CC_Paragraph Default Font"/>
    <w:basedOn w:val="Zadanifontodlomka"/>
    <w:rsid w:val="00E85D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85D14"/>
    <w:rPr>
      <w:bdr w:space="0" w:sz="0" w:color="auto" w:val="none"/>
      <w:shd w:fill="FFFFCC" w:color="auto" w:val="clear"/>
      <w:lang w:val="hr-HR"/>
    </w:rPr>
  </w:style>
  <w:style w:customStyle="true" w:styleId="PozadinaSvijetloCrvena" w:type="character">
    <w:name w:val="Pozadina_SvijetloCrvena"/>
    <w:basedOn w:val="eSPISCCParagraphDefaultFont"/>
    <w:rsid w:val="00E85D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85D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rsid w:val="001176AA"/>
    <w:pPr>
      <w:keepNext/>
      <w:spacing w:after="60" w:before="240"/>
      <w:outlineLvl w:val="0"/>
    </w:pPr>
    <w:rPr>
      <w:rFonts w:ascii="Arial" w:cs="Arial" w:hAnsi="Arial"/>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1176A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semiHidden/>
    <w:rsid w:val="000344F4"/>
    <w:rPr>
      <w:rFonts w:ascii="Tahoma" w:cs="Tahoma" w:hAnsi="Tahoma"/>
      <w:sz w:val="16"/>
      <w:szCs w:val="16"/>
    </w:rPr>
  </w:style>
  <w:style w:styleId="Tijeloteksta" w:type="paragraph">
    <w:name w:val="Body Text"/>
    <w:basedOn w:val="Normal"/>
    <w:rsid w:val="000A69F3"/>
    <w:rPr>
      <w:rFonts w:ascii="Arial" w:cs="Arial" w:hAnsi="Arial"/>
      <w:sz w:val="22"/>
    </w:rPr>
  </w:style>
  <w:style w:customStyle="1" w:styleId="Pa18" w:type="paragraph">
    <w:name w:val="Pa18"/>
    <w:basedOn w:val="Normal"/>
    <w:next w:val="Normal"/>
    <w:rsid w:val="00FA23D1"/>
    <w:pPr>
      <w:autoSpaceDE w:val="0"/>
      <w:autoSpaceDN w:val="0"/>
      <w:adjustRightInd w:val="0"/>
      <w:spacing w:line="231" w:lineRule="atLeast"/>
    </w:pPr>
  </w:style>
  <w:style w:styleId="Odlomakpopisa" w:type="paragraph">
    <w:name w:val="List Paragraph"/>
    <w:basedOn w:val="Normal"/>
    <w:uiPriority w:val="34"/>
    <w:qFormat/>
    <w:rsid w:val="00DE1A4C"/>
    <w:pPr>
      <w:overflowPunct w:val="0"/>
      <w:autoSpaceDE w:val="0"/>
      <w:autoSpaceDN w:val="0"/>
      <w:adjustRightInd w:val="0"/>
      <w:ind w:left="720"/>
      <w:contextualSpacing/>
      <w:textAlignment w:val="baseline"/>
    </w:pPr>
    <w:rPr>
      <w:sz w:val="20"/>
      <w:szCs w:val="20"/>
    </w:rPr>
  </w:style>
  <w:style w:styleId="Zaglavlje" w:type="paragraph">
    <w:name w:val="header"/>
    <w:basedOn w:val="Normal"/>
    <w:link w:val="ZaglavljeChar"/>
    <w:uiPriority w:val="99"/>
    <w:rsid w:val="00124AD3"/>
    <w:pPr>
      <w:tabs>
        <w:tab w:pos="4536" w:val="center"/>
        <w:tab w:pos="9072" w:val="right"/>
      </w:tabs>
    </w:pPr>
  </w:style>
  <w:style w:customStyle="1" w:styleId="ZaglavljeChar" w:type="character">
    <w:name w:val="Zaglavlje Char"/>
    <w:basedOn w:val="Zadanifontodlomka"/>
    <w:link w:val="Zaglavlje"/>
    <w:uiPriority w:val="99"/>
    <w:rsid w:val="00124AD3"/>
    <w:rPr>
      <w:sz w:val="24"/>
      <w:szCs w:val="24"/>
    </w:rPr>
  </w:style>
  <w:style w:styleId="Podnoje" w:type="paragraph">
    <w:name w:val="footer"/>
    <w:basedOn w:val="Normal"/>
    <w:link w:val="PodnojeChar"/>
    <w:rsid w:val="00124AD3"/>
    <w:pPr>
      <w:tabs>
        <w:tab w:pos="4536" w:val="center"/>
        <w:tab w:pos="9072" w:val="right"/>
      </w:tabs>
    </w:pPr>
  </w:style>
  <w:style w:customStyle="1" w:styleId="PodnojeChar" w:type="character">
    <w:name w:val="Podnožje Char"/>
    <w:basedOn w:val="Zadanifontodlomka"/>
    <w:link w:val="Podnoje"/>
    <w:rsid w:val="00124AD3"/>
    <w:rPr>
      <w:sz w:val="24"/>
      <w:szCs w:val="24"/>
    </w:rPr>
  </w:style>
  <w:style w:styleId="Tekstrezerviranogmjesta" w:type="character">
    <w:name w:val="Placeholder Text"/>
    <w:basedOn w:val="Zadanifontodlomka"/>
    <w:uiPriority w:val="99"/>
    <w:semiHidden/>
    <w:rsid w:val="00E85D14"/>
    <w:rPr>
      <w:color w:val="808080"/>
      <w:bdr w:color="auto" w:space="0" w:sz="0" w:val="none"/>
      <w:shd w:color="auto" w:fill="auto" w:val="clear"/>
    </w:rPr>
  </w:style>
  <w:style w:customStyle="1" w:styleId="eSPISCCParagraphDefaultFont" w:type="character">
    <w:name w:val="eSPIS_CC_Paragraph Default Font"/>
    <w:basedOn w:val="Zadanifontodlomka"/>
    <w:rsid w:val="00E85D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85D14"/>
    <w:rPr>
      <w:bdr w:color="auto" w:space="0" w:sz="0" w:val="none"/>
      <w:shd w:color="auto" w:fill="FFFFCC" w:val="clear"/>
      <w:lang w:val="hr-HR"/>
    </w:rPr>
  </w:style>
  <w:style w:customStyle="1" w:styleId="PozadinaSvijetloCrvena" w:type="character">
    <w:name w:val="Pozadina_SvijetloCrvena"/>
    <w:basedOn w:val="eSPISCCParagraphDefaultFont"/>
    <w:rsid w:val="00E85D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85D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011858">
      <w:bodyDiv w:val="true"/>
      <w:marLeft w:val="0"/>
      <w:marRight w:val="0"/>
      <w:marTop w:val="0"/>
      <w:marBottom w:val="0"/>
      <w:divBdr>
        <w:top w:space="0" w:sz="0" w:color="auto" w:val="none"/>
        <w:left w:space="0" w:sz="0" w:color="auto" w:val="none"/>
        <w:bottom w:space="0" w:sz="0" w:color="auto" w:val="none"/>
        <w:right w:space="0" w:sz="0" w:color="auto" w:val="none"/>
      </w:divBdr>
    </w:div>
    <w:div w:id="424112270">
      <w:bodyDiv w:val="true"/>
      <w:marLeft w:val="0"/>
      <w:marRight w:val="0"/>
      <w:marTop w:val="0"/>
      <w:marBottom w:val="0"/>
      <w:divBdr>
        <w:top w:space="0" w:sz="0" w:color="auto" w:val="none"/>
        <w:left w:space="0" w:sz="0" w:color="auto" w:val="none"/>
        <w:bottom w:space="0" w:sz="0" w:color="auto" w:val="none"/>
        <w:right w:space="0" w:sz="0" w:color="auto" w:val="none"/>
      </w:divBdr>
    </w:div>
    <w:div w:id="49429717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516695527">
          <w:marLeft w:val="0"/>
          <w:marRight w:val="0"/>
          <w:marTop w:val="50"/>
          <w:marBottom w:val="0"/>
          <w:divBdr>
            <w:top w:space="0" w:sz="0" w:color="auto" w:val="none"/>
            <w:left w:space="0" w:sz="0" w:color="auto" w:val="none"/>
            <w:bottom w:space="0" w:sz="0" w:color="auto" w:val="none"/>
            <w:right w:space="0" w:sz="0" w:color="auto" w:val="none"/>
          </w:divBdr>
          <w:divsChild>
            <w:div w:id="1670869151">
              <w:marLeft w:val="0"/>
              <w:marRight w:val="0"/>
              <w:marTop w:val="0"/>
              <w:marBottom w:val="0"/>
              <w:divBdr>
                <w:top w:space="0" w:sz="0" w:color="auto" w:val="none"/>
                <w:left w:space="0" w:sz="0" w:color="auto" w:val="none"/>
                <w:bottom w:space="0" w:sz="0" w:color="auto" w:val="none"/>
                <w:right w:space="0" w:sz="0" w:color="auto" w:val="none"/>
              </w:divBdr>
              <w:divsChild>
                <w:div w:id="708455917">
                  <w:marLeft w:val="3130"/>
                  <w:marRight w:val="0"/>
                  <w:marTop w:val="0"/>
                  <w:marBottom w:val="250"/>
                  <w:divBdr>
                    <w:top w:space="0" w:sz="0" w:color="auto" w:val="none"/>
                    <w:left w:space="0" w:sz="0" w:color="auto" w:val="none"/>
                    <w:bottom w:space="0" w:sz="0" w:color="auto" w:val="none"/>
                    <w:right w:space="0" w:sz="0" w:color="auto" w:val="none"/>
                  </w:divBdr>
                  <w:divsChild>
                    <w:div w:id="1871332208">
                      <w:marLeft w:val="0"/>
                      <w:marRight w:val="0"/>
                      <w:marTop w:val="0"/>
                      <w:marBottom w:val="0"/>
                      <w:divBdr>
                        <w:top w:space="0" w:sz="0" w:color="auto" w:val="none"/>
                        <w:left w:space="0" w:sz="0" w:color="auto" w:val="none"/>
                        <w:bottom w:space="0" w:sz="0" w:color="auto" w:val="none"/>
                        <w:right w:space="0" w:sz="0" w:color="auto" w:val="none"/>
                      </w:divBdr>
                      <w:divsChild>
                        <w:div w:id="1254126403">
                          <w:marLeft w:val="0"/>
                          <w:marRight w:val="0"/>
                          <w:marTop w:val="0"/>
                          <w:marBottom w:val="0"/>
                          <w:divBdr>
                            <w:top w:space="0" w:sz="0" w:color="auto" w:val="none"/>
                            <w:left w:space="0" w:sz="0" w:color="auto" w:val="none"/>
                            <w:bottom w:space="0" w:sz="0" w:color="auto" w:val="none"/>
                            <w:right w:space="0" w:sz="0" w:color="auto" w:val="none"/>
                          </w:divBdr>
                          <w:divsChild>
                            <w:div w:id="2097970597">
                              <w:marLeft w:val="0"/>
                              <w:marRight w:val="0"/>
                              <w:marTop w:val="0"/>
                              <w:marBottom w:val="0"/>
                              <w:divBdr>
                                <w:top w:space="0" w:sz="0" w:color="auto" w:val="none"/>
                                <w:left w:space="0" w:sz="0" w:color="auto" w:val="none"/>
                                <w:bottom w:space="0" w:sz="0" w:color="auto" w:val="none"/>
                                <w:right w:space="0" w:sz="0" w:color="auto" w:val="none"/>
                              </w:divBdr>
                              <w:divsChild>
                                <w:div w:id="740639188">
                                  <w:marLeft w:val="0"/>
                                  <w:marRight w:val="0"/>
                                  <w:marTop w:val="0"/>
                                  <w:marBottom w:val="0"/>
                                  <w:divBdr>
                                    <w:top w:space="0" w:sz="0" w:color="auto" w:val="none"/>
                                    <w:left w:space="0" w:sz="0" w:color="auto" w:val="none"/>
                                    <w:bottom w:space="0" w:sz="0" w:color="auto" w:val="none"/>
                                    <w:right w:space="0" w:sz="0" w:color="auto" w:val="none"/>
                                  </w:divBdr>
                                  <w:divsChild>
                                    <w:div w:id="548303514">
                                      <w:marLeft w:val="0"/>
                                      <w:marRight w:val="0"/>
                                      <w:marTop w:val="0"/>
                                      <w:marBottom w:val="0"/>
                                      <w:divBdr>
                                        <w:top w:space="0" w:sz="0" w:color="auto" w:val="none"/>
                                        <w:left w:space="0" w:sz="0" w:color="auto" w:val="none"/>
                                        <w:bottom w:space="0" w:sz="0" w:color="auto" w:val="none"/>
                                        <w:right w:space="0" w:sz="0" w:color="auto" w:val="none"/>
                                      </w:divBdr>
                                      <w:divsChild>
                                        <w:div w:id="195238177">
                                          <w:marLeft w:val="0"/>
                                          <w:marRight w:val="0"/>
                                          <w:marTop w:val="0"/>
                                          <w:marBottom w:val="0"/>
                                          <w:divBdr>
                                            <w:top w:space="0" w:sz="0" w:color="auto" w:val="none"/>
                                            <w:left w:space="0" w:sz="0" w:color="auto" w:val="none"/>
                                            <w:bottom w:space="0" w:sz="0" w:color="auto" w:val="none"/>
                                            <w:right w:space="0" w:sz="0" w:color="auto" w:val="none"/>
                                          </w:divBdr>
                                          <w:divsChild>
                                            <w:div w:id="114210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57822373">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737778469">
          <w:marLeft w:val="0"/>
          <w:marRight w:val="0"/>
          <w:marTop w:val="50"/>
          <w:marBottom w:val="0"/>
          <w:divBdr>
            <w:top w:space="0" w:sz="0" w:color="auto" w:val="none"/>
            <w:left w:space="0" w:sz="0" w:color="auto" w:val="none"/>
            <w:bottom w:space="0" w:sz="0" w:color="auto" w:val="none"/>
            <w:right w:space="0" w:sz="0" w:color="auto" w:val="none"/>
          </w:divBdr>
          <w:divsChild>
            <w:div w:id="1610429066">
              <w:marLeft w:val="0"/>
              <w:marRight w:val="0"/>
              <w:marTop w:val="0"/>
              <w:marBottom w:val="0"/>
              <w:divBdr>
                <w:top w:space="0" w:sz="0" w:color="auto" w:val="none"/>
                <w:left w:space="0" w:sz="0" w:color="auto" w:val="none"/>
                <w:bottom w:space="0" w:sz="0" w:color="auto" w:val="none"/>
                <w:right w:space="0" w:sz="0" w:color="auto" w:val="none"/>
              </w:divBdr>
              <w:divsChild>
                <w:div w:id="1123422115">
                  <w:marLeft w:val="3130"/>
                  <w:marRight w:val="0"/>
                  <w:marTop w:val="0"/>
                  <w:marBottom w:val="250"/>
                  <w:divBdr>
                    <w:top w:space="0" w:sz="0" w:color="auto" w:val="none"/>
                    <w:left w:space="0" w:sz="0" w:color="auto" w:val="none"/>
                    <w:bottom w:space="0" w:sz="0" w:color="auto" w:val="none"/>
                    <w:right w:space="0" w:sz="0" w:color="auto" w:val="none"/>
                  </w:divBdr>
                  <w:divsChild>
                    <w:div w:id="71434865">
                      <w:marLeft w:val="0"/>
                      <w:marRight w:val="0"/>
                      <w:marTop w:val="0"/>
                      <w:marBottom w:val="0"/>
                      <w:divBdr>
                        <w:top w:space="0" w:sz="0" w:color="auto" w:val="none"/>
                        <w:left w:space="0" w:sz="0" w:color="auto" w:val="none"/>
                        <w:bottom w:space="0" w:sz="0" w:color="auto" w:val="none"/>
                        <w:right w:space="0" w:sz="0" w:color="auto" w:val="none"/>
                      </w:divBdr>
                      <w:divsChild>
                        <w:div w:id="1521427749">
                          <w:marLeft w:val="0"/>
                          <w:marRight w:val="0"/>
                          <w:marTop w:val="0"/>
                          <w:marBottom w:val="0"/>
                          <w:divBdr>
                            <w:top w:space="0" w:sz="0" w:color="auto" w:val="none"/>
                            <w:left w:space="0" w:sz="0" w:color="auto" w:val="none"/>
                            <w:bottom w:space="0" w:sz="0" w:color="auto" w:val="none"/>
                            <w:right w:space="0" w:sz="0" w:color="auto" w:val="none"/>
                          </w:divBdr>
                          <w:divsChild>
                            <w:div w:id="2070028733">
                              <w:marLeft w:val="0"/>
                              <w:marRight w:val="0"/>
                              <w:marTop w:val="0"/>
                              <w:marBottom w:val="0"/>
                              <w:divBdr>
                                <w:top w:space="0" w:sz="0" w:color="auto" w:val="none"/>
                                <w:left w:space="0" w:sz="0" w:color="auto" w:val="none"/>
                                <w:bottom w:space="0" w:sz="0" w:color="auto" w:val="none"/>
                                <w:right w:space="0" w:sz="0" w:color="auto" w:val="none"/>
                              </w:divBdr>
                              <w:divsChild>
                                <w:div w:id="1418791913">
                                  <w:marLeft w:val="0"/>
                                  <w:marRight w:val="0"/>
                                  <w:marTop w:val="0"/>
                                  <w:marBottom w:val="0"/>
                                  <w:divBdr>
                                    <w:top w:space="0" w:sz="0" w:color="auto" w:val="none"/>
                                    <w:left w:space="0" w:sz="0" w:color="auto" w:val="none"/>
                                    <w:bottom w:space="0" w:sz="0" w:color="auto" w:val="none"/>
                                    <w:right w:space="0" w:sz="0" w:color="auto" w:val="none"/>
                                  </w:divBdr>
                                  <w:divsChild>
                                    <w:div w:id="709771264">
                                      <w:marLeft w:val="0"/>
                                      <w:marRight w:val="0"/>
                                      <w:marTop w:val="0"/>
                                      <w:marBottom w:val="0"/>
                                      <w:divBdr>
                                        <w:top w:space="0" w:sz="0" w:color="auto" w:val="none"/>
                                        <w:left w:space="0" w:sz="0" w:color="auto" w:val="none"/>
                                        <w:bottom w:space="0" w:sz="0" w:color="auto" w:val="none"/>
                                        <w:right w:space="0" w:sz="0" w:color="auto" w:val="none"/>
                                      </w:divBdr>
                                      <w:divsChild>
                                        <w:div w:id="81071800">
                                          <w:marLeft w:val="0"/>
                                          <w:marRight w:val="0"/>
                                          <w:marTop w:val="0"/>
                                          <w:marBottom w:val="0"/>
                                          <w:divBdr>
                                            <w:top w:space="0" w:sz="0" w:color="auto" w:val="none"/>
                                            <w:left w:space="0" w:sz="0" w:color="auto" w:val="none"/>
                                            <w:bottom w:space="0" w:sz="0" w:color="auto" w:val="none"/>
                                            <w:right w:space="0" w:sz="0" w:color="auto" w:val="none"/>
                                          </w:divBdr>
                                          <w:divsChild>
                                            <w:div w:id="18603870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6667956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900</izvorni_sadrzaj>
    <derivirana_varijabla naziv="DomainObject.Predmet.Broj_1">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siječnja 2016.</izvorni_sadrzaj>
    <derivirana_varijabla naziv="DomainObject.Predmet.DatumOsnivanja_1">29.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St-900/2016</izvorni_sadrzaj>
    <derivirana_varijabla naziv="DomainObject.Predmet.OznakaBroj_1">St-900/2016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Mr.Joseph d.o.o. zastupanog po punomoćniku Barka Boljar</izvorni_sadrzaj>
    <derivirana_varijabla naziv="DomainObject.Predmet.ProtustrankaFormated_1">  Mr.Joseph d.o.o. zastupanog po punomoćniku Barka Boljar</derivirana_varijabla>
  </DomainObject.Predmet.ProtustrankaFormated>
  <DomainObject.Predmet.ProtustrankaFormatedOIB>
    <izvorni_sadrzaj>  Mr.Joseph d.o.o., OIB 22371152997 zastupanog po punomoćniku Barka Boljar</izvorni_sadrzaj>
    <derivirana_varijabla naziv="DomainObject.Predmet.ProtustrankaFormatedOIB_1">  Mr.Joseph d.o.o., OIB 22371152997 zastupanog po punomoćniku Barka Boljar</derivirana_varijabla>
  </DomainObject.Predmet.ProtustrankaFormatedOIB>
  <DomainObject.Predmet.ProtustrankaFormatedWithAdress>
    <izvorni_sadrzaj> Mr.Joseph d.o.o., Naselje Roganac 29, 47250 Duga Resa zastupanog po punomoćniku Barka Boljar</izvorni_sadrzaj>
    <derivirana_varijabla naziv="DomainObject.Predmet.ProtustrankaFormatedWithAdress_1"> Mr.Joseph d.o.o., Naselje Roganac 29, 47250 Duga Resa zastupanog po punomoćniku Barka Boljar</derivirana_varijabla>
  </DomainObject.Predmet.ProtustrankaFormatedWithAdress>
  <DomainObject.Predmet.ProtustrankaFormatedWithAdressOIB>
    <izvorni_sadrzaj> Mr.Joseph d.o.o., OIB 22371152997, Naselje Roganac 29, 47250 Duga Resa zastupanog po punomoćniku Barka Boljar</izvorni_sadrzaj>
    <derivirana_varijabla naziv="DomainObject.Predmet.ProtustrankaFormatedWithAdressOIB_1"> Mr.Joseph d.o.o., OIB 22371152997, Naselje Roganac 29, 47250 Duga Resa zastupanog po punomoćniku Barka Boljar</derivirana_varijabla>
  </DomainObject.Predmet.ProtustrankaFormatedWithAdressOIB>
  <DomainObject.Predmet.ProtustrankaWithAdress>
    <izvorni_sadrzaj>Mr.Joseph d.o.o. Naselje Roganac 29, 47250 Duga Resa</izvorni_sadrzaj>
    <derivirana_varijabla naziv="DomainObject.Predmet.ProtustrankaWithAdress_1">Mr.Joseph d.o.o. Naselje Roganac 29, 47250 Duga Resa</derivirana_varijabla>
  </DomainObject.Predmet.ProtustrankaWithAdress>
  <DomainObject.Predmet.ProtustrankaWithAdressOIB>
    <izvorni_sadrzaj>Mr.Joseph d.o.o., OIB 22371152997, Naselje Roganac 29, 47250 Duga Resa</izvorni_sadrzaj>
    <derivirana_varijabla naziv="DomainObject.Predmet.ProtustrankaWithAdressOIB_1">Mr.Joseph d.o.o., OIB 22371152997, Naselje Roganac 29, 47250 Duga Resa</derivirana_varijabla>
  </DomainObject.Predmet.ProtustrankaWithAdressOIB>
  <DomainObject.Predmet.ProtustrankaNazivFormated>
    <izvorni_sadrzaj>Mr.Joseph d.o.o.</izvorni_sadrzaj>
    <derivirana_varijabla naziv="DomainObject.Predmet.ProtustrankaNazivFormated_1">Mr.Joseph d.o.o.</derivirana_varijabla>
  </DomainObject.Predmet.ProtustrankaNazivFormated>
  <DomainObject.Predmet.ProtustrankaNazivFormatedOIB>
    <izvorni_sadrzaj>Mr.Joseph d.o.o., OIB 22371152997</izvorni_sadrzaj>
    <derivirana_varijabla naziv="DomainObject.Predmet.ProtustrankaNazivFormatedOIB_1">Mr.Joseph d.o.o., OIB 22371152997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Gordana Krajačić</izvorni_sadrzaj>
    <derivirana_varijabla naziv="DomainObject.Predmet.StrankaFormated_1">  Gordana Krajačić</derivirana_varijabla>
  </DomainObject.Predmet.StrankaFormated>
  <DomainObject.Predmet.StrankaFormatedOIB>
    <izvorni_sadrzaj>  Gordana Krajačić, OIB 03048900870</izvorni_sadrzaj>
    <derivirana_varijabla naziv="DomainObject.Predmet.StrankaFormatedOIB_1">  Gordana Krajačić, OIB 03048900870</derivirana_varijabla>
  </DomainObject.Predmet.StrankaFormatedOIB>
  <DomainObject.Predmet.StrankaFormatedWithAdress>
    <izvorni_sadrzaj> Gordana Krajačić, Baščinska cesta 28D, 47000 Karlovac</izvorni_sadrzaj>
    <derivirana_varijabla naziv="DomainObject.Predmet.StrankaFormatedWithAdress_1"> Gordana Krajačić, Baščinska cesta 28D, 47000 Karlovac</derivirana_varijabla>
  </DomainObject.Predmet.StrankaFormatedWithAdress>
  <DomainObject.Predmet.StrankaFormatedWithAdressOIB>
    <izvorni_sadrzaj> Gordana Krajačić, OIB 03048900870, Baščinska cesta 28D, 47000 Karlovac</izvorni_sadrzaj>
    <derivirana_varijabla naziv="DomainObject.Predmet.StrankaFormatedWithAdressOIB_1"> Gordana Krajačić, OIB 03048900870, Baščinska cesta 28D, 47000 Karlovac</derivirana_varijabla>
  </DomainObject.Predmet.StrankaFormatedWithAdressOIB>
  <DomainObject.Predmet.StrankaWithAdress>
    <izvorni_sadrzaj>Gordana Krajačić Baščinska cesta 28D,47000 Karlovac</izvorni_sadrzaj>
    <derivirana_varijabla naziv="DomainObject.Predmet.StrankaWithAdress_1">Gordana Krajačić Baščinska cesta 28D,47000 Karlovac</derivirana_varijabla>
  </DomainObject.Predmet.StrankaWithAdress>
  <DomainObject.Predmet.StrankaWithAdressOIB>
    <izvorni_sadrzaj>Gordana Krajačić, OIB 03048900870, Baščinska cesta 28D,47000 Karlovac</izvorni_sadrzaj>
    <derivirana_varijabla naziv="DomainObject.Predmet.StrankaWithAdressOIB_1">Gordana Krajačić, OIB 03048900870, Baščinska cesta 28D,47000 Karlovac</derivirana_varijabla>
  </DomainObject.Predmet.StrankaWithAdressOIB>
  <DomainObject.Predmet.StrankaNazivFormated>
    <izvorni_sadrzaj>Gordana Krajačić</izvorni_sadrzaj>
    <derivirana_varijabla naziv="DomainObject.Predmet.StrankaNazivFormated_1">Gordana Krajačić</derivirana_varijabla>
  </DomainObject.Predmet.StrankaNazivFormated>
  <DomainObject.Predmet.StrankaNazivFormatedOIB>
    <izvorni_sadrzaj>Gordana Krajačić, OIB 03048900870</izvorni_sadrzaj>
    <derivirana_varijabla naziv="DomainObject.Predmet.StrankaNazivFormatedOIB_1">Gordana Krajačić, OIB 03048900870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Gordana Krajačić</item>
    </izvorni_sadrzaj>
    <derivirana_varijabla naziv="DomainObject.Predmet.StrankaListFormated_1">
      <item>Gordana Krajačić</item>
    </derivirana_varijabla>
  </DomainObject.Predmet.StrankaListFormated>
  <DomainObject.Predmet.StrankaListFormatedOIB>
    <izvorni_sadrzaj>
      <item>Gordana Krajačić, OIB 03048900870</item>
    </izvorni_sadrzaj>
    <derivirana_varijabla naziv="DomainObject.Predmet.StrankaListFormatedOIB_1">
      <item>Gordana Krajačić, OIB 03048900870</item>
    </derivirana_varijabla>
  </DomainObject.Predmet.StrankaListFormatedOIB>
  <DomainObject.Predmet.StrankaListFormatedWithAdress>
    <izvorni_sadrzaj>
      <item>Gordana Krajačić, Baščinska cesta 28D, 47000 Karlovac</item>
    </izvorni_sadrzaj>
    <derivirana_varijabla naziv="DomainObject.Predmet.StrankaListFormatedWithAdress_1">
      <item>Gordana Krajačić, Baščinska cesta 28D, 47000 Karlovac</item>
    </derivirana_varijabla>
  </DomainObject.Predmet.StrankaListFormatedWithAdress>
  <DomainObject.Predmet.StrankaListFormatedWithAdressOIB>
    <izvorni_sadrzaj>
      <item>Gordana Krajačić, OIB 03048900870, Baščinska cesta 28D, 47000 Karlovac</item>
    </izvorni_sadrzaj>
    <derivirana_varijabla naziv="DomainObject.Predmet.StrankaListFormatedWithAdressOIB_1">
      <item>Gordana Krajačić, OIB 03048900870, Baščinska cesta 28D, 47000 Karlovac</item>
    </derivirana_varijabla>
  </DomainObject.Predmet.StrankaListFormatedWithAdressOIB>
  <DomainObject.Predmet.StrankaListNazivFormated>
    <izvorni_sadrzaj>
      <item>Gordana Krajačić</item>
    </izvorni_sadrzaj>
    <derivirana_varijabla naziv="DomainObject.Predmet.StrankaListNazivFormated_1">
      <item>Gordana Krajačić</item>
    </derivirana_varijabla>
  </DomainObject.Predmet.StrankaListNazivFormated>
  <DomainObject.Predmet.StrankaListNazivFormatedOIB>
    <izvorni_sadrzaj>
      <item>Gordana Krajačić, OIB 03048900870</item>
    </izvorni_sadrzaj>
    <derivirana_varijabla naziv="DomainObject.Predmet.StrankaListNazivFormatedOIB_1">
      <item>Gordana Krajačić, OIB 03048900870</item>
    </derivirana_varijabla>
  </DomainObject.Predmet.StrankaListNazivFormatedOIB>
  <DomainObject.Predmet.ProtuStrankaListFormated>
    <izvorni_sadrzaj>
      <item>Mr.Joseph d.o.o. zastupanog po punomoćniku Barka Boljar</item>
    </izvorni_sadrzaj>
    <derivirana_varijabla naziv="DomainObject.Predmet.ProtuStrankaListFormated_1">
      <item>Mr.Joseph d.o.o. zastupanog po punomoćniku Barka Boljar</item>
    </derivirana_varijabla>
  </DomainObject.Predmet.ProtuStrankaListFormated>
  <DomainObject.Predmet.ProtuStrankaListFormatedOIB>
    <izvorni_sadrzaj>
      <item>Mr.Joseph d.o.o., OIB 22371152997 zastupanog po punomoćniku Barka Boljar</item>
    </izvorni_sadrzaj>
    <derivirana_varijabla naziv="DomainObject.Predmet.ProtuStrankaListFormatedOIB_1">
      <item>Mr.Joseph d.o.o., OIB 22371152997 zastupanog po punomoćniku Barka Boljar</item>
    </derivirana_varijabla>
  </DomainObject.Predmet.ProtuStrankaListFormatedOIB>
  <DomainObject.Predmet.ProtuStrankaListFormatedWithAdress>
    <izvorni_sadrzaj>
      <item>Mr.Joseph d.o.o., Naselje Roganac 29, 47250 Duga Resa zastupanog po punomoćniku Barka Boljar</item>
    </izvorni_sadrzaj>
    <derivirana_varijabla naziv="DomainObject.Predmet.ProtuStrankaListFormatedWithAdress_1">
      <item>Mr.Joseph d.o.o., Naselje Roganac 29, 47250 Duga Resa zastupanog po punomoćniku Barka Boljar</item>
    </derivirana_varijabla>
  </DomainObject.Predmet.ProtuStrankaListFormatedWithAdress>
  <DomainObject.Predmet.ProtuStrankaListFormatedWithAdressOIB>
    <izvorni_sadrzaj>
      <item>Mr.Joseph d.o.o., OIB 22371152997, Naselje Roganac 29, 47250 Duga Resa zastupanog po punomoćniku Barka Boljar</item>
    </izvorni_sadrzaj>
    <derivirana_varijabla naziv="DomainObject.Predmet.ProtuStrankaListFormatedWithAdressOIB_1">
      <item>Mr.Joseph d.o.o., OIB 22371152997, Naselje Roganac 29, 47250 Duga Resa zastupanog po punomoćniku Barka Boljar</item>
    </derivirana_varijabla>
  </DomainObject.Predmet.ProtuStrankaListFormatedWithAdressOIB>
  <DomainObject.Predmet.ProtuStrankaListNazivFormated>
    <izvorni_sadrzaj>
      <item>Mr.Joseph d.o.o.</item>
    </izvorni_sadrzaj>
    <derivirana_varijabla naziv="DomainObject.Predmet.ProtuStrankaListNazivFormated_1">
      <item>Mr.Joseph d.o.o.</item>
    </derivirana_varijabla>
  </DomainObject.Predmet.ProtuStrankaListNazivFormated>
  <DomainObject.Predmet.ProtuStrankaListNazivFormatedOIB>
    <izvorni_sadrzaj>
      <item>Mr.Joseph d.o.o., OIB 22371152997</item>
    </izvorni_sadrzaj>
    <derivirana_varijabla naziv="DomainObject.Predmet.ProtuStrankaListNazivFormatedOIB_1">
      <item>Mr.Joseph d.o.o., OIB 22371152997</item>
    </derivirana_varijabla>
  </DomainObject.Predmet.ProtuStrankaListNazivFormatedOIB>
  <DomainObject.Predmet.OstaliListFormated>
    <izvorni_sadrzaj>
      <item>Barka Boljar punomoćnica sudionika u postupku Mr.Joseph d.o.o.</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OstaliListFormated_1">
      <item>Barka Boljar punomoćnica sudionika u postupku Mr.Joseph d.o.o.</item>
      <item>FINA</item>
      <item>Matko Ljuban</item>
      <item>Općinski sud u Zadru - ZK ODJEL</item>
      <item>Općinski sud u Karlovcu-ZK ODJEL</item>
      <item>Sberbank d.d.</item>
      <item>Odvjetničko društvo Vukina &amp; Partneri društvo s ograničenom odgovornošću</item>
    </derivirana_varijabla>
  </DomainObject.Predmet.OstaliListFormated>
  <DomainObject.Predmet.OstaliListFormatedOIB>
    <izvorni_sadrzaj>
      <item>Barka Boljar, OIB 87040689459 punomoćnica sudionika u postupku Mr.Joseph d.o.o.</item>
      <item>FINA</item>
      <item>Matko Ljuban, OIB 28695463260</item>
      <item>Općinski sud u Zadru - ZK ODJEL</item>
      <item>Općinski sud u Karlovcu-ZK ODJEL</item>
      <item>Sberbank d.d., OIB 78427478595</item>
      <item>Odvjetničko društvo Vukina &amp; Partneri društvo s ograničenom odgovornošću, OIB 95868917219</item>
    </izvorni_sadrzaj>
    <derivirana_varijabla naziv="DomainObject.Predmet.OstaliListFormatedOIB_1">
      <item>Barka Boljar, OIB 87040689459 punomoćnica sudionika u postupku Mr.Joseph d.o.o.</item>
      <item>FINA</item>
      <item>Matko Ljuban, OIB 28695463260</item>
      <item>Općinski sud u Zadru - ZK ODJEL</item>
      <item>Općinski sud u Karlovcu-ZK ODJEL</item>
      <item>Sberbank d.d., OIB 78427478595</item>
      <item>Odvjetničko društvo Vukina &amp; Partneri društvo s ograničenom odgovornošću, OIB 95868917219</item>
    </derivirana_varijabla>
  </DomainObject.Predmet.OstaliListFormatedOIB>
  <DomainObject.Predmet.OstaliListFormatedWithAdress>
    <izvorni_sadrzaj>
      <item>Barka Boljar, Brezovac 31, 47250 Duga Resa punomoćnica sudionika u postupku Mr.Joseph d.o.o.</item>
      <item>FINA</item>
      <item>Matko Ljuban, Ul. Hrvatskih Iseljenika 3, 10000 Zagreb</item>
      <item>Općinski sud u Zadru - ZK ODJEL, Ul. plemića Borelli 9, 23000 Zadar</item>
      <item>Općinski sud u Karlovcu-ZK ODJEL, Ivana Meštrovića 8, 47000 Karlovac</item>
      <item>Sberbank d.d., Varšavska 9, 10000 Zagreb</item>
      <item>Odvjetničko društvo Vukina &amp; Partneri društvo s ograničenom odgovornošću, Prilaz Gjure Deželića 30, 10000 Zagreb</item>
    </izvorni_sadrzaj>
    <derivirana_varijabla naziv="DomainObject.Predmet.OstaliListFormatedWithAdress_1">
      <item>Barka Boljar, Brezovac 31, 47250 Duga Resa punomoćnica sudionika u postupku Mr.Joseph d.o.o.</item>
      <item>FINA</item>
      <item>Matko Ljuban, Ul. Hrvatskih Iseljenika 3, 10000 Zagreb</item>
      <item>Općinski sud u Zadru - ZK ODJEL, Ul. plemića Borelli 9, 23000 Zadar</item>
      <item>Općinski sud u Karlovcu-ZK ODJEL, Ivana Meštrovića 8, 47000 Karlovac</item>
      <item>Sberbank d.d., Varšavska 9, 10000 Zagreb</item>
      <item>Odvjetničko društvo Vukina &amp; Partneri društvo s ograničenom odgovornošću, Prilaz Gjure Deželića 30, 10000 Zagreb</item>
    </derivirana_varijabla>
  </DomainObject.Predmet.OstaliListFormatedWithAdress>
  <DomainObject.Predmet.OstaliListFormatedWithAdressOIB>
    <izvorni_sadrzaj>
      <item>Barka Boljar, OIB 87040689459, Brezovac 31, 47250 Duga Resa punomoćnica sudionika u postupku Mr.Joseph d.o.o.</item>
      <item>FINA</item>
      <item>Matko Ljuban, OIB 28695463260, Ul. Hrvatskih Iseljenika 3, 10000 Zagreb</item>
      <item>Općinski sud u Zadru - ZK ODJEL, Ul. plemića Borelli 9, 23000 Zadar</item>
      <item>Općinski sud u Karlovcu-ZK ODJEL, Ivana Meštrovića 8, 47000 Karlovac</item>
      <item>Sberbank d.d., OIB 78427478595, Varšavska 9, 10000 Zagreb</item>
      <item>Odvjetničko društvo Vukina &amp; Partneri društvo s ograničenom odgovornošću, OIB 95868917219, Prilaz Gjure Deželića 30, 10000 Zagreb</item>
    </izvorni_sadrzaj>
    <derivirana_varijabla naziv="DomainObject.Predmet.OstaliListFormatedWithAdressOIB_1">
      <item>Barka Boljar, OIB 87040689459, Brezovac 31, 47250 Duga Resa punomoćnica sudionika u postupku Mr.Joseph d.o.o.</item>
      <item>FINA</item>
      <item>Matko Ljuban, OIB 28695463260, Ul. Hrvatskih Iseljenika 3, 10000 Zagreb</item>
      <item>Općinski sud u Zadru - ZK ODJEL, Ul. plemića Borelli 9, 23000 Zadar</item>
      <item>Općinski sud u Karlovcu-ZK ODJEL, Ivana Meštrovića 8, 47000 Karlovac</item>
      <item>Sberbank d.d., OIB 78427478595, Varšavska 9, 10000 Zagreb</item>
      <item>Odvjetničko društvo Vukina &amp; Partneri društvo s ograničenom odgovornošću, OIB 95868917219, Prilaz Gjure Deželića 30, 10000 Zagreb</item>
    </derivirana_varijabla>
  </DomainObject.Predmet.OstaliListFormatedWithAdressOIB>
  <DomainObject.Predmet.OstaliListNazivFormated>
    <izvorni_sadrzaj>
      <item>Barka Boljar</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OstaliListNazivFormated_1">
      <item>Barka Boljar</item>
      <item>FINA</item>
      <item>Matko Ljuban</item>
      <item>Općinski sud u Zadru - ZK ODJEL</item>
      <item>Općinski sud u Karlovcu-ZK ODJEL</item>
      <item>Sberbank d.d.</item>
      <item>Odvjetničko društvo Vukina &amp; Partneri društvo s ograničenom odgovornošću</item>
    </derivirana_varijabla>
  </DomainObject.Predmet.OstaliListNazivFormated>
  <DomainObject.Predmet.OstaliListNazivFormatedOIB>
    <izvorni_sadrzaj>
      <item>Barka Boljar, OIB 87040689459</item>
      <item>FINA</item>
      <item>Matko Ljuban, OIB 28695463260</item>
      <item>Općinski sud u Zadru - ZK ODJEL</item>
      <item>Općinski sud u Karlovcu-ZK ODJEL</item>
      <item>Sberbank d.d., OIB 78427478595</item>
      <item>Odvjetničko društvo Vukina &amp; Partneri društvo s ograničenom odgovornošću, OIB 95868917219</item>
    </izvorni_sadrzaj>
    <derivirana_varijabla naziv="DomainObject.Predmet.OstaliListNazivFormatedOIB_1">
      <item>Barka Boljar, OIB 87040689459</item>
      <item>FINA</item>
      <item>Matko Ljuban, OIB 28695463260</item>
      <item>Općinski sud u Zadru - ZK ODJEL</item>
      <item>Općinski sud u Karlovcu-ZK ODJEL</item>
      <item>Sberbank d.d., OIB 78427478595</item>
      <item>Odvjetničko društvo Vukina &amp; Partneri društvo s ograničenom odgovornošću, OIB 95868917219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
    <derivirana_varijabla naziv="DomainObject.PoslovniBrojDokumenta_1"/>
  </DomainObject.PoslovniBrojDokumenta>
  <DomainObject.Predmet.StrankaIDrugi>
    <izvorni_sadrzaj>Gordana Krajačić</izvorni_sadrzaj>
    <derivirana_varijabla naziv="DomainObject.Predmet.StrankaIDrugi_1">Gordana Krajačić</derivirana_varijabla>
  </DomainObject.Predmet.StrankaIDrugi>
  <DomainObject.Predmet.ProtustrankaIDrugi>
    <izvorni_sadrzaj>Mr.Joseph d.o.o.</izvorni_sadrzaj>
    <derivirana_varijabla naziv="DomainObject.Predmet.ProtustrankaIDrugi_1">Mr.Joseph d.o.o.</derivirana_varijabla>
  </DomainObject.Predmet.ProtustrankaIDrugi>
  <DomainObject.Predmet.StrankaIDrugiAdressOIB>
    <izvorni_sadrzaj>Gordana Krajačić, OIB 03048900870, Baščinska cesta 28D, 47000 Karlovac</izvorni_sadrzaj>
    <derivirana_varijabla naziv="DomainObject.Predmet.StrankaIDrugiAdressOIB_1">Gordana Krajačić, OIB 03048900870, Baščinska cesta 28D, 47000 Karlovac</derivirana_varijabla>
  </DomainObject.Predmet.StrankaIDrugiAdressOIB>
  <DomainObject.Predmet.ProtustrankaIDrugiAdressOIB>
    <izvorni_sadrzaj>Mr.Joseph d.o.o., OIB 22371152997, Naselje Roganac 29, 47250 Duga Resa</izvorni_sadrzaj>
    <derivirana_varijabla naziv="DomainObject.Predmet.ProtustrankaIDrugiAdressOIB_1">Mr.Joseph d.o.o., OIB 22371152997, Naselje Roganac 29,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Krajačić</item>
      <item>Mr.Joseph d.o.o.</item>
      <item>Barka Boljar</item>
      <item>FINA</item>
      <item>Matko Ljuban</item>
      <item>Općinski sud u Zadru - ZK ODJEL</item>
      <item>Općinski sud u Karlovcu-ZK ODJEL</item>
      <item>Sberbank d.d.</item>
      <item>Odvjetničko društvo Vukina &amp; Partneri društvo s ograničenom odgovornošću</item>
    </izvorni_sadrzaj>
    <derivirana_varijabla naziv="DomainObject.Predmet.SudioniciListNaziv_1">
      <item>Gordana Krajačić</item>
      <item>Mr.Joseph d.o.o.</item>
      <item>Barka Boljar</item>
      <item>FINA</item>
      <item>Matko Ljuban</item>
      <item>Općinski sud u Zadru - ZK ODJEL</item>
      <item>Općinski sud u Karlovcu-ZK ODJEL</item>
      <item>Sberbank d.d.</item>
      <item>Odvjetničko društvo Vukina &amp; Partneri društvo s ograničenom odgovornošću</item>
    </derivirana_varijabla>
  </DomainObject.Predmet.SudioniciListNaziv>
  <DomainObject.Predmet.SudioniciListAdressOIB>
    <izvorni_sadrzaj>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tem>Općinski sud u Zadru - ZK ODJEL, Ul. plemića Borelli 9,23000 Zadar</item>
      <item>Općinski sud u Karlovcu-ZK ODJEL, Ivana Meštrovića 8,47000 Karlovac</item>
      <item>Sberbank d.d., OIB 78427478595, Varšavska 9,10000 Zagreb</item>
      <item>Odvjetničko društvo Vukina &amp; Partneri društvo s ograničenom odgovornošću, OIB 95868917219, Prilaz Gjure Deželića 30,10000 Zagreb</item>
    </izvorni_sadrzaj>
    <derivirana_varijabla naziv="DomainObject.Predmet.SudioniciListAdressOIB_1">
      <item>Gordana Krajačić, OIB 03048900870, Baščinska cesta 28D,47000 Karlovac</item>
      <item>Mr.Joseph d.o.o., OIB 22371152997, Naselje Roganac 29,47250 Duga Resa</item>
      <item>Barka Boljar, OIB 87040689459, Brezovac 31,47250 Duga Resa</item>
      <item>FINA</item>
      <item>Matko Ljuban, OIB 28695463260, Ul. Hrvatskih Iseljenika 3,10000 Zagreb</item>
      <item>Općinski sud u Zadru - ZK ODJEL, Ul. plemića Borelli 9,23000 Zadar</item>
      <item>Općinski sud u Karlovcu-ZK ODJEL, Ivana Meštrovića 8,47000 Karlovac</item>
      <item>Sberbank d.d., OIB 78427478595, Varšavska 9,10000 Zagreb</item>
      <item>Odvjetničko društvo Vukina &amp; Partneri društvo s ograničenom odgovornošću, OIB 95868917219, Prilaz Gjure Deželića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03048900870</item>
      <item>, OIB 22371152997</item>
      <item>, OIB 87040689459</item>
      <item>, OIB null</item>
      <item>, OIB 28695463260</item>
      <item>, OIB null</item>
      <item>, OIB null</item>
      <item>, OIB 78427478595</item>
      <item>, OIB 95868917219</item>
    </izvorni_sadrzaj>
    <derivirana_varijabla naziv="DomainObject.Predmet.SudioniciListNazivOIB_1">
      <item>, OIB 03048900870</item>
      <item>, OIB 22371152997</item>
      <item>, OIB 87040689459</item>
      <item>, OIB null</item>
      <item>, OIB 28695463260</item>
      <item>, OIB null</item>
      <item>, OIB null</item>
      <item>, OIB 78427478595</item>
      <item>, OIB 95868917219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Matko Ljuban, OIB 28695463260, Hrvatskih iseljenika 3 Zagreb</item>
    </izvorni_sadrzaj>
    <derivirana_varijabla naziv="DomainObject.Predmet.StecajniUpraviteljiListAddressOIB_1">
      <item>Matko Ljuban, OIB 28695463260, Hrvatskih iseljenika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F727DB-396F-4122-97F8-36ACBB2B72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Sipas</properties:Company>
  <properties:Pages>7</properties:Pages>
  <properties:Words>3678</properties:Words>
  <properties:Characters>20082</properties:Characters>
  <properties:Lines>326</properties:Lines>
  <properties:Paragraphs>54</properties:Paragraphs>
  <properties:TotalTime>20816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Modna konfekcija Zagreb</vt:lpstr>
      <vt:lpstr>Modna konfekcija Zagreb</vt:lpstr>
    </vt:vector>
  </properties:TitlesOfParts>
  <properties:LinksUpToDate>false</properties:LinksUpToDate>
  <properties:CharactersWithSpaces>23895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2018-07-13T13:30:00Z</dcterms:created>
  <dc:creator>Dražen Graovac</dc:creator>
  <dc:description/>
  <cp:keywords/>
  <cp:lastModifiedBy>Valentina Gabud</cp:lastModifiedBy>
  <cp:lastPrinted>2018-12-18T14:02:00Z</cp:lastPrinted>
  <dcterms:modified xmlns:xsi="http://www.w3.org/2001/XMLSchema-instance" xsi:type="dcterms:W3CDTF">2018-12-18T14:02:00Z</dcterms:modified>
  <cp:revision>148</cp:revision>
  <dc:subject/>
  <dc:title>Modna konfekcija Zagreb</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(30. rješenje o namirenju-oklonjeni prigovori razlučnog novooo.docx)</vt:lpwstr>
  </prop:property>
  <prop:property name="CC_coloring" pid="4" fmtid="{D5CDD505-2E9C-101B-9397-08002B2CF9AE}">
    <vt:bool>false</vt:bool>
  </prop:property>
  <prop:property name="BrojStranica" pid="5" fmtid="{D5CDD505-2E9C-101B-9397-08002B2CF9AE}">
    <vt:i4>7</vt:i4>
  </prop:property>
</prop:Properties>
</file>