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5f5d" w14:paraId="a7c5f5d" w:rsidRDefault="00E42439" w:rsidP="00E42439" w:rsidR="00E42439" w:rsidRPr="00E42439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E42439">
        <w:rPr>
          <w:noProof/>
          <w:sz w:val="20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color w:val="000000"/>
          <w:sz w:val="22"/>
          <w:szCs w:val="22"/>
        </w:rPr>
        <w:t xml:space="preserve">        </w:t>
      </w:r>
      <w:r w:rsidRPr="00E42439">
        <w:rPr>
          <w:b/>
          <w:sz w:val="20"/>
        </w:rPr>
        <w:t>REPUBLIKA HRVATSKA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  TRGOVAČKI SUD U SPLITU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STALNA SLUŽBA DUBROVNIK</w:t>
      </w:r>
    </w:p>
    <w:p w:rsidRDefault="00E42439" w:rsidP="00E42439" w:rsidR="00E42439" w:rsidRPr="00E42439">
      <w:pPr>
        <w:rPr>
          <w:b/>
          <w:sz w:val="22"/>
          <w:szCs w:val="22"/>
        </w:rPr>
      </w:pPr>
      <w:r w:rsidRPr="00E42439">
        <w:rPr>
          <w:b/>
          <w:sz w:val="20"/>
        </w:rPr>
        <w:t xml:space="preserve">   Dubrovnik, Dr. Ante Starčevića 23</w:t>
      </w:r>
    </w:p>
    <w:p w:rsidRDefault="000061F5" w:rsidP="000061F5" w:rsidR="000061F5">
      <w:pPr>
        <w:jc w:val="right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>38</w:t>
      </w:r>
      <w:r w:rsidRPr="00A61532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5</w:t>
      </w:r>
      <w:r w:rsidRPr="00A61532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95</w:t>
      </w:r>
    </w:p>
    <w:p w:rsidRDefault="000061F5" w:rsidP="000061F5" w:rsidR="000061F5">
      <w:pPr>
        <w:jc w:val="right"/>
        <w:rPr>
          <w:b/>
          <w:sz w:val="22"/>
          <w:szCs w:val="22"/>
        </w:rPr>
      </w:pPr>
    </w:p>
    <w:p w:rsidRDefault="000061F5" w:rsidP="000061F5" w:rsidR="000061F5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0061F5" w:rsidP="000061F5" w:rsidR="000061F5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0061F5" w:rsidP="000061F5" w:rsidR="000061F5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0061F5" w:rsidP="000061F5" w:rsidR="000061F5" w:rsidRPr="00A61532">
      <w:pPr>
        <w:jc w:val="center"/>
        <w:rPr>
          <w:b/>
          <w:sz w:val="22"/>
          <w:szCs w:val="22"/>
        </w:rPr>
      </w:pPr>
    </w:p>
    <w:p w:rsidRDefault="000061F5" w:rsidP="000061F5" w:rsidR="000061F5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</w:t>
      </w:r>
      <w:r w:rsidRPr="00757B85">
        <w:rPr>
          <w:sz w:val="22"/>
          <w:szCs w:val="22"/>
        </w:rPr>
        <w:t>PRIMA NEKRETNINE društvo s ograničenom odgovornošću za građenje, trgovinu i usluge "u stečaju", Dubrovnik, Zaton, Lozica 51, MBS: 0800547963, OIB: 58729108852, zastupano po stečajnom upravitelju Draganu Josipu Kneževiću iz Dubrovnika, izvan ročišta,</w:t>
      </w:r>
      <w:r w:rsidRPr="00787C0B">
        <w:rPr>
          <w:sz w:val="22"/>
          <w:szCs w:val="22"/>
        </w:rPr>
        <w:t xml:space="preserve"> izvan ročišta</w:t>
      </w:r>
      <w:r>
        <w:rPr>
          <w:sz w:val="22"/>
          <w:szCs w:val="22"/>
        </w:rPr>
        <w:t xml:space="preserve">, </w:t>
      </w:r>
      <w:r w:rsidRPr="00A61532">
        <w:rPr>
          <w:sz w:val="22"/>
          <w:szCs w:val="22"/>
        </w:rPr>
        <w:t xml:space="preserve">dana </w:t>
      </w:r>
      <w:r>
        <w:rPr>
          <w:sz w:val="22"/>
          <w:szCs w:val="22"/>
        </w:rPr>
        <w:t>28. ožujka</w:t>
      </w:r>
      <w:r w:rsidRPr="00F94B68">
        <w:rPr>
          <w:sz w:val="22"/>
          <w:szCs w:val="22"/>
        </w:rPr>
        <w:t xml:space="preserve"> </w:t>
      </w:r>
      <w:r>
        <w:rPr>
          <w:sz w:val="22"/>
          <w:szCs w:val="22"/>
        </w:rPr>
        <w:t>2017</w:t>
      </w:r>
      <w:r w:rsidRPr="00A61532">
        <w:rPr>
          <w:sz w:val="22"/>
          <w:szCs w:val="22"/>
        </w:rPr>
        <w:t xml:space="preserve">. godine </w:t>
      </w:r>
    </w:p>
    <w:p w:rsidRDefault="00485C97" w:rsidP="00485C97" w:rsidR="00485C97" w:rsidRPr="005B23C5">
      <w:pPr>
        <w:pStyle w:val="Tijeloteksta"/>
        <w:rPr>
          <w:sz w:val="16"/>
          <w:szCs w:val="16"/>
        </w:rPr>
      </w:pPr>
    </w:p>
    <w:p w:rsidRDefault="001B12FD" w:rsidP="00485C97" w:rsidR="001B12FD" w:rsidRPr="005B23C5">
      <w:pPr>
        <w:pStyle w:val="Tijeloteksta"/>
        <w:rPr>
          <w:sz w:val="16"/>
          <w:szCs w:val="16"/>
        </w:rPr>
      </w:pP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</w:p>
    <w:p w:rsidRDefault="00F231D5" w:rsidP="00F231D5" w:rsidR="007C2608">
      <w:pPr>
        <w:ind w:firstLine="851"/>
        <w:jc w:val="both"/>
        <w:rPr>
          <w:sz w:val="22"/>
          <w:szCs w:val="22"/>
        </w:rPr>
      </w:pPr>
      <w:r w:rsidRPr="00D9256D">
        <w:rPr>
          <w:sz w:val="22"/>
          <w:szCs w:val="22"/>
        </w:rPr>
        <w:t xml:space="preserve">Nalaže se </w:t>
      </w:r>
      <w:r w:rsidR="00EA0B38">
        <w:rPr>
          <w:sz w:val="22"/>
          <w:szCs w:val="22"/>
        </w:rPr>
        <w:t>Financijskoj agenciji jamčevin</w:t>
      </w:r>
      <w:r w:rsidR="007C2608">
        <w:rPr>
          <w:sz w:val="22"/>
          <w:szCs w:val="22"/>
        </w:rPr>
        <w:t xml:space="preserve">u </w:t>
      </w:r>
      <w:r w:rsidR="00525922">
        <w:rPr>
          <w:sz w:val="22"/>
          <w:szCs w:val="22"/>
        </w:rPr>
        <w:t xml:space="preserve">uplaćenu </w:t>
      </w:r>
      <w:r w:rsidR="00506396">
        <w:rPr>
          <w:sz w:val="22"/>
          <w:szCs w:val="22"/>
        </w:rPr>
        <w:t xml:space="preserve">za dražbu, identifikator predmeta prodaje 1049, </w:t>
      </w:r>
      <w:r w:rsidR="007C2608">
        <w:rPr>
          <w:sz w:val="22"/>
          <w:szCs w:val="22"/>
        </w:rPr>
        <w:t>u iznosu</w:t>
      </w:r>
      <w:r w:rsidR="00F21416">
        <w:rPr>
          <w:sz w:val="22"/>
          <w:szCs w:val="22"/>
        </w:rPr>
        <w:t xml:space="preserve"> 231.375,00 kuna</w:t>
      </w:r>
      <w:r w:rsidR="007C2608">
        <w:rPr>
          <w:sz w:val="22"/>
          <w:szCs w:val="22"/>
        </w:rPr>
        <w:t>:</w:t>
      </w:r>
    </w:p>
    <w:p w:rsidRDefault="007C2608" w:rsidP="00525922" w:rsidR="00F21416">
      <w:pPr>
        <w:pStyle w:val="Odlomakpopisa"/>
        <w:numPr>
          <w:ilvl w:val="0"/>
          <w:numId w:val="11"/>
        </w:numPr>
        <w:jc w:val="both"/>
        <w:rPr>
          <w:sz w:val="22"/>
          <w:szCs w:val="22"/>
        </w:rPr>
      </w:pPr>
      <w:r w:rsidRPr="00525922">
        <w:rPr>
          <w:sz w:val="22"/>
          <w:szCs w:val="22"/>
        </w:rPr>
        <w:t xml:space="preserve">vratiti uplatitelju </w:t>
      </w:r>
      <w:r w:rsidR="00F21416">
        <w:rPr>
          <w:sz w:val="22"/>
          <w:szCs w:val="22"/>
        </w:rPr>
        <w:t>GORANU MILKO, Marina Kneževića 2, Nova Mokošica, OIB: 79380022564,</w:t>
      </w:r>
    </w:p>
    <w:p w:rsidRDefault="00F21416" w:rsidP="00525922" w:rsidR="007C2608" w:rsidRPr="00525922">
      <w:pPr>
        <w:pStyle w:val="Odlomakpopisa"/>
        <w:numPr>
          <w:ilvl w:val="0"/>
          <w:numId w:val="1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vratiti uplatitelju NIKOLI PRKAČIN, Štikovica 24b, Zaton, OIB: 11056855221 </w:t>
      </w:r>
      <w:r w:rsidR="007C2608" w:rsidRPr="00525922">
        <w:rPr>
          <w:sz w:val="22"/>
          <w:szCs w:val="22"/>
        </w:rPr>
        <w:t>.</w:t>
      </w:r>
    </w:p>
    <w:p w:rsidRDefault="007C2608" w:rsidP="00F231D5" w:rsidR="007C2608">
      <w:pPr>
        <w:ind w:firstLine="851"/>
        <w:jc w:val="both"/>
        <w:rPr>
          <w:sz w:val="22"/>
          <w:szCs w:val="22"/>
        </w:rPr>
      </w:pPr>
    </w:p>
    <w:p w:rsidRDefault="006B1D6F" w:rsidP="006B1D6F" w:rsidR="006B1D6F" w:rsidRPr="005B23C5">
      <w:pPr>
        <w:jc w:val="both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U Dubrovniku</w:t>
      </w:r>
      <w:r w:rsidRPr="003A42FF">
        <w:rPr>
          <w:sz w:val="22"/>
          <w:szCs w:val="22"/>
        </w:rPr>
        <w:t xml:space="preserve">, </w:t>
      </w:r>
      <w:r w:rsidR="000061F5">
        <w:rPr>
          <w:sz w:val="22"/>
          <w:szCs w:val="22"/>
        </w:rPr>
        <w:t>28. ožujka</w:t>
      </w:r>
      <w:r w:rsidRPr="001B12FD">
        <w:rPr>
          <w:sz w:val="22"/>
          <w:szCs w:val="22"/>
        </w:rPr>
        <w:t xml:space="preserve"> 20</w:t>
      </w:r>
      <w:r w:rsidR="001B12FD" w:rsidRPr="001B12FD">
        <w:rPr>
          <w:sz w:val="22"/>
          <w:szCs w:val="22"/>
        </w:rPr>
        <w:t>1</w:t>
      </w:r>
      <w:r w:rsidR="0008597B">
        <w:rPr>
          <w:sz w:val="22"/>
          <w:szCs w:val="22"/>
        </w:rPr>
        <w:t>7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 w:rsidRPr="001B12FD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3A42FF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</w:p>
    <w:p w:rsidRDefault="00F71E72" w:rsidP="00F71E72" w:rsidR="002104C6" w:rsidRPr="005B23C5">
      <w:pPr>
        <w:tabs>
          <w:tab w:pos="7560" w:val="left"/>
        </w:tabs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:rsidRDefault="00C94B4D" w:rsidR="00C94B4D">
      <w:pPr>
        <w:jc w:val="both"/>
        <w:rPr>
          <w:b/>
          <w:sz w:val="22"/>
          <w:szCs w:val="22"/>
        </w:rPr>
      </w:pPr>
    </w:p>
    <w:p w:rsidRDefault="00CE7766" w:rsidR="00CE7766">
      <w:pPr>
        <w:jc w:val="both"/>
        <w:rPr>
          <w:b/>
          <w:sz w:val="22"/>
          <w:szCs w:val="22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7111F3" w:rsidR="007111F3" w:rsidRPr="007369BD">
      <w:pPr>
        <w:pStyle w:val="Tijeloteksta"/>
        <w:rPr>
          <w:sz w:val="22"/>
          <w:szCs w:val="22"/>
        </w:rPr>
      </w:pPr>
      <w:r w:rsidRPr="007369BD">
        <w:rPr>
          <w:sz w:val="22"/>
          <w:szCs w:val="22"/>
        </w:rPr>
        <w:t xml:space="preserve">Protiv ovog </w:t>
      </w:r>
      <w:r w:rsidR="006B1D6F" w:rsidRPr="007369BD">
        <w:rPr>
          <w:sz w:val="22"/>
          <w:szCs w:val="22"/>
        </w:rPr>
        <w:t>zaključka</w:t>
      </w:r>
      <w:r w:rsidRPr="007369BD">
        <w:rPr>
          <w:sz w:val="22"/>
          <w:szCs w:val="22"/>
        </w:rPr>
        <w:t xml:space="preserve"> nije dopuštena žalba</w:t>
      </w:r>
      <w:r w:rsidR="006B1D6F" w:rsidRPr="007369BD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6B1D6F" w:rsidRPr="007369BD">
          <w:rPr>
            <w:sz w:val="22"/>
            <w:szCs w:val="22"/>
          </w:rPr>
          <w:t>11. st</w:t>
        </w:r>
      </w:smartTag>
      <w:r w:rsidR="006B1D6F" w:rsidRPr="007369BD">
        <w:rPr>
          <w:sz w:val="22"/>
          <w:szCs w:val="22"/>
        </w:rPr>
        <w:t>. 9. SZ-a).</w:t>
      </w:r>
    </w:p>
    <w:p w:rsidRDefault="002104C6" w:rsidP="00C73844" w:rsidR="002104C6" w:rsidRPr="00C94B4D">
      <w:pPr>
        <w:jc w:val="both"/>
        <w:rPr>
          <w:b/>
          <w:sz w:val="16"/>
          <w:szCs w:val="16"/>
        </w:rPr>
      </w:pPr>
    </w:p>
    <w:p w:rsidRDefault="007111F3" w:rsidP="00C73844" w:rsidR="00131039" w:rsidRPr="00D41081">
      <w:pPr>
        <w:jc w:val="both"/>
        <w:rPr>
          <w:sz w:val="22"/>
          <w:szCs w:val="22"/>
        </w:rPr>
      </w:pPr>
      <w:r w:rsidRPr="00D41081">
        <w:rPr>
          <w:b/>
          <w:sz w:val="22"/>
          <w:szCs w:val="22"/>
        </w:rPr>
        <w:t>DN-a:</w:t>
      </w:r>
      <w:r w:rsidR="002104C6" w:rsidRPr="00D41081">
        <w:rPr>
          <w:b/>
          <w:sz w:val="22"/>
          <w:szCs w:val="22"/>
        </w:rPr>
        <w:t xml:space="preserve"> </w:t>
      </w:r>
      <w:r w:rsidR="002104C6" w:rsidRPr="00525922">
        <w:rPr>
          <w:sz w:val="22"/>
          <w:szCs w:val="22"/>
        </w:rPr>
        <w:t>(</w:t>
      </w:r>
      <w:r w:rsidR="004C4CCF">
        <w:rPr>
          <w:sz w:val="22"/>
          <w:szCs w:val="22"/>
        </w:rPr>
        <w:t>28.05</w:t>
      </w:r>
      <w:r w:rsidR="00504112" w:rsidRPr="00525922">
        <w:rPr>
          <w:sz w:val="22"/>
          <w:szCs w:val="22"/>
        </w:rPr>
        <w:t>.201</w:t>
      </w:r>
      <w:r w:rsidR="0008597B">
        <w:rPr>
          <w:sz w:val="22"/>
          <w:szCs w:val="22"/>
        </w:rPr>
        <w:t>7</w:t>
      </w:r>
      <w:r w:rsidR="00504112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g</w:t>
      </w:r>
      <w:r w:rsidR="001B12FD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)</w:t>
      </w:r>
    </w:p>
    <w:p w:rsidRDefault="00525922" w:rsidP="00FC360A" w:rsidR="00D41081" w:rsidRPr="00D41081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FINA, elektroničkom poštom i e-oglasna ploča.</w:t>
      </w:r>
    </w:p>
    <w:p w:rsidRDefault="00682A46" w:rsidP="00FC360A" w:rsidR="00682A46">
      <w:pPr>
        <w:tabs>
          <w:tab w:pos="0" w:val="num"/>
          <w:tab w:pos="142" w:val="left"/>
        </w:tabs>
        <w:jc w:val="both"/>
        <w:rPr>
          <w:sz w:val="22"/>
          <w:szCs w:val="22"/>
        </w:rPr>
      </w:pPr>
    </w:p>
    <w:p w:rsidRDefault="00541BB7" w:rsidP="004536B0" w:rsidR="00541BB7" w:rsidRPr="00D41081">
      <w:pPr>
        <w:jc w:val="both"/>
        <w:rPr>
          <w:sz w:val="22"/>
          <w:szCs w:val="22"/>
        </w:rPr>
      </w:pPr>
    </w:p>
    <w:sectPr w:rsidSect="00D32638" w:rsidR="00541BB7" w:rsidRPr="00D41081">
      <w:headerReference w:type="even" r:id="rId11"/>
      <w:headerReference w:type="default" r:id="rId12"/>
      <w:pgSz w:h="16838" w:w="11906"/>
      <w:pgMar w:gutter="0" w:footer="720" w:header="720" w:left="1276" w:bottom="709" w:right="1416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645" w:rsidR="00862645">
      <w:r>
        <w:separator/>
      </w:r>
    </w:p>
  </w:endnote>
  <w:endnote w:id="0" w:type="continuationSeparator">
    <w:p w:rsidRDefault="00862645" w:rsidR="00862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645" w:rsidR="00862645">
      <w:r>
        <w:separator/>
      </w:r>
    </w:p>
  </w:footnote>
  <w:footnote w:id="0" w:type="continuationSeparator">
    <w:p w:rsidRDefault="00862645" w:rsidR="00862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2500E"/>
    <w:multiLevelType w:val="hybridMultilevel"/>
    <w:tmpl w:val="E020CD82"/>
    <w:lvl w:tplc="33BE69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D5C0867"/>
    <w:multiLevelType w:val="hybridMultilevel"/>
    <w:tmpl w:val="32346F32"/>
    <w:lvl w:tplc="0A1C22B0" w:ilvl="0"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6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10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061F5"/>
    <w:rsid w:val="0001104C"/>
    <w:rsid w:val="00017765"/>
    <w:rsid w:val="0008597B"/>
    <w:rsid w:val="000A397E"/>
    <w:rsid w:val="00101CED"/>
    <w:rsid w:val="00121B37"/>
    <w:rsid w:val="0013030F"/>
    <w:rsid w:val="00131039"/>
    <w:rsid w:val="0013186B"/>
    <w:rsid w:val="00153D14"/>
    <w:rsid w:val="0017419B"/>
    <w:rsid w:val="001B12FD"/>
    <w:rsid w:val="001D5EDD"/>
    <w:rsid w:val="001F07EE"/>
    <w:rsid w:val="00200C93"/>
    <w:rsid w:val="002104C6"/>
    <w:rsid w:val="00222BA6"/>
    <w:rsid w:val="0023288A"/>
    <w:rsid w:val="002C3EA5"/>
    <w:rsid w:val="002E588B"/>
    <w:rsid w:val="00317A74"/>
    <w:rsid w:val="00360F90"/>
    <w:rsid w:val="003A42FF"/>
    <w:rsid w:val="00427BAF"/>
    <w:rsid w:val="00443779"/>
    <w:rsid w:val="00444303"/>
    <w:rsid w:val="004536B0"/>
    <w:rsid w:val="00455F7C"/>
    <w:rsid w:val="00460F33"/>
    <w:rsid w:val="00467EFE"/>
    <w:rsid w:val="00485C97"/>
    <w:rsid w:val="004A49B4"/>
    <w:rsid w:val="004B2B47"/>
    <w:rsid w:val="004C4CCF"/>
    <w:rsid w:val="004D543C"/>
    <w:rsid w:val="004F3AE5"/>
    <w:rsid w:val="00504112"/>
    <w:rsid w:val="00506396"/>
    <w:rsid w:val="00525922"/>
    <w:rsid w:val="00541BB7"/>
    <w:rsid w:val="00582005"/>
    <w:rsid w:val="005846A7"/>
    <w:rsid w:val="005944C3"/>
    <w:rsid w:val="005A1B71"/>
    <w:rsid w:val="005B23C5"/>
    <w:rsid w:val="005C5C29"/>
    <w:rsid w:val="0063358F"/>
    <w:rsid w:val="0064663E"/>
    <w:rsid w:val="00663A9D"/>
    <w:rsid w:val="00672242"/>
    <w:rsid w:val="00675A77"/>
    <w:rsid w:val="00682A46"/>
    <w:rsid w:val="006B1D6F"/>
    <w:rsid w:val="006B3D3C"/>
    <w:rsid w:val="006C5A17"/>
    <w:rsid w:val="006D2E95"/>
    <w:rsid w:val="00705A6A"/>
    <w:rsid w:val="007111F3"/>
    <w:rsid w:val="00723B66"/>
    <w:rsid w:val="007369BD"/>
    <w:rsid w:val="0077066C"/>
    <w:rsid w:val="00775B75"/>
    <w:rsid w:val="007A1B5E"/>
    <w:rsid w:val="007C2608"/>
    <w:rsid w:val="007C29CF"/>
    <w:rsid w:val="008079BA"/>
    <w:rsid w:val="00862645"/>
    <w:rsid w:val="008941FA"/>
    <w:rsid w:val="008C03F0"/>
    <w:rsid w:val="008C2238"/>
    <w:rsid w:val="008F26DE"/>
    <w:rsid w:val="0090738E"/>
    <w:rsid w:val="00922B0E"/>
    <w:rsid w:val="009748EC"/>
    <w:rsid w:val="009858AC"/>
    <w:rsid w:val="009D330D"/>
    <w:rsid w:val="00A159C0"/>
    <w:rsid w:val="00A16CEE"/>
    <w:rsid w:val="00A669E6"/>
    <w:rsid w:val="00AA5281"/>
    <w:rsid w:val="00AE3FA6"/>
    <w:rsid w:val="00B67960"/>
    <w:rsid w:val="00B96E8C"/>
    <w:rsid w:val="00BB0588"/>
    <w:rsid w:val="00BB7D25"/>
    <w:rsid w:val="00BF3D95"/>
    <w:rsid w:val="00C2367E"/>
    <w:rsid w:val="00C34593"/>
    <w:rsid w:val="00C702F3"/>
    <w:rsid w:val="00C73844"/>
    <w:rsid w:val="00C94B4D"/>
    <w:rsid w:val="00CA17EB"/>
    <w:rsid w:val="00CB6B94"/>
    <w:rsid w:val="00CD6C11"/>
    <w:rsid w:val="00CE3EBC"/>
    <w:rsid w:val="00CE7766"/>
    <w:rsid w:val="00D243B6"/>
    <w:rsid w:val="00D32638"/>
    <w:rsid w:val="00D32C9F"/>
    <w:rsid w:val="00D3425D"/>
    <w:rsid w:val="00D41081"/>
    <w:rsid w:val="00D60D41"/>
    <w:rsid w:val="00D6204C"/>
    <w:rsid w:val="00D726DE"/>
    <w:rsid w:val="00D91BEC"/>
    <w:rsid w:val="00DA4FF9"/>
    <w:rsid w:val="00DA568C"/>
    <w:rsid w:val="00DB7D4F"/>
    <w:rsid w:val="00DD4104"/>
    <w:rsid w:val="00DE4D06"/>
    <w:rsid w:val="00DF7F9E"/>
    <w:rsid w:val="00E0183C"/>
    <w:rsid w:val="00E01AF9"/>
    <w:rsid w:val="00E17596"/>
    <w:rsid w:val="00E40564"/>
    <w:rsid w:val="00E42439"/>
    <w:rsid w:val="00E47677"/>
    <w:rsid w:val="00E65784"/>
    <w:rsid w:val="00E65901"/>
    <w:rsid w:val="00E72DE8"/>
    <w:rsid w:val="00EA0B38"/>
    <w:rsid w:val="00EC4A02"/>
    <w:rsid w:val="00EE51F2"/>
    <w:rsid w:val="00EF51CC"/>
    <w:rsid w:val="00F178A3"/>
    <w:rsid w:val="00F21416"/>
    <w:rsid w:val="00F231D5"/>
    <w:rsid w:val="00F71E72"/>
    <w:rsid w:val="00F74793"/>
    <w:rsid w:val="00FA1CD5"/>
    <w:rsid w:val="00FB4456"/>
    <w:rsid w:val="00FC360A"/>
    <w:rsid w:val="00FD010B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39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97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97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97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97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39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97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97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97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97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 NEKRETNINE društvo s ograničenom odgovornošću za građenje, trgovinu i usluge</izvorni_sadrzaj>
    <derivirana_varijabla naziv="DomainObject.Predmet.ProtustrankaFormated_1">  PRIMA NEKRETNINE društvo s ograničenom odgovornošću za građenje, trgovinu i usluge</derivirana_varijabla>
  </DomainObject.Predmet.ProtustrankaFormated>
  <DomainObject.Predmet.ProtustrankaFormatedOIB>
    <izvorni_sadrzaj>  PRIMA NEKRETNINE društvo s ograničenom odgovornošću za građenje, trgovinu i usluge, OIB 58729108852</izvorni_sadrzaj>
    <derivirana_varijabla naziv="DomainObject.Predmet.ProtustrankaFormatedOIB_1">  PRIMA NEKRETNINE društvo s ograničenom odgovornošću za građenje, trgovinu i usluge, OIB 58729108852</derivirana_varijabla>
  </DomainObject.Predmet.ProtustrankaFormatedOIB>
  <DomainObject.Predmet.ProtustrankaFormatedWithAdress>
    <izvorni_sadrzaj> PRIMA NEKRETNINE društvo s ograničenom odgovornošću za građenje, trgovinu i usluge, Lozica 51, 20235 Zaton</izvorni_sadrzaj>
    <derivirana_varijabla naziv="DomainObject.Predmet.ProtustrankaFormatedWithAdress_1"> PRIMA NEKRETNINE društvo s ograničenom odgovornošću za građenje, trgovinu i usluge, Lozica 51, 20235 Zaton</derivirana_varijabla>
  </DomainObject.Predmet.ProtustrankaFormatedWithAdress>
  <DomainObject.Predmet.ProtustrankaFormatedWithAdressOIB>
    <izvorni_sadrzaj> PRIMA NEKRETNINE društvo s ograničenom odgovornošću za građenje, trgovinu i usluge, OIB 58729108852, Lozica 51, 20235 Zaton</izvorni_sadrzaj>
    <derivirana_varijabla naziv="DomainObject.Predmet.ProtustrankaFormatedWithAdressOIB_1"> PRIMA NEKRETNINE društvo s ograničenom odgovornošću za građenje, trgovinu i usluge, OIB 58729108852, Lozica 51, 20235 Zaton</derivirana_varijabla>
  </DomainObject.Predmet.ProtustrankaFormatedWithAdressOIB>
  <DomainObject.Predmet.ProtustrankaWithAdress>
    <izvorni_sadrzaj>PRIMA NEKRETNINE društvo s ograničenom odgovornošću za građenje, trgovinu i usluge Lozica 51, 20235 Zaton</izvorni_sadrzaj>
    <derivirana_varijabla naziv="DomainObject.Predmet.ProtustrankaWithAdress_1">PRIMA NEKRETNINE društvo s ograničenom odgovornošću za građenje, trgovinu i usluge Lozica 51, 20235 Zaton</derivirana_varijabla>
  </DomainObject.Predmet.ProtustrankaWithAdress>
  <DomainObject.Predmet.ProtustrankaWithAdressOIB>
    <izvorni_sadrzaj>PRIMA NEKRETNINE društvo s ograničenom odgovornošću za građenje, trgovinu i usluge, OIB 58729108852, Lozica 51, 20235 Zaton</izvorni_sadrzaj>
    <derivirana_varijabla naziv="DomainObject.Predmet.ProtustrankaWithAdressOIB_1">PRIMA NEKRETNINE društvo s ograničenom odgovornošću za građenje, trgovinu i usluge, OIB 58729108852, Lozica 51, 20235 Zaton</derivirana_varijabla>
  </DomainObject.Predmet.ProtustrankaWithAdressOIB>
  <DomainObject.Predmet.ProtustrankaNazivFormated>
    <izvorni_sadrzaj>PRIMA NEKRETNINE društvo s ograničenom odgovornošću za građenje, trgovinu i usluge</izvorni_sadrzaj>
    <derivirana_varijabla naziv="DomainObject.Predmet.ProtustrankaNazivFormated_1">PRIMA NEKRETNINE društvo s ograničenom odgovornošću za građenje, trgovinu i usluge</derivirana_varijabla>
  </DomainObject.Predmet.ProtustrankaNazivFormated>
  <DomainObject.Predmet.ProtustrankaNazivFormatedOIB>
    <izvorni_sadrzaj>PRIMA NEKRETNINE društvo s ograničenom odgovornošću za građenje, trgovinu i usluge, OIB 58729108852</izvorni_sadrzaj>
    <derivirana_varijabla naziv="DomainObject.Predmet.ProtustrankaNazivFormatedOIB_1">PRIMA NEKRETNINE društvo s ograničenom odgovornošću za građenje, trgovinu i usluge, OIB 58729108852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RH, Porezna uprava, Područni ured Dubrovnik</izvorni_sadrzaj>
    <derivirana_varijabla naziv="DomainObject.Predmet.StrankaFormated_1">  Ministarstvo financija RH, Porezna uprava, Područni ured Dubrovnik</derivirana_varijabla>
  </DomainObject.Predmet.StrankaFormated>
  <DomainObject.Predmet.StrankaFormatedOIB>
    <izvorni_sadrzaj>  Ministarstvo financija RH, Porezna uprava, Područni ured Dubrovnik, OIB 18683136487</izvorni_sadrzaj>
    <derivirana_varijabla naziv="DomainObject.Predmet.StrankaFormatedOIB_1">  Ministarstvo financija RH, Porezna uprava, Područni ured Dubrovnik, OIB 18683136487</derivirana_varijabla>
  </DomainObject.Predmet.StrankaFormatedOIB>
  <DomainObject.Predmet.StrankaFormatedWithAdress>
    <izvorni_sadrzaj> Ministarstvo financija RH, Porezna uprava, Područni ured Dubrovnik, Vukovarska 6, 20000 Dubrovnik</izvorni_sadrzaj>
    <derivirana_varijabla naziv="DomainObject.Predmet.StrankaFormatedWithAdress_1"> Ministarstvo financija RH, Porezna uprava, Područni ured Dubrovnik, Vukovarska 6, 20000 Dubrovnik</derivirana_varijabla>
  </DomainObject.Predmet.StrankaFormatedWithAdress>
  <DomainObject.Predmet.StrankaFormatedWithAdressOIB>
    <izvorni_sadrzaj> Ministarstvo financija RH, Porezna uprava, Područni ured Dubrovnik, OIB 18683136487, Vukovarska 6, 20000 Dubrovnik</izvorni_sadrzaj>
    <derivirana_varijabla naziv="DomainObject.Predmet.StrankaFormatedWithAdressOIB_1"> Ministarstvo financija RH, Porezna uprava, Područni ured Dubrovnik, OIB 18683136487, Vukovarska 6, 20000 Dubrovnik</derivirana_varijabla>
  </DomainObject.Predmet.StrankaFormatedWithAdressOIB>
  <DomainObject.Predmet.StrankaWithAdress>
    <izvorni_sadrzaj>Ministarstvo financija RH, Porezna uprava, Područni ured Dubrovnik Vukovarska 6,20000 Dubrovnik</izvorni_sadrzaj>
    <derivirana_varijabla naziv="DomainObject.Predmet.StrankaWithAdress_1">Ministarstvo financija RH, Porezna uprava, Područni ured Dubrovnik Vukovarska 6,20000 Dubrovnik</derivirana_varijabla>
  </DomainObject.Predmet.StrankaWithAdress>
  <DomainObject.Predmet.StrankaWithAdressOIB>
    <izvorni_sadrzaj>Ministarstvo financija RH, Porezna uprava, Područni ured Dubrovnik, OIB 18683136487, Vukovarska 6,20000 Dubrovnik</izvorni_sadrzaj>
    <derivirana_varijabla naziv="DomainObject.Predmet.StrankaWithAdressOIB_1">Ministarstvo financija RH, Porezna uprava, Područni ured Dubrovnik, OIB 18683136487, Vukovarska 6,20000 Dubrovnik</derivirana_varijabla>
  </DomainObject.Predmet.StrankaWithAdressOIB>
  <DomainObject.Predmet.StrankaNazivFormated>
    <izvorni_sadrzaj>Ministarstvo financija RH, Porezna uprava, Područni ured Dubrovnik</izvorni_sadrzaj>
    <derivirana_varijabla naziv="DomainObject.Predmet.StrankaNazivFormated_1">Ministarstvo financija RH, Porezna uprava, Područni ured Dubrovnik</derivirana_varijabla>
  </DomainObject.Predmet.StrankaNazivFormated>
  <DomainObject.Predmet.StrankaNazivFormatedOIB>
    <izvorni_sadrzaj>Ministarstvo financija RH, Porezna uprava, Područni ured Dubrovnik, OIB 18683136487</izvorni_sadrzaj>
    <derivirana_varijabla naziv="DomainObject.Predmet.StrankaNazivFormatedOIB_1">Ministarstvo financija RH,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Ministarstvo financija RH, Porezna uprava, Područni ured Dubrovnik</item>
    </izvorni_sadrzaj>
    <derivirana_varijabla naziv="DomainObject.Predmet.StrankaListFormated_1">
      <item>Ministarstvo financija RH, Porezna uprava, Područni ured Dubrovnik</item>
    </derivirana_varijabla>
  </DomainObject.Predmet.StrankaListFormated>
  <DomainObject.Predmet.StrankaListFormatedOIB>
    <izvorni_sadrzaj>
      <item>Ministarstvo financija RH, Porezna uprava, Područni ured Dubrovnik, OIB 18683136487</item>
    </izvorni_sadrzaj>
    <derivirana_varijabla naziv="DomainObject.Predmet.StrankaListFormatedOIB_1">
      <item>Ministarstvo financija RH, Porezna uprava, Područni ured Dubrovnik, OIB 18683136487</item>
    </derivirana_varijabla>
  </DomainObject.Predmet.StrankaListFormatedOIB>
  <DomainObject.Predmet.StrankaListFormatedWithAdress>
    <izvorni_sadrzaj>
      <item>Ministarstvo financija RH, Porezna uprava, Područni ured Dubrovnik, Vukovarska 6, 20000 Dubrovnik</item>
    </izvorni_sadrzaj>
    <derivirana_varijabla naziv="DomainObject.Predmet.StrankaListFormatedWithAdress_1">
      <item>Ministarstvo financija RH, Porezna uprava, Područni ured Dubrovnik, Vukovarska 6, 20000 Dubrovnik</item>
    </derivirana_varijabla>
  </DomainObject.Predmet.StrankaListFormatedWithAdress>
  <DomainObject.Predmet.StrankaListFormatedWithAdressOIB>
    <izvorni_sadrzaj>
      <item>Ministarstvo financija RH, Porezna uprava, Područni ured Dubrovnik, OIB 18683136487, Vukovarska 6, 20000 Dubrovnik</item>
    </izvorni_sadrzaj>
    <derivirana_varijabla naziv="DomainObject.Predmet.StrankaListFormatedWithAdressOIB_1">
      <item>Ministarstvo financija RH, Porezna uprava, Područni ured Dubrovnik, OIB 18683136487, Vukovarska 6, 20000 Dubrovnik</item>
    </derivirana_varijabla>
  </DomainObject.Predmet.StrankaListFormatedWithAdressOIB>
  <DomainObject.Predmet.StrankaListNazivFormated>
    <izvorni_sadrzaj>
      <item>Ministarstvo financija RH, Porezna uprava, Područni ured Dubrovnik</item>
    </izvorni_sadrzaj>
    <derivirana_varijabla naziv="DomainObject.Predmet.StrankaListNazivFormated_1">
      <item>Ministarstvo financija RH, Porezna uprava, Područni ured Dubrovnik</item>
    </derivirana_varijabla>
  </DomainObject.Predmet.StrankaListNazivFormated>
  <DomainObject.Predmet.StrankaListNazivFormatedOIB>
    <izvorni_sadrzaj>
      <item>Ministarstvo financija RH, Porezna uprava, Područni ured Dubrovnik, OIB 18683136487</item>
    </izvorni_sadrzaj>
    <derivirana_varijabla naziv="DomainObject.Predmet.StrankaListNazivFormatedOIB_1">
      <item>Ministarstvo financija RH, Porezna uprava, Područni ured Dubrovnik, OIB 18683136487</item>
    </derivirana_varijabla>
  </DomainObject.Predmet.StrankaListNazivFormatedOIB>
  <DomainObject.Predmet.ProtuStrankaListFormated>
    <izvorni_sadrzaj>
      <item>PRIMA NEKRETNINE društvo s ograničenom odgovornošću za građenje, trgovinu i usluge</item>
    </izvorni_sadrzaj>
    <derivirana_varijabla naziv="DomainObject.Predmet.ProtuStrankaListFormated_1">
      <item>PRIMA NEKRETNINE društvo s ograničenom odgovornošću za građenje, trgovinu i usluge</item>
    </derivirana_varijabla>
  </DomainObject.Predmet.ProtuStrankaListFormated>
  <DomainObject.Predmet.ProtuStrankaListFormatedOIB>
    <izvorni_sadrzaj>
      <item>PRIMA NEKRETNINE društvo s ograničenom odgovornošću za građenje, trgovinu i usluge, OIB 58729108852</item>
    </izvorni_sadrzaj>
    <derivirana_varijabla naziv="DomainObject.Predmet.ProtuStrankaListFormatedOIB_1">
      <item>PRIMA NEKRETNINE društvo s ograničenom odgovornošću za građenje, trgovinu i usluge, OIB 58729108852</item>
    </derivirana_varijabla>
  </DomainObject.Predmet.ProtuStrankaListFormatedOIB>
  <DomainObject.Predmet.ProtuStrankaListFormatedWithAdress>
    <izvorni_sadrzaj>
      <item>PRIMA NEKRETNINE društvo s ograničenom odgovornošću za građenje, trgovinu i usluge, Lozica 51, 20235 Zaton</item>
    </izvorni_sadrzaj>
    <derivirana_varijabla naziv="DomainObject.Predmet.ProtuStrankaListFormatedWithAdress_1">
      <item>PRIMA NEKRETNINE društvo s ograničenom odgovornošću za građenje, trgovinu i usluge, Lozica 51, 20235 Zaton</item>
    </derivirana_varijabla>
  </DomainObject.Predmet.ProtuStrankaListFormatedWithAdress>
  <DomainObject.Predmet.ProtuStrankaListFormatedWithAdressOIB>
    <izvorni_sadrzaj>
      <item>PRIMA NEKRETNINE društvo s ograničenom odgovornošću za građenje, trgovinu i usluge, OIB 58729108852, Lozica 51, 20235 Zaton</item>
    </izvorni_sadrzaj>
    <derivirana_varijabla naziv="DomainObject.Predmet.ProtuStrankaListFormatedWithAdressOIB_1">
      <item>PRIMA NEKRETNINE društvo s ograničenom odgovornošću za građenje, trgovinu i usluge, OIB 58729108852, Lozica 51, 20235 Zaton</item>
    </derivirana_varijabla>
  </DomainObject.Predmet.ProtuStrankaListFormatedWithAdressOIB>
  <DomainObject.Predmet.ProtuStrankaListNazivFormated>
    <izvorni_sadrzaj>
      <item>PRIMA NEKRETNINE društvo s ograničenom odgovornošću za građenje, trgovinu i usluge</item>
    </izvorni_sadrzaj>
    <derivirana_varijabla naziv="DomainObject.Predmet.ProtuStrankaListNazivFormated_1">
      <item>PRIMA NEKRETNINE društvo s ograničenom odgovornošću za građenje, trgovinu i usluge</item>
    </derivirana_varijabla>
  </DomainObject.Predmet.ProtuStrankaListNazivFormated>
  <DomainObject.Predmet.ProtuStrankaListNazivFormatedOIB>
    <izvorni_sadrzaj>
      <item>PRIMA NEKRETNINE društvo s ograničenom odgovornošću za građenje, trgovinu i usluge, OIB 58729108852</item>
    </izvorni_sadrzaj>
    <derivirana_varijabla naziv="DomainObject.Predmet.ProtuStrankaListNazivFormatedOIB_1">
      <item>PRIMA NEKRETNINE društvo s ograničenom odgovornošću za građenje, trgovinu i usluge, OIB 58729108852</item>
    </derivirana_varijabla>
  </DomainObject.Predmet.ProtuStrankaListNazivFormatedOIB>
  <DomainObject.Predmet.OstaliList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Formated_1">
      <item>Županijsko državno odvjetništvo u Dubrovniku, Građansko-upravni odjel</item>
      <item>Dragan-Josip Knežević</item>
      <item>Željko Budimir</item>
    </derivirana_varijabla>
  </DomainObject.Predmet.OstaliListFormated>
  <DomainObject.Predmet.OstaliList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FormatedOIB>
  <DomainObject.Predmet.OstaliListFormatedWithAdress>
    <izvorni_sadrzaj>
      <item>Županijsko državno odvjetništvo u Dubrovniku, Građansko-upravni odjel, Dropčeva 1, 20000 Dubrovnik</item>
      <item>Dragan-Josip Knežević, Palmotićeva 11, 20000 Dubrovnik</item>
      <item>Željko Budimir, Ulica 68 3, 20270 Vela Luka</item>
    </izvorni_sadrzaj>
    <derivirana_varijabla naziv="DomainObject.Predmet.OstaliListFormatedWithAdress_1">
      <item>Županijsko državno odvjetništvo u Dubrovniku, Građansko-upravni odjel, Dropčeva 1, 20000 Dubrovnik</item>
      <item>Dragan-Josip Knežević, Palmotićeva 11, 20000 Dubrovnik</item>
      <item>Željko Budimir, Ulica 68 3, 20270 Vela Luka</item>
    </derivirana_varijabla>
  </DomainObject.Predmet.OstaliListFormatedWithAdress>
  <DomainObject.Predmet.OstaliListFormatedWithAdressOIB>
    <izvorni_sadrzaj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izvorni_sadrzaj>
    <derivirana_varijabla naziv="DomainObject.Predmet.OstaliListFormatedWithAdressOIB_1"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derivirana_varijabla>
  </DomainObject.Predmet.OstaliListFormatedWithAdressOIB>
  <DomainObject.Predmet.OstaliListNaziv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NazivFormated_1">
      <item>Županijsko državno odvjetništvo u Dubrovniku, Građansko-upravni odjel</item>
      <item>Dragan-Josip Knežević</item>
      <item>Željko Budimir</item>
    </derivirana_varijabla>
  </DomainObject.Predmet.OstaliListNazivFormated>
  <DomainObject.Predmet.OstaliListNaziv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Naziv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RH, Porezna uprava, Područni ured Dubrovnik</izvorni_sadrzaj>
    <derivirana_varijabla naziv="DomainObject.Predmet.StrankaIDrugi_1">Ministarstvo financija RH, Porezna uprava, Područni ured Dubrovnik</derivirana_varijabla>
  </DomainObject.Predmet.StrankaIDrugi>
  <DomainObject.Predmet.ProtustrankaIDrugi>
    <izvorni_sadrzaj>PRIMA NEKRETNINE društvo s ograničenom odgovornošću za građenje, trgovinu i usluge</izvorni_sadrzaj>
    <derivirana_varijabla naziv="DomainObject.Predmet.ProtustrankaIDrugi_1">PRIMA NEKRETNINE društvo s ograničenom odgovornošću za građenje, trgovinu i usluge</derivirana_varijabla>
  </DomainObject.Predmet.ProtustrankaIDrugi>
  <DomainObject.Predmet.StrankaIDrugiAdressOIB>
    <izvorni_sadrzaj>Ministarstvo financija RH, Porezna uprava, Područni ured Dubrovnik, OIB 18683136487, Vukovarska 6, 20000 Dubrovnik</izvorni_sadrzaj>
    <derivirana_varijabla naziv="DomainObject.Predmet.StrankaIDrugiAdressOIB_1">Ministarstvo financija RH, Porezna uprava, Područni ured Dubrovnik, OIB 18683136487, Vukovarska 6, 20000 Dubrovnik</derivirana_varijabla>
  </DomainObject.Predmet.StrankaIDrugiAdressOIB>
  <DomainObject.Predmet.ProtustrankaIDrugiAdressOIB>
    <izvorni_sadrzaj>PRIMA NEKRETNINE društvo s ograničenom odgovornošću za građenje, trgovinu i usluge, OIB 58729108852, Lozica 51, 20235 Zaton</izvorni_sadrzaj>
    <derivirana_varijabla naziv="DomainObject.Predmet.ProtustrankaIDrugiAdressOIB_1">PRIMA NEKRETNINE društvo s ograničenom odgovornošću za građenje, trgovinu i usluge, OIB 58729108852, Lozica 51,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izvorni_sadrzaj>
    <derivirana_varijabla naziv="DomainObject.Predmet.SudioniciListNaziv_1"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derivirana_varijabla>
  </DomainObject.Predmet.SudioniciListNaziv>
  <DomainObject.Predmet.SudioniciListAdressOIB>
    <izvorni_sadrzaj>
      <item>Ministarstvo financija RH, Porezna uprava, Područni ured Dubrovnik, OIB 18683136487,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izvorni_sadrzaj>
    <derivirana_varijabla naziv="DomainObject.Predmet.SudioniciListAdressOIB_1">
      <item>Ministarstvo financija RH, Porezna uprava, Područni ured Dubrovnik, OIB 18683136487,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58729108852</item>
      <item>, OIB null</item>
      <item>, OIB 97076984856</item>
      <item>, OIB 15314651702</item>
    </izvorni_sadrzaj>
    <derivirana_varijabla naziv="DomainObject.Predmet.SudioniciListNazivOIB_1">
      <item>, OIB 18683136487</item>
      <item>, OIB 58729108852</item>
      <item>, OIB null</item>
      <item>, OIB 97076984856</item>
      <item>, OIB 15314651702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188</properties:Words>
  <properties:Characters>966</properties:Characters>
  <properties:Lines>41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2017-03-06T13:04:00Z</dcterms:created>
  <dc:creator>Ante Kačić</dc:creator>
  <cp:lastModifiedBy>Srđan Gavranić</cp:lastModifiedBy>
  <cp:lastPrinted>2016-08-10T08:52:00Z</cp:lastPrinted>
  <dcterms:modified xmlns:xsi="http://www.w3.org/2001/XMLSchema-instance" xsi:type="dcterms:W3CDTF">2017-03-28T09:27:00Z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