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f037" w14:paraId="4d7f03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820" w:rsidP="009B4820" w:rsidR="00060133" w:rsidRPr="00AF1EFD">
      <w:pPr>
        <w:jc w:val="right"/>
      </w:pPr>
      <w:r w:rsidRPr="00AF1EFD">
        <w:t>1 St-</w:t>
      </w:r>
      <w:r w:rsidR="00B06736">
        <w:t>7006/2016</w:t>
      </w:r>
    </w:p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010C4D" w:rsidP="00060133" w:rsidR="008327B4" w:rsidRPr="00B74CF9">
      <w:r>
        <w:t xml:space="preserve">       Stalna služba u Karlovcu</w:t>
      </w:r>
    </w:p>
    <w:p w:rsidRDefault="00D21534" w:rsidP="00060133" w:rsidR="00D21534" w:rsidRPr="00B74CF9">
      <w:r w:rsidRPr="00B74CF9">
        <w:t xml:space="preserve">Karlovac, </w:t>
      </w:r>
      <w:r w:rsidR="00010C4D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010C4D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B06736" w:rsidRPr="00B06736">
        <w:t>SENSO GRADNJA d.o.o., Zagreb, Brdovečka 22, OIB: 41687898486</w:t>
      </w:r>
      <w:r w:rsidR="002F071D">
        <w:t>,</w:t>
      </w:r>
      <w:r w:rsidR="00010C4D">
        <w:t xml:space="preserve"> </w:t>
      </w:r>
      <w:r w:rsidR="009B4820">
        <w:t>1. ožujka 2019</w:t>
      </w:r>
      <w:r w:rsidR="00C93A9B">
        <w:t>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B06736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B06736" w:rsidRPr="00B06736">
        <w:t>SENSO GRADNJA d.o.o., Zagreb, Brdovečka 22, OIB: 41687898486</w:t>
      </w:r>
      <w:r w:rsidR="00410421">
        <w:t xml:space="preserve">. </w:t>
      </w:r>
      <w:r w:rsidRPr="00AF1EFD">
        <w:t xml:space="preserve">Stečajni postupak je otvoren dana </w:t>
      </w:r>
      <w:r w:rsidR="009B4820">
        <w:t>1. ožujka 2019</w:t>
      </w:r>
      <w:r w:rsidR="00410421">
        <w:t>.</w:t>
      </w:r>
      <w:r w:rsidRPr="00AF1EFD">
        <w:t xml:space="preserve"> u </w:t>
      </w:r>
      <w:r w:rsidR="009B4820">
        <w:t>9,</w:t>
      </w:r>
      <w:r w:rsidR="00B06736">
        <w:t>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06736">
        <w:t>Martina Pancer, Zagreb, Trnjanska 59A, OIB: 09308771365.</w:t>
      </w:r>
    </w:p>
    <w:p w:rsidRDefault="00060133" w:rsidP="00060133" w:rsidR="00060133" w:rsidRPr="00AF1EFD">
      <w:pPr>
        <w:ind w:left="708"/>
        <w:jc w:val="both"/>
      </w:pPr>
    </w:p>
    <w:p w:rsidRDefault="00060133" w:rsidP="00B06736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B06736" w:rsidRPr="00B06736">
        <w:t>SENSO GRADNJA d.o.o., Zagreb, Brdovečka 22, OIB: 41687898486</w:t>
      </w:r>
      <w:r w:rsidR="00C93A9B">
        <w:t xml:space="preserve">, sa danom </w:t>
      </w:r>
      <w:r w:rsidR="009B4820">
        <w:t>1. ožujka 2019</w:t>
      </w:r>
      <w:r w:rsidR="00C93A9B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B06736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27CA8">
        <w:t xml:space="preserve"> </w:t>
      </w:r>
      <w:r w:rsidR="00B06736" w:rsidRPr="00B06736">
        <w:t>SENSO GRADNJA d.o.o., Zagreb, Brdovečka 22, OIB: 41687898486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</w:t>
      </w:r>
      <w:r w:rsidR="00F6264F">
        <w:t>zahtjev</w:t>
      </w:r>
      <w:r w:rsidRPr="00B26DB0">
        <w:t xml:space="preserve"> za </w:t>
      </w:r>
      <w:r w:rsidR="00F6264F">
        <w:t xml:space="preserve">provedbu skraćenog stečajnog postupka </w:t>
      </w:r>
      <w:r w:rsidRPr="00B26DB0">
        <w:t xml:space="preserve">nad dužnikom </w:t>
      </w:r>
      <w:r w:rsidR="00B06736" w:rsidRPr="00B06736">
        <w:t>SENSO GRADNJA d.o.o., Zagreb, Brdovečka 22, OIB: 41687898486</w:t>
      </w:r>
      <w:r w:rsidR="00010C4D">
        <w:t xml:space="preserve">, </w:t>
      </w:r>
      <w:r w:rsidR="00631A90">
        <w:t xml:space="preserve">dana </w:t>
      </w:r>
      <w:r w:rsidR="002F071D">
        <w:t>30. listopada 2015</w:t>
      </w:r>
      <w:r w:rsidR="00C93A9B">
        <w:t>.</w:t>
      </w:r>
      <w:r w:rsidR="00F6264F">
        <w:t xml:space="preserve">, povodom kojeg je sud oglasom od </w:t>
      </w:r>
      <w:r w:rsidR="00B06736">
        <w:t>7. prosinca 2015</w:t>
      </w:r>
      <w:r w:rsidR="002F071D">
        <w:t>.</w:t>
      </w:r>
      <w:r w:rsidR="00F6264F">
        <w:t xml:space="preserve"> pozvao vjerovnike na predlaganje otvaranja stečajnog postupka, te je vjerovnik Republika Hrvatska, Ministarstvo </w:t>
      </w:r>
      <w:r w:rsidR="00F6264F">
        <w:lastRenderedPageBreak/>
        <w:t xml:space="preserve">financija, Porezna uprava, Područni ured Zagreb, </w:t>
      </w:r>
      <w:r w:rsidR="00B06736">
        <w:t>21. siječnja</w:t>
      </w:r>
      <w:r w:rsidR="009B4820">
        <w:t xml:space="preserve"> 2016</w:t>
      </w:r>
      <w:r w:rsidR="00F6264F">
        <w:t>. podnio prijedlog za otvaranje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Slijedom navedenog </w:t>
      </w:r>
      <w:r w:rsidR="00C93A9B">
        <w:t>ovosudnim rješenjem</w:t>
      </w:r>
      <w:r w:rsidR="00010C4D">
        <w:t xml:space="preserve"> poslovni broj</w:t>
      </w:r>
      <w:r>
        <w:t xml:space="preserve"> St-</w:t>
      </w:r>
      <w:r w:rsidR="00B06736">
        <w:t>3691/15 od 2. svibnja 2016</w:t>
      </w:r>
      <w:r>
        <w:t>. obustavljen je skraćeni stečajni postupak te je postupak nastavljen primjenom općih odredbi Stečajnog zakona.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Ovosudnim rješenjem poslovni broj St-</w:t>
      </w:r>
      <w:r w:rsidR="00B06736">
        <w:t>7006/16</w:t>
      </w:r>
      <w:r w:rsidR="002F071D">
        <w:t xml:space="preserve"> </w:t>
      </w:r>
      <w:r w:rsidR="00010C4D">
        <w:t xml:space="preserve">od </w:t>
      </w:r>
      <w:r w:rsidR="00B06736">
        <w:t>26. rujna 2018</w:t>
      </w:r>
      <w:r>
        <w:t>. pokrenut je prethodni postupak.</w:t>
      </w:r>
    </w:p>
    <w:p w:rsidRDefault="00B06736" w:rsidP="00F6264F" w:rsidR="00B06736">
      <w:pPr>
        <w:ind w:firstLine="708"/>
        <w:jc w:val="both"/>
      </w:pPr>
    </w:p>
    <w:p w:rsidRDefault="00B06736" w:rsidP="00B06736" w:rsidR="00B06736">
      <w:pPr>
        <w:ind w:firstLine="708"/>
        <w:jc w:val="both"/>
      </w:pPr>
      <w:r>
        <w:t>Iz potvrde FINA-e od 3. listopada 2018. proizlazi da je na računima dužnika na dan izdavanja potvrde evidentirano 2676 dana neprekidne blokade, a neizvršene osnove za plaćanje iznose 1.732.434,69 kn (list 43 spisa).</w:t>
      </w:r>
    </w:p>
    <w:p w:rsidRDefault="00B06736" w:rsidP="00B06736" w:rsidR="00B06736">
      <w:pPr>
        <w:ind w:firstLine="708"/>
        <w:jc w:val="both"/>
      </w:pPr>
    </w:p>
    <w:p w:rsidRDefault="00B06736" w:rsidP="00B06736" w:rsidR="00B06736">
      <w:pPr>
        <w:ind w:firstLine="708"/>
        <w:jc w:val="both"/>
      </w:pPr>
      <w:r>
        <w:t>Iz informacijskog sustava zemljišnih knjiga proizlazi da dužnik nije evidentiran kao vlasnik nekretnina (list 49 spisa).</w:t>
      </w:r>
    </w:p>
    <w:p w:rsidRDefault="00B06736" w:rsidP="00B06736" w:rsidR="00B06736">
      <w:pPr>
        <w:ind w:firstLine="708"/>
        <w:jc w:val="both"/>
      </w:pPr>
    </w:p>
    <w:p w:rsidRDefault="00B06736" w:rsidP="00B06736" w:rsidR="00B06736">
      <w:pPr>
        <w:ind w:firstLine="708"/>
        <w:jc w:val="both"/>
      </w:pPr>
      <w:r>
        <w:t>Iz podneska zakonskog zastupnika dužnika od 30. listopada 2018. proizlazi da dužnik nema nikakve imovine, bilo nekretnina ili pokretnina, niti imovinskih prava, novčanih ili nenovčanih tražbina (list 51 spisa).</w:t>
      </w:r>
    </w:p>
    <w:p w:rsidRDefault="00B06736" w:rsidP="00B06736" w:rsidR="00B06736">
      <w:pPr>
        <w:ind w:firstLine="708"/>
        <w:jc w:val="both"/>
      </w:pPr>
    </w:p>
    <w:p w:rsidRDefault="00B06736" w:rsidP="00B06736" w:rsidR="00B06736">
      <w:pPr>
        <w:ind w:firstLine="708"/>
        <w:jc w:val="both"/>
      </w:pPr>
      <w:r>
        <w:t>Iz podneska Porezne  uprave, Područni ured Zagreb od 29. listopada 2018. proizlazi da dužnik ne posjeduje pokretnu odnosno nepokretnu imovinu (list 52 spisa).</w:t>
      </w:r>
    </w:p>
    <w:p w:rsidRDefault="00B06736" w:rsidP="00B06736" w:rsidR="00B06736">
      <w:pPr>
        <w:ind w:firstLine="708"/>
        <w:jc w:val="both"/>
      </w:pPr>
    </w:p>
    <w:p w:rsidRDefault="00B06736" w:rsidP="00B06736" w:rsidR="00B06736">
      <w:pPr>
        <w:ind w:firstLine="708"/>
        <w:jc w:val="both"/>
      </w:pPr>
      <w:r>
        <w:t>Iz uvjerenja Centra za vozila Hrvatske od 8. studeni 2018. proizlazi da dužnik nije evidentiran kao vlasnik vozila (list 53 spisa).</w:t>
      </w:r>
    </w:p>
    <w:p w:rsidRDefault="00B06736" w:rsidP="00B06736" w:rsidR="00B06736"/>
    <w:p w:rsidRDefault="00B06736" w:rsidP="00B06736" w:rsidR="00B06736" w:rsidRPr="00B06736">
      <w:pPr>
        <w:jc w:val="both"/>
      </w:pPr>
      <w:r>
        <w:tab/>
      </w:r>
      <w:r w:rsidRPr="00B06736">
        <w:t xml:space="preserve">Iz sustava e-Blokade proizlazi da je ukupan nenaplaćeni iznos obveza na dan </w:t>
      </w:r>
      <w:r>
        <w:t>1. ožujka</w:t>
      </w:r>
      <w:r w:rsidRPr="00B06736">
        <w:t xml:space="preserve"> 2019. po svim neizvršenim osnovama za plaćanje na računu dužnika </w:t>
      </w:r>
      <w:r>
        <w:t>1.758.829,93</w:t>
      </w:r>
      <w:r w:rsidRPr="00B06736">
        <w:t xml:space="preserve"> kn, a početak blokade računa traje od </w:t>
      </w:r>
      <w:r>
        <w:t>6. travnja 2011</w:t>
      </w:r>
      <w:r w:rsidRPr="00B06736">
        <w:t>.</w:t>
      </w:r>
    </w:p>
    <w:p w:rsidRDefault="00F6264F" w:rsidP="00F6264F" w:rsidR="00F6264F">
      <w:pPr>
        <w:ind w:firstLine="708"/>
        <w:jc w:val="both"/>
      </w:pPr>
    </w:p>
    <w:p w:rsidRDefault="00B06736" w:rsidP="00F6264F" w:rsidR="00F6264F">
      <w:pPr>
        <w:ind w:firstLine="900"/>
        <w:jc w:val="both"/>
      </w:pPr>
      <w:r>
        <w:t>Iz</w:t>
      </w:r>
      <w:r w:rsidR="00F6264F" w:rsidRPr="00B26DB0">
        <w:t xml:space="preserve"> naveden</w:t>
      </w:r>
      <w:r w:rsidR="00F6264F">
        <w:t>og proizlazi d</w:t>
      </w:r>
      <w:r w:rsidR="00F6264F" w:rsidRPr="00B26DB0">
        <w:t xml:space="preserve">a imovina dužnika </w:t>
      </w:r>
      <w:r w:rsidRPr="00B06736">
        <w:t>SENSO GRADNJA d.o.o., Zagreb, Brdovečka 22, OIB: 41687898486</w:t>
      </w:r>
      <w:r w:rsidR="00C93A9B">
        <w:t>,</w:t>
      </w:r>
      <w:r w:rsidR="00F6264F" w:rsidRPr="00B26DB0">
        <w:t xml:space="preserve"> nije dovoljna ni za namirenje troškova stečajnog postupka.</w:t>
      </w:r>
    </w:p>
    <w:p w:rsidRDefault="00985BE3" w:rsidP="00F6264F" w:rsidR="00985BE3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lastRenderedPageBreak/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B06736">
        <w:t xml:space="preserve">7006/16 od 27. studenog </w:t>
      </w:r>
      <w:r w:rsidR="00523706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B06736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B06736">
        <w:t>29. studenog</w:t>
      </w:r>
      <w:r w:rsidR="00523706">
        <w:t xml:space="preserve">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C0D75">
      <w:pPr>
        <w:jc w:val="both"/>
      </w:pPr>
      <w:r w:rsidRPr="00AF1EFD">
        <w:tab/>
      </w:r>
      <w:r w:rsidRPr="00AF1EFD">
        <w:tab/>
      </w:r>
    </w:p>
    <w:p w:rsidRDefault="00523706" w:rsidP="00D21534" w:rsidR="00523706" w:rsidRPr="00AF1EFD">
      <w:pPr>
        <w:jc w:val="both"/>
      </w:pP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523706">
        <w:t>1. ožujka 2019.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>
      <w:r w:rsidRPr="00AF1EFD">
        <w:t>Dna:</w:t>
      </w:r>
    </w:p>
    <w:p w:rsidRDefault="005E4D08" w:rsidP="007D7A92" w:rsidR="00A0682A">
      <w:pPr>
        <w:numPr>
          <w:ilvl w:val="0"/>
          <w:numId w:val="3"/>
        </w:numPr>
      </w:pPr>
      <w:r w:rsidRPr="00AF1EFD">
        <w:t>dužnik</w:t>
      </w:r>
    </w:p>
    <w:p w:rsidRDefault="00523706" w:rsidP="007D7A92" w:rsidR="00523706" w:rsidRPr="00AF1EFD">
      <w:pPr>
        <w:numPr>
          <w:ilvl w:val="0"/>
          <w:numId w:val="3"/>
        </w:numPr>
      </w:pPr>
      <w:r>
        <w:t>zakonski zastupnik dužnika</w:t>
      </w:r>
    </w:p>
    <w:p w:rsidRDefault="003567A1" w:rsidP="007D7A92" w:rsidR="003567A1">
      <w:pPr>
        <w:numPr>
          <w:ilvl w:val="0"/>
          <w:numId w:val="3"/>
        </w:numPr>
      </w:pPr>
      <w:r>
        <w:t xml:space="preserve">stečajni upravitelj </w:t>
      </w:r>
      <w:r w:rsidR="00B06736">
        <w:t>Martina Pancer</w:t>
      </w:r>
    </w:p>
    <w:p w:rsidRDefault="001C02F6" w:rsidP="007D7A92" w:rsidR="001C02F6" w:rsidRPr="00AF1EFD">
      <w:pPr>
        <w:numPr>
          <w:ilvl w:val="0"/>
          <w:numId w:val="3"/>
        </w:numPr>
      </w:pPr>
      <w:r w:rsidRPr="00AF1EFD">
        <w:t>FINA</w:t>
      </w:r>
    </w:p>
    <w:p w:rsidRDefault="00AF1EFD" w:rsidP="007D7A92" w:rsidR="00293964" w:rsidRPr="00AF1EFD">
      <w:pPr>
        <w:numPr>
          <w:ilvl w:val="0"/>
          <w:numId w:val="3"/>
        </w:numPr>
      </w:pPr>
      <w:r>
        <w:t xml:space="preserve">Sudskom </w:t>
      </w:r>
      <w:r w:rsidR="00293964" w:rsidRPr="00AF1EFD">
        <w:t xml:space="preserve"> registru</w:t>
      </w:r>
      <w:r>
        <w:t xml:space="preserve"> ovog suda</w:t>
      </w:r>
    </w:p>
    <w:p w:rsidRDefault="00293964" w:rsidP="007D7A92" w:rsidR="00293964" w:rsidRPr="00AF1EFD">
      <w:pPr>
        <w:numPr>
          <w:ilvl w:val="0"/>
          <w:numId w:val="3"/>
        </w:numPr>
      </w:pPr>
      <w:r w:rsidRPr="00AF1EFD">
        <w:t>Oglasna ploča</w:t>
      </w:r>
      <w:r w:rsidR="00174993" w:rsidRPr="00AF1EFD">
        <w:t xml:space="preserve"> suda</w:t>
      </w:r>
    </w:p>
    <w:p w:rsidRDefault="003905DD" w:rsidP="007D7A92" w:rsidR="003905DD" w:rsidRPr="00AF1EFD">
      <w:pPr>
        <w:numPr>
          <w:ilvl w:val="0"/>
          <w:numId w:val="3"/>
        </w:numPr>
      </w:pPr>
      <w:r w:rsidRPr="00AF1EFD">
        <w:t xml:space="preserve">ŽDO u </w:t>
      </w:r>
      <w:r w:rsidR="008327B4">
        <w:t>Zagrebu</w:t>
      </w:r>
    </w:p>
    <w:p w:rsidRDefault="009E2615" w:rsidP="007D7A92" w:rsidR="00B97F98" w:rsidRPr="00AF1EFD">
      <w:pPr>
        <w:numPr>
          <w:ilvl w:val="0"/>
          <w:numId w:val="3"/>
        </w:numPr>
      </w:pPr>
      <w:r w:rsidRPr="00AF1EFD">
        <w:t>RH, Ministarstvo pravosuđa, Zagreb</w:t>
      </w:r>
    </w:p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7B0" w:rsidR="00BD07B0">
      <w:r>
        <w:separator/>
      </w:r>
    </w:p>
  </w:endnote>
  <w:endnote w:id="0" w:type="continuationSeparator">
    <w:p w:rsidRDefault="00BD07B0" w:rsidR="00BD0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7B0" w:rsidR="00BD07B0">
      <w:r>
        <w:separator/>
      </w:r>
    </w:p>
  </w:footnote>
  <w:footnote w:id="0" w:type="continuationSeparator">
    <w:p w:rsidRDefault="00BD07B0" w:rsidR="00BD0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03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B4820" w:rsidP="00587487" w:rsidR="009B4820">
    <w:pPr>
      <w:pStyle w:val="Zaglavlje"/>
      <w:jc w:val="right"/>
    </w:pPr>
  </w:p>
  <w:p w:rsidRDefault="009B4820" w:rsidP="00587487" w:rsidR="009B4820">
    <w:pPr>
      <w:pStyle w:val="Zaglavlje"/>
      <w:jc w:val="right"/>
    </w:pPr>
  </w:p>
  <w:p w:rsidRDefault="009B4820" w:rsidP="00587487" w:rsidR="009B4820">
    <w:pPr>
      <w:pStyle w:val="Zaglavlje"/>
      <w:jc w:val="right"/>
    </w:pPr>
  </w:p>
  <w:p w:rsidRDefault="009B4820" w:rsidP="00587487" w:rsidR="009B4820">
    <w:pPr>
      <w:pStyle w:val="Zaglavlje"/>
      <w:jc w:val="right"/>
    </w:pPr>
  </w:p>
  <w:p w:rsidRDefault="005E4D08" w:rsidP="00587487" w:rsidR="00CB0868">
    <w:pPr>
      <w:pStyle w:val="Zaglavlje"/>
      <w:jc w:val="right"/>
    </w:pPr>
    <w:r>
      <w:t>1 St-</w:t>
    </w:r>
    <w:r w:rsidR="00B06736">
      <w:t>7006/2016</w:t>
    </w:r>
  </w:p>
  <w:p w:rsidRDefault="009B4820" w:rsidP="00587487" w:rsidR="009B4820">
    <w:pPr>
      <w:pStyle w:val="Zaglavlje"/>
      <w:jc w:val="right"/>
    </w:pPr>
  </w:p>
  <w:p w:rsidRDefault="009B4820" w:rsidP="00587487" w:rsidR="009B482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C4D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2F071D"/>
    <w:rsid w:val="003567A1"/>
    <w:rsid w:val="00382CAE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706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62CB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85BE3"/>
    <w:rsid w:val="009A5635"/>
    <w:rsid w:val="009B2375"/>
    <w:rsid w:val="009B4820"/>
    <w:rsid w:val="009C29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06736"/>
    <w:rsid w:val="00B74CF9"/>
    <w:rsid w:val="00B918B5"/>
    <w:rsid w:val="00B97F98"/>
    <w:rsid w:val="00BB7E5E"/>
    <w:rsid w:val="00BC0D75"/>
    <w:rsid w:val="00BD07B0"/>
    <w:rsid w:val="00C111C1"/>
    <w:rsid w:val="00C1129F"/>
    <w:rsid w:val="00C12A9F"/>
    <w:rsid w:val="00C15BC1"/>
    <w:rsid w:val="00C34377"/>
    <w:rsid w:val="00C50D94"/>
    <w:rsid w:val="00C5720C"/>
    <w:rsid w:val="00C66DFF"/>
    <w:rsid w:val="00C74029"/>
    <w:rsid w:val="00C74824"/>
    <w:rsid w:val="00C92655"/>
    <w:rsid w:val="00C93A9B"/>
    <w:rsid w:val="00CB0868"/>
    <w:rsid w:val="00CE03D0"/>
    <w:rsid w:val="00CF05EC"/>
    <w:rsid w:val="00D21534"/>
    <w:rsid w:val="00D31098"/>
    <w:rsid w:val="00D50090"/>
    <w:rsid w:val="00D50323"/>
    <w:rsid w:val="00D5399D"/>
    <w:rsid w:val="00D862E2"/>
    <w:rsid w:val="00D90AF2"/>
    <w:rsid w:val="00DE04E4"/>
    <w:rsid w:val="00DE6E22"/>
    <w:rsid w:val="00E27CA8"/>
    <w:rsid w:val="00E57778"/>
    <w:rsid w:val="00E6510E"/>
    <w:rsid w:val="00E75AC8"/>
    <w:rsid w:val="00E84785"/>
    <w:rsid w:val="00EE61A0"/>
    <w:rsid w:val="00EF7141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3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7006</izvorni_sadrzaj>
    <derivirana_varijabla naziv="DomainObject.Predmet.Broj_1">7006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St-7006/2016</izvorni_sadrzaj>
    <derivirana_varijabla naziv="DomainObject.Predmet.OznakaBroj_1">St-7006/2016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SENSO GRADNJA d.o.o. zastupanog po punomoćniku Ratko Škarica</izvorni_sadrzaj>
    <derivirana_varijabla naziv="DomainObject.Predmet.ProtustrankaFormated_1">  SENSO GRADNJA d.o.o. zastupanog po punomoćniku Ratko Škarica</derivirana_varijabla>
  </DomainObject.Predmet.ProtustrankaFormated>
  <DomainObject.Predmet.ProtustrankaFormatedOIB>
    <izvorni_sadrzaj>  SENSO GRADNJA d.o.o., OIB 41687898486 zastupanog po punomoćniku Ratko Škarica</izvorni_sadrzaj>
    <derivirana_varijabla naziv="DomainObject.Predmet.ProtustrankaFormatedOIB_1">  SENSO GRADNJA d.o.o., OIB 41687898486 zastupanog po punomoćniku Ratko Škarica</derivirana_varijabla>
  </DomainObject.Predmet.ProtustrankaFormatedOIB>
  <DomainObject.Predmet.ProtustrankaFormatedWithAdress>
    <izvorni_sadrzaj> SENSO GRADNJA d.o.o., Brdovečka 22, 10000 Zagreb zastupanog po punomoćniku Ratko Škarica</izvorni_sadrzaj>
    <derivirana_varijabla naziv="DomainObject.Predmet.ProtustrankaFormatedWithAdress_1"> SENSO GRADNJA d.o.o., Brdovečka 22, 10000 Zagreb zastupanog po punomoćniku Ratko Škarica</derivirana_varijabla>
  </DomainObject.Predmet.ProtustrankaFormatedWithAdress>
  <DomainObject.Predmet.ProtustrankaFormatedWithAdressOIB>
    <izvorni_sadrzaj> SENSO GRADNJA d.o.o., OIB 41687898486, Brdovečka 22, 10000 Zagreb zastupanog po punomoćniku Ratko Škarica</izvorni_sadrzaj>
    <derivirana_varijabla naziv="DomainObject.Predmet.ProtustrankaFormatedWithAdressOIB_1"> SENSO GRADNJA d.o.o., OIB 41687898486, Brdovečka 22, 10000 Zagreb zastupanog po punomoćniku Ratko Škarica</derivirana_varijabla>
  </DomainObject.Predmet.ProtustrankaFormatedWithAdressOIB>
  <DomainObject.Predmet.ProtustrankaWithAdress>
    <izvorni_sadrzaj>SENSO GRADNJA d.o.o. Brdovečka 22, 10000 Zagreb</izvorni_sadrzaj>
    <derivirana_varijabla naziv="DomainObject.Predmet.ProtustrankaWithAdress_1">SENSO GRADNJA d.o.o. Brdovečka 22, 10000 Zagreb</derivirana_varijabla>
  </DomainObject.Predmet.ProtustrankaWithAdress>
  <DomainObject.Predmet.ProtustrankaWithAdressOIB>
    <izvorni_sadrzaj>SENSO GRADNJA d.o.o., OIB 41687898486, Brdovečka 22, 10000 Zagreb</izvorni_sadrzaj>
    <derivirana_varijabla naziv="DomainObject.Predmet.ProtustrankaWithAdressOIB_1">SENSO GRADNJA d.o.o., OIB 41687898486, Brdovečka 22, 10000 Zagreb</derivirana_varijabla>
  </DomainObject.Predmet.ProtustrankaWithAdressOIB>
  <DomainObject.Predmet.ProtustrankaNazivFormated>
    <izvorni_sadrzaj>SENSO GRADNJA d.o.o.</izvorni_sadrzaj>
    <derivirana_varijabla naziv="DomainObject.Predmet.ProtustrankaNazivFormated_1">SENSO GRADNJA d.o.o.</derivirana_varijabla>
  </DomainObject.Predmet.ProtustrankaNazivFormated>
  <DomainObject.Predmet.ProtustrankaNazivFormatedOIB>
    <izvorni_sadrzaj>SENSO GRADNJA d.o.o., OIB 41687898486</izvorni_sadrzaj>
    <derivirana_varijabla naziv="DomainObject.Predmet.ProtustrankaNazivFormatedOIB_1">SENSO GRADNJA d.o.o., OIB 41687898486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SENSO GRADNJA d.o.o. zastupanog po punomoćniku Ratko Škarica</item>
    </izvorni_sadrzaj>
    <derivirana_varijabla naziv="DomainObject.Predmet.ProtuStrankaListFormated_1">
      <item>SENSO GRADNJA d.o.o. zastupanog po punomoćniku Ratko Škarica</item>
    </derivirana_varijabla>
  </DomainObject.Predmet.ProtuStrankaListFormated>
  <DomainObject.Predmet.ProtuStrankaListFormatedOIB>
    <izvorni_sadrzaj>
      <item>SENSO GRADNJA d.o.o., OIB 41687898486 zastupanog po punomoćniku Ratko Škarica</item>
    </izvorni_sadrzaj>
    <derivirana_varijabla naziv="DomainObject.Predmet.ProtuStrankaListFormatedOIB_1">
      <item>SENSO GRADNJA d.o.o., OIB 41687898486 zastupanog po punomoćniku Ratko Škarica</item>
    </derivirana_varijabla>
  </DomainObject.Predmet.ProtuStrankaListFormatedOIB>
  <DomainObject.Predmet.ProtuStrankaListFormatedWithAdress>
    <izvorni_sadrzaj>
      <item>SENSO GRADNJA d.o.o., Brdovečka 22, 10000 Zagreb zastupanog po punomoćniku Ratko Škarica</item>
    </izvorni_sadrzaj>
    <derivirana_varijabla naziv="DomainObject.Predmet.ProtuStrankaListFormatedWithAdress_1">
      <item>SENSO GRADNJA d.o.o., Brdovečka 22, 10000 Zagreb zastupanog po punomoćniku Ratko Škarica</item>
    </derivirana_varijabla>
  </DomainObject.Predmet.ProtuStrankaListFormatedWithAdress>
  <DomainObject.Predmet.ProtuStrankaListFormatedWithAdressOIB>
    <izvorni_sadrzaj>
      <item>SENSO GRADNJA d.o.o., OIB 41687898486, Brdovečka 22, 10000 Zagreb zastupanog po punomoćniku Ratko Škarica</item>
    </izvorni_sadrzaj>
    <derivirana_varijabla naziv="DomainObject.Predmet.ProtuStrankaListFormatedWithAdressOIB_1">
      <item>SENSO GRADNJA d.o.o., OIB 41687898486, Brdovečka 22, 10000 Zagreb zastupanog po punomoćniku Ratko Škarica</item>
    </derivirana_varijabla>
  </DomainObject.Predmet.ProtuStrankaListFormatedWithAdressOIB>
  <DomainObject.Predmet.ProtuStrankaListNazivFormated>
    <izvorni_sadrzaj>
      <item>SENSO GRADNJA d.o.o.</item>
    </izvorni_sadrzaj>
    <derivirana_varijabla naziv="DomainObject.Predmet.ProtuStrankaListNazivFormated_1">
      <item>SENSO GRADNJA d.o.o.</item>
    </derivirana_varijabla>
  </DomainObject.Predmet.ProtuStrankaListNazivFormated>
  <DomainObject.Predmet.ProtuStrankaListNazivFormatedOIB>
    <izvorni_sadrzaj>
      <item>SENSO GRADNJA d.o.o., OIB 41687898486</item>
    </izvorni_sadrzaj>
    <derivirana_varijabla naziv="DomainObject.Predmet.ProtuStrankaListNazivFormatedOIB_1">
      <item>SENSO GRADNJA d.o.o., OIB 41687898486</item>
    </derivirana_varijabla>
  </DomainObject.Predmet.ProtuStrankaListNazivFormatedOIB>
  <DomainObject.Predmet.OstaliListFormated>
    <izvorni_sadrzaj>
      <item>Ratko Škarica punomoćnik sudionika u postupku SENSO GRADNJA d.o.o.</item>
      <item>Županijsko državno odvjetništvo u Zagrebu punomoćnik sudionika u postupku REPUBLIKA HRVATSKA MINISTARSTVO FINANCIJA</item>
    </izvorni_sadrzaj>
    <derivirana_varijabla naziv="DomainObject.Predmet.OstaliListFormated_1">
      <item>Ratko Škarica punomoćnik sudionika u postupku SENSO GRADNJA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Ratko Škarica, OIB 03460965021 punomoćnik sudionika u postupku SENSO GRADNJA d.o.o.</item>
      <item>Županijsko državno odvjetništvo u Zagrebu punomoćnik sudionika u postupku REPUBLIKA HRVATSKA MINISTARSTVO FINANCIJA</item>
    </izvorni_sadrzaj>
    <derivirana_varijabla naziv="DomainObject.Predmet.OstaliListFormatedOIB_1">
      <item>Ratko Škarica, OIB 03460965021 punomoćnik sudionika u postupku SENSO GRADNJA d.o.o.</item>
      <item>Županijsko državno odvjetništvo u Zagrebu punomoćnik sudionika u postupku REPUBLIKA HRVATSKA MINISTARSTVO FINANCIJA</item>
    </derivirana_varijabla>
  </DomainObject.Predmet.OstaliListFormatedOIB>
  <DomainObject.Predmet.OstaliListFormatedWithAdress>
    <izvorni_sadrzaj>
      <item>Ratko Škarica, Brdovečka Ulica 22, 10000 Zagreb punomoćnik sudionika u postupku SENSO GRADNJA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Ratko Škarica, Brdovečka Ulica 22, 10000 Zagreb punomoćnik sudionika u postupku SENSO GRADNJA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Ratko Škarica, OIB 03460965021, Brdovečka Ulica 22, 10000 Zagreb punomoćnik sudionika u postupku SENSO GRADNJA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OIB_1">
      <item>Ratko Škarica, OIB 03460965021, Brdovečka Ulica 22, 10000 Zagreb punomoćnik sudionika u postupku SENSO GRADNJA d.o.o.</item>
      <item>Županijsko državno odvjetništvo u Zagrebu,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Ratko Škarica</item>
      <item>Županijsko državno odvjetništvo u Zagrebu</item>
    </izvorni_sadrzaj>
    <derivirana_varijabla naziv="DomainObject.Predmet.OstaliListNazivFormated_1">
      <item>Ratko Škarica</item>
      <item>Županijsko državno odvjetništvo u Zagrebu</item>
    </derivirana_varijabla>
  </DomainObject.Predmet.OstaliListNazivFormated>
  <DomainObject.Predmet.OstaliListNazivFormatedOIB>
    <izvorni_sadrzaj>
      <item>Ratko Škarica, OIB 03460965021</item>
      <item>Županijsko državno odvjetništvo u Zagrebu</item>
    </izvorni_sadrzaj>
    <derivirana_varijabla naziv="DomainObject.Predmet.OstaliListNazivFormatedOIB_1">
      <item>Ratko Škarica, OIB 03460965021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SENSO GRADNJA d.o.o.</izvorni_sadrzaj>
    <derivirana_varijabla naziv="DomainObject.Predmet.ProtustrankaIDrugi_1">SENSO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SENSO GRADNJA d.o.o., OIB 41687898486, Brdovečka 22, 10000 Zagreb</izvorni_sadrzaj>
    <derivirana_varijabla naziv="DomainObject.Predmet.ProtustrankaIDrugiAdressOIB_1">SENSO GRADNJA d.o.o., OIB 41687898486, Brdovečka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SENSO GRADNJA d.o.o.</item>
      <item>FINA Regionalni centar Zagreb</item>
      <item>Ratko Škarica</item>
      <item>REPUBLIKA HRVATSKA MINISTARSTVO FINANCIJA</item>
      <item>Županijsko državno odvjetništvo u Zagrebu</item>
    </izvorni_sadrzaj>
    <derivirana_varijabla naziv="DomainObject.Predmet.SudioniciListNaziv_1">
      <item>SENSO GRADNJA d.o.o.</item>
      <item>FINA Regionalni centar Zagreb</item>
      <item>Ratko Škarica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SENSO GRADNJA d.o.o., OIB 41687898486, Brdovečka 22,10000 Zagreb</item>
      <item>FINA Regionalni centar Zagreb, OIB 85821130368, Trg svibanjskih žrtava 1995. 1,10000 Zagreb</item>
      <item>Ratko Škarica, OIB 03460965021, Brdovečka Ulica 22,10000 Zagreb</item>
      <item>REPUBLIKA HRVATSKA MINISTARSTVO FINANCIJA, OIB 18683136487, Katančićeva 5,10000 Zagreb</item>
      <item>Županijsko državno odvjetništvo u Zagrebu, Savska cesta 41,10000 Zagreb</item>
    </izvorni_sadrzaj>
    <derivirana_varijabla naziv="DomainObject.Predmet.SudioniciListAdressOIB_1">
      <item>SENSO GRADNJA d.o.o., OIB 41687898486, Brdovečka 22,10000 Zagreb</item>
      <item>FINA Regionalni centar Zagreb, OIB 85821130368, Trg svibanjskih žrtava 1995. 1,10000 Zagreb</item>
      <item>Ratko Škarica, OIB 03460965021, Brdovečka Ulica 22,10000 Zagreb</item>
      <item>REPUBLIKA HRVATSKA MINISTARSTVO FINANCIJA, OIB 18683136487, Katančićeva 5,10000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41687898486</item>
      <item>, OIB 85821130368</item>
      <item>, OIB 03460965021</item>
      <item>, OIB 18683136487</item>
      <item>, OIB null</item>
    </izvorni_sadrzaj>
    <derivirana_varijabla naziv="DomainObject.Predmet.SudioniciListNazivOIB_1">
      <item>, OIB 41687898486</item>
      <item>, OIB 85821130368</item>
      <item>, OIB 03460965021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St-7006/2016-18</izvorni_sadrzaj>
    <derivirana_varijabla naziv="DomainObject.PredzadnjaOdlukaIzPredmeta.Oznaka_1">St-7006/2016-18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753</properties:Words>
  <properties:Characters>4087</properties:Characters>
  <properties:Lines>128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2019-03-01T08:31:00Z</dcterms:created>
  <dc:creator>Korisnik</dc:creator>
  <cp:lastModifiedBy>Draženka Prpić</cp:lastModifiedBy>
  <cp:lastPrinted>2019-03-01T08:37:00Z</cp:lastPrinted>
  <dcterms:modified xmlns:xsi="http://www.w3.org/2001/XMLSchema-instance" xsi:type="dcterms:W3CDTF">2019-03-01T08:37:00Z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-SENSO GRADNJA-St-7006-16-bio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