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3489" w14:paraId="6433489" w:rsidRDefault="00B82E4F" w:rsidP="00910611" w:rsidR="00B82E4F" w:rsidRPr="00B82E4F">
      <w:pPr>
        <w:ind w:firstLine="708"/>
        <w15:collapsed w:val="false"/>
        <w:rPr>
          <w:rFonts w:hAnsi="Times New Roman" w:ascii="Times New Roman"/>
          <w:sz w:val="20"/>
          <w:szCs w:val="20"/>
        </w:rPr>
      </w:pPr>
      <w:bookmarkStart w:name="_GoBack" w:id="0"/>
      <w:bookmarkEnd w:id="0"/>
      <w:r w:rsidRPr="00B82E4F">
        <w:rPr>
          <w:rFonts w:hAnsi="Times New Roman" w:ascii="Times New Roman"/>
          <w:sz w:val="20"/>
          <w:szCs w:val="20"/>
        </w:rPr>
        <w:t xml:space="preserve">     </w:t>
      </w:r>
      <w:r w:rsidRPr="00B82E4F">
        <w:rPr>
          <w:rFonts w:hAnsi="Times New Roman" w:ascii="Times New Roman"/>
          <w:noProof/>
          <w:sz w:val="20"/>
          <w:szCs w:val="20"/>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2E4F" w:rsidP="00910611" w:rsidR="00B82E4F" w:rsidRPr="00B82E4F">
      <w:pPr>
        <w:rPr>
          <w:rFonts w:hAnsi="Times New Roman" w:ascii="Times New Roman"/>
          <w:sz w:val="20"/>
          <w:szCs w:val="20"/>
        </w:rPr>
      </w:pPr>
      <w:r w:rsidRPr="00B82E4F">
        <w:rPr>
          <w:rFonts w:eastAsia="MS Mincho" w:hAnsi="Times New Roman" w:ascii="Times New Roman"/>
          <w:sz w:val="20"/>
          <w:szCs w:val="20"/>
        </w:rPr>
        <w:t xml:space="preserve">   REPUBLIKA HRVATSKA</w:t>
      </w:r>
    </w:p>
    <w:p w:rsidRDefault="00B82E4F" w:rsidP="00910611" w:rsidR="00B82E4F" w:rsidRPr="00B82E4F">
      <w:pPr>
        <w:rPr>
          <w:rFonts w:hAnsi="Times New Roman" w:ascii="Times New Roman"/>
          <w:sz w:val="20"/>
          <w:szCs w:val="20"/>
        </w:rPr>
      </w:pPr>
      <w:r w:rsidRPr="00B82E4F">
        <w:rPr>
          <w:rFonts w:eastAsia="MS Mincho" w:hAnsi="Times New Roman" w:ascii="Times New Roman"/>
          <w:sz w:val="20"/>
          <w:szCs w:val="20"/>
        </w:rPr>
        <w:t>TRGOVAČKI SUD U RIJECI</w:t>
      </w:r>
    </w:p>
    <w:p w:rsidRDefault="00B82E4F" w:rsidR="00B82E4F" w:rsidRPr="00B82E4F">
      <w:pPr>
        <w:rPr>
          <w:rFonts w:eastAsia="MS Mincho" w:hAnsi="Times New Roman" w:ascii="Times New Roman"/>
          <w:sz w:val="20"/>
          <w:szCs w:val="20"/>
        </w:rPr>
      </w:pPr>
      <w:r w:rsidRPr="00B82E4F">
        <w:rPr>
          <w:rFonts w:eastAsia="MS Mincho" w:hAnsi="Times New Roman" w:ascii="Times New Roman"/>
          <w:sz w:val="20"/>
          <w:szCs w:val="20"/>
        </w:rPr>
        <w:t xml:space="preserve">       Rijeka, Zadarska 1 i 3</w:t>
      </w: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CF4D43">
        <w:rPr>
          <w:rFonts w:hAnsi="Times New Roman" w:ascii="Times New Roman"/>
        </w:rPr>
        <w:t>209</w:t>
      </w:r>
      <w:r w:rsidR="00B5314C">
        <w:rPr>
          <w:rFonts w:hAnsi="Times New Roman" w:ascii="Times New Roman"/>
        </w:rPr>
        <w:t>/18</w:t>
      </w:r>
      <w:r w:rsidR="00D40EDD">
        <w:rPr>
          <w:rFonts w:hAnsi="Times New Roman" w:ascii="Times New Roman"/>
        </w:rPr>
        <w:t>-</w:t>
      </w:r>
      <w:r w:rsidR="00CF4D43">
        <w:rPr>
          <w:rFonts w:hAnsi="Times New Roman" w:ascii="Times New Roman"/>
        </w:rPr>
        <w:t>24</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CF4D43" w:rsidRPr="00172BAB">
        <w:rPr>
          <w:rFonts w:hAnsi="Times New Roman" w:ascii="Times New Roman"/>
        </w:rPr>
        <w:t>BOŽIĆ TRADE jednostavno društvo s ograničenom odgovornošću za pripremu dokumenata Kastav, Matka Mandića 15, OIB 23471391745</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144FC8">
        <w:rPr>
          <w:rFonts w:hAnsi="Times New Roman" w:ascii="Times New Roman"/>
        </w:rPr>
        <w:t>28</w:t>
      </w:r>
      <w:r w:rsidR="0094014F">
        <w:rPr>
          <w:rFonts w:hAnsi="Times New Roman" w:ascii="Times New Roman"/>
        </w:rPr>
        <w:t>. rujna</w:t>
      </w:r>
      <w:r w:rsidR="00B4709B" w:rsidRPr="00723992">
        <w:rPr>
          <w:rFonts w:hAnsi="Times New Roman" w:ascii="Times New Roman"/>
        </w:rPr>
        <w:t xml:space="preserve"> 2018.</w:t>
      </w:r>
      <w:r w:rsidR="00E711A7">
        <w:rPr>
          <w:rFonts w:hAnsi="Times New Roman" w:ascii="Times New Roman"/>
        </w:rPr>
        <w:t xml:space="preserve"> </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CF4D43" w:rsidRPr="00172BAB">
        <w:rPr>
          <w:rFonts w:hAnsi="Times New Roman" w:ascii="Times New Roman"/>
        </w:rPr>
        <w:t>BOŽIĆ TRADE jednostavno društvo s ograničenom odgovornošću za pripremu dokumenata Kastav, Matka Mandića 15, OIB 23471391745</w:t>
      </w:r>
      <w:r w:rsidR="00144FC8">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EA3DF1">
        <w:rPr>
          <w:rStyle w:val="BezproredaChar"/>
          <w:rFonts w:hAnsi="Times New Roman" w:ascii="Times New Roman"/>
          <w:sz w:val="24"/>
          <w:szCs w:val="24"/>
        </w:rPr>
        <w:t>18.500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EA3DF1">
        <w:rPr>
          <w:rFonts w:hAnsi="Times New Roman" w:ascii="Times New Roman"/>
        </w:rPr>
        <w:t>osamnaesttisućapetstotina</w:t>
      </w:r>
      <w:r w:rsidR="00144FC8">
        <w:rPr>
          <w:rFonts w:hAnsi="Times New Roman" w:ascii="Times New Roman"/>
        </w:rPr>
        <w:t>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CF4D43">
        <w:rPr>
          <w:rFonts w:hAnsi="Times New Roman" w:ascii="Times New Roman"/>
        </w:rPr>
        <w:t>209</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CF4D43" w:rsidRPr="00172BAB">
        <w:rPr>
          <w:rFonts w:hAnsi="Times New Roman" w:ascii="Times New Roman"/>
        </w:rPr>
        <w:t>BOŽIĆ TRADE jednostavno društvo s ograničenom odgovornošću za pripremu dokumenata Kastav, Matka Mandića 15, OIB 23471391745</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CF4D43">
        <w:rPr>
          <w:rFonts w:hAnsi="Times New Roman" w:ascii="Times New Roman"/>
          <w:lang w:eastAsia="hr-HR"/>
        </w:rPr>
        <w:t>16</w:t>
      </w:r>
      <w:r w:rsidR="00B5314C">
        <w:rPr>
          <w:rFonts w:hAnsi="Times New Roman" w:ascii="Times New Roman"/>
          <w:lang w:eastAsia="hr-HR"/>
        </w:rPr>
        <w:t>. ožujka 2018</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CF4D43" w:rsidRPr="00172BAB">
        <w:rPr>
          <w:rFonts w:hAnsi="Times New Roman" w:ascii="Times New Roman"/>
        </w:rPr>
        <w:t>BOŽIĆ TRADE jednostavno društvo s ograničenom odgovornošću za pripremu dokum</w:t>
      </w:r>
      <w:r w:rsidR="00CF4D43">
        <w:rPr>
          <w:rFonts w:hAnsi="Times New Roman" w:ascii="Times New Roman"/>
        </w:rPr>
        <w:t xml:space="preserve">enata Kastav, Matka Mandića 15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B5314C">
        <w:rPr>
          <w:rFonts w:hAnsi="Times New Roman" w:ascii="Times New Roman"/>
          <w:lang w:eastAsia="hr-HR"/>
        </w:rPr>
        <w:t>1</w:t>
      </w:r>
      <w:r w:rsidR="00CF4D43">
        <w:rPr>
          <w:rFonts w:hAnsi="Times New Roman" w:ascii="Times New Roman"/>
          <w:lang w:eastAsia="hr-HR"/>
        </w:rPr>
        <w:t>2</w:t>
      </w:r>
      <w:r w:rsidR="00B5314C">
        <w:rPr>
          <w:rFonts w:hAnsi="Times New Roman" w:ascii="Times New Roman"/>
          <w:lang w:eastAsia="hr-HR"/>
        </w:rPr>
        <w:t>. ožujka 2018</w:t>
      </w:r>
      <w:r w:rsidR="00D40EDD">
        <w:rPr>
          <w:rFonts w:hAnsi="Times New Roman" w:ascii="Times New Roman"/>
          <w:lang w:eastAsia="hr-HR"/>
        </w:rPr>
        <w:t>.</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9915B6">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CF4D43">
        <w:rPr>
          <w:rFonts w:hAnsi="Times New Roman" w:ascii="Times New Roman"/>
          <w:lang w:eastAsia="hr-HR"/>
        </w:rPr>
        <w:t xml:space="preserve">41.556,51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CF4D43">
        <w:rPr>
          <w:rFonts w:hAnsi="Times New Roman" w:ascii="Times New Roman"/>
        </w:rPr>
        <w:t>209</w:t>
      </w:r>
      <w:r w:rsidR="00B5314C">
        <w:rPr>
          <w:rFonts w:hAnsi="Times New Roman" w:ascii="Times New Roman"/>
        </w:rPr>
        <w:t>/18</w:t>
      </w:r>
      <w:r w:rsidR="0052634A">
        <w:rPr>
          <w:rFonts w:hAnsi="Times New Roman" w:ascii="Times New Roman"/>
        </w:rPr>
        <w:t>-</w:t>
      </w:r>
      <w:r w:rsidR="00144FC8">
        <w:rPr>
          <w:rFonts w:hAnsi="Times New Roman" w:ascii="Times New Roman"/>
        </w:rPr>
        <w:t>3</w:t>
      </w:r>
      <w:r w:rsidR="00913077" w:rsidRPr="00723992">
        <w:rPr>
          <w:rFonts w:hAnsi="Times New Roman" w:ascii="Times New Roman"/>
        </w:rPr>
        <w:t xml:space="preserve"> od </w:t>
      </w:r>
      <w:r w:rsidR="00CF4D43">
        <w:rPr>
          <w:rFonts w:hAnsi="Times New Roman" w:ascii="Times New Roman"/>
        </w:rPr>
        <w:t>4</w:t>
      </w:r>
      <w:r w:rsidR="00B5314C">
        <w:rPr>
          <w:rFonts w:hAnsi="Times New Roman" w:ascii="Times New Roman"/>
        </w:rPr>
        <w:t>. travnja</w:t>
      </w:r>
      <w:r w:rsidR="00F20404">
        <w:rPr>
          <w:rFonts w:hAnsi="Times New Roman" w:ascii="Times New Roman"/>
        </w:rPr>
        <w:t xml:space="preserve"> 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naloženo osobi ovlaštenoj za zastupanje dužnika </w:t>
      </w:r>
      <w:r w:rsidR="00CF4D43">
        <w:rPr>
          <w:rFonts w:hAnsi="Times New Roman" w:ascii="Times New Roman"/>
        </w:rPr>
        <w:t xml:space="preserve">Borisu Božić, Kastav, Dukić 4 </w:t>
      </w:r>
      <w:r w:rsidR="00735555">
        <w:rPr>
          <w:rFonts w:hAnsi="Times New Roman" w:ascii="Times New Roman"/>
        </w:rPr>
        <w:t xml:space="preserve">dostaviti </w:t>
      </w:r>
      <w:r w:rsidR="00735555" w:rsidRPr="00735555">
        <w:rPr>
          <w:rFonts w:hAnsi="Times New Roman" w:ascii="Times New Roman"/>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44FC8" w:rsidP="000F0C53" w:rsidR="000F0C53">
      <w:pPr>
        <w:jc w:val="both"/>
        <w:rPr>
          <w:rFonts w:hAnsi="Times New Roman" w:ascii="Times New Roman"/>
        </w:rPr>
      </w:pPr>
      <w:r>
        <w:rPr>
          <w:rFonts w:hAnsi="Times New Roman" w:ascii="Times New Roman"/>
        </w:rPr>
        <w:t xml:space="preserve"> </w:t>
      </w:r>
      <w:r>
        <w:rPr>
          <w:rFonts w:hAnsi="Times New Roman" w:ascii="Times New Roman"/>
        </w:rPr>
        <w:tab/>
        <w:t>Budući zastupnik</w:t>
      </w:r>
      <w:r w:rsidR="00735555">
        <w:rPr>
          <w:rFonts w:hAnsi="Times New Roman" w:ascii="Times New Roman"/>
        </w:rPr>
        <w:t xml:space="preserve"> </w:t>
      </w:r>
      <w:r>
        <w:rPr>
          <w:rFonts w:hAnsi="Times New Roman" w:ascii="Times New Roman"/>
        </w:rPr>
        <w:t>dužnika po zakonu nije postupio</w:t>
      </w:r>
      <w:r w:rsidR="00735555">
        <w:rPr>
          <w:rFonts w:hAnsi="Times New Roman" w:ascii="Times New Roman"/>
        </w:rPr>
        <w:t xml:space="preserve"> po nalogu suda od </w:t>
      </w:r>
      <w:r w:rsidR="00CF4D43">
        <w:rPr>
          <w:rFonts w:hAnsi="Times New Roman" w:ascii="Times New Roman"/>
        </w:rPr>
        <w:t>4</w:t>
      </w:r>
      <w:r w:rsidR="000F0C53">
        <w:rPr>
          <w:rFonts w:hAnsi="Times New Roman" w:ascii="Times New Roman"/>
        </w:rPr>
        <w:t>. travnja</w:t>
      </w:r>
      <w:r>
        <w:rPr>
          <w:rFonts w:hAnsi="Times New Roman" w:ascii="Times New Roman"/>
        </w:rPr>
        <w:t xml:space="preserve"> 2018.</w:t>
      </w:r>
      <w:r w:rsidR="000F0C53">
        <w:rPr>
          <w:rFonts w:hAnsi="Times New Roman" w:ascii="Times New Roman"/>
        </w:rPr>
        <w:t xml:space="preserve"> i nije pristupio na ročište od 30. svibnja 2018.</w:t>
      </w:r>
      <w:r w:rsidR="00735555">
        <w:rPr>
          <w:rFonts w:hAnsi="Times New Roman" w:ascii="Times New Roman"/>
        </w:rPr>
        <w:t xml:space="preserve"> </w:t>
      </w:r>
      <w:r>
        <w:rPr>
          <w:rFonts w:hAnsi="Times New Roman" w:ascii="Times New Roman"/>
        </w:rPr>
        <w:t>sud je</w:t>
      </w:r>
      <w:r w:rsidR="00CF4D43">
        <w:rPr>
          <w:rFonts w:hAnsi="Times New Roman" w:ascii="Times New Roman"/>
        </w:rPr>
        <w:t xml:space="preserve"> rješenjem od 30. svibnja 2018. </w:t>
      </w:r>
      <w:r>
        <w:rPr>
          <w:rFonts w:hAnsi="Times New Roman" w:ascii="Times New Roman"/>
        </w:rPr>
        <w:t xml:space="preserve"> </w:t>
      </w:r>
      <w:r w:rsidR="000F0C53">
        <w:rPr>
          <w:rFonts w:hAnsi="Times New Roman" w:ascii="Times New Roman"/>
        </w:rPr>
        <w:t>odredio</w:t>
      </w:r>
      <w:r w:rsidR="00CF4D43">
        <w:rPr>
          <w:rFonts w:hAnsi="Times New Roman" w:ascii="Times New Roman"/>
        </w:rPr>
        <w:t xml:space="preserve"> </w:t>
      </w:r>
      <w:r>
        <w:rPr>
          <w:rFonts w:hAnsi="Times New Roman" w:ascii="Times New Roman"/>
        </w:rPr>
        <w:t>mjeru</w:t>
      </w:r>
      <w:r w:rsidR="00735555">
        <w:rPr>
          <w:rFonts w:hAnsi="Times New Roman" w:ascii="Times New Roman"/>
        </w:rPr>
        <w:t xml:space="preserve"> osiguranja iz čl.118. st.2.t.1. SZ-a postavljanjem privremenog stečajnog upravitelja</w:t>
      </w:r>
      <w:r w:rsidRPr="00144FC8">
        <w:rPr>
          <w:rFonts w:hAnsi="Times New Roman" w:ascii="Times New Roman"/>
        </w:rPr>
        <w:t xml:space="preserve">, </w:t>
      </w:r>
      <w:r w:rsidR="00735555">
        <w:rPr>
          <w:rFonts w:hAnsi="Times New Roman" w:ascii="Times New Roman"/>
        </w:rPr>
        <w:t xml:space="preserve">čija je dužnost bila do završetka prethodnog postupka izvršiti </w:t>
      </w:r>
      <w:r w:rsidR="00735555"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w:t>
      </w:r>
      <w:r w:rsidR="00735555">
        <w:rPr>
          <w:rFonts w:hAnsi="Times New Roman" w:ascii="Times New Roman"/>
        </w:rPr>
        <w:t>SZ-a</w:t>
      </w:r>
      <w:r w:rsidR="00735555" w:rsidRPr="00E95412">
        <w:rPr>
          <w:rFonts w:hAnsi="Times New Roman" w:ascii="Times New Roman"/>
        </w:rPr>
        <w:t xml:space="preserve">). </w:t>
      </w:r>
    </w:p>
    <w:p w:rsidRDefault="000F0C53" w:rsidP="00C815B5" w:rsidR="00CF4D43">
      <w:pPr>
        <w:jc w:val="both"/>
        <w:rPr>
          <w:rFonts w:hAnsi="Times New Roman" w:ascii="Times New Roman"/>
          <w:b/>
        </w:rPr>
      </w:pPr>
      <w:r>
        <w:rPr>
          <w:rFonts w:hAnsi="Times New Roman" w:ascii="Times New Roman"/>
        </w:rPr>
        <w:tab/>
      </w:r>
      <w:r w:rsidR="00CF4D43">
        <w:rPr>
          <w:rFonts w:hAnsi="Times New Roman" w:ascii="Times New Roman"/>
        </w:rPr>
        <w:t xml:space="preserve">Privremeni stečajni upravitelj u prethodnom postupku nije uspio ostvariti kontakt sa članom uprave dužnika Borisom Božić. Naime, </w:t>
      </w:r>
      <w:r w:rsidR="00C815B5">
        <w:rPr>
          <w:rFonts w:hAnsi="Times New Roman" w:ascii="Times New Roman"/>
          <w:b/>
        </w:rPr>
        <w:t>p</w:t>
      </w:r>
      <w:r w:rsidR="00CF4D43">
        <w:rPr>
          <w:rFonts w:hAnsi="Times New Roman" w:ascii="Times New Roman"/>
        </w:rPr>
        <w:t>rivremeni stečajni upravitelj je preporučenom pošiljkom na adr</w:t>
      </w:r>
      <w:r w:rsidR="00C815B5">
        <w:rPr>
          <w:rFonts w:hAnsi="Times New Roman" w:ascii="Times New Roman"/>
        </w:rPr>
        <w:t>esu sjedišta dužnika zatražio</w:t>
      </w:r>
      <w:r w:rsidR="00CF4D43">
        <w:rPr>
          <w:rFonts w:hAnsi="Times New Roman" w:ascii="Times New Roman"/>
        </w:rPr>
        <w:t xml:space="preserve"> dostavu poslovne dokumentacije dužnika. Pošiljke su vraćene s napomenom "obaviješten nije podigao pošiljku", odnosno "nepoznat". </w:t>
      </w:r>
    </w:p>
    <w:p w:rsidRDefault="00CF4D43" w:rsidP="00CF4D43" w:rsidR="00CF4D43">
      <w:pPr>
        <w:jc w:val="both"/>
        <w:rPr>
          <w:rFonts w:hAnsi="Times New Roman" w:ascii="Times New Roman"/>
          <w:b/>
        </w:rPr>
      </w:pPr>
      <w:r>
        <w:rPr>
          <w:rFonts w:hAnsi="Times New Roman" w:ascii="Times New Roman"/>
        </w:rPr>
        <w:tab/>
        <w:t>Iz javno</w:t>
      </w:r>
      <w:r w:rsidR="00EA3DF1">
        <w:rPr>
          <w:rFonts w:hAnsi="Times New Roman" w:ascii="Times New Roman"/>
        </w:rPr>
        <w:t xml:space="preserve"> </w:t>
      </w:r>
      <w:r>
        <w:rPr>
          <w:rFonts w:hAnsi="Times New Roman" w:ascii="Times New Roman"/>
        </w:rPr>
        <w:t xml:space="preserve">dostupnih izvora (poslovna.hr) privremeni stečajni upravitelj utvrdio je da dužnik nije dostavljao godišnja financijska izviješća za potrebe javne objave, a niti u Poreznu upravu Rijeka.  </w:t>
      </w:r>
    </w:p>
    <w:p w:rsidRDefault="00CF4D43" w:rsidP="00CF4D43" w:rsidR="00CF4D43">
      <w:pPr>
        <w:jc w:val="both"/>
        <w:rPr>
          <w:rFonts w:hAnsi="Times New Roman" w:ascii="Times New Roman"/>
          <w:b/>
        </w:rPr>
      </w:pPr>
      <w:r>
        <w:rPr>
          <w:rFonts w:hAnsi="Times New Roman" w:ascii="Times New Roman"/>
        </w:rPr>
        <w:tab/>
        <w:t>Dužnikov račun je u neprekidnoj blokadi 233 dana na dan 04. srpnja 2018. godine, čime je kod dužnika ostvaren stečajni razlog nesposobnost za plaćanje</w:t>
      </w:r>
      <w:r w:rsidR="002E20D3">
        <w:rPr>
          <w:rFonts w:hAnsi="Times New Roman" w:ascii="Times New Roman"/>
        </w:rPr>
        <w:t xml:space="preserve"> iz čl. 6. SZ-a</w:t>
      </w:r>
      <w:r>
        <w:rPr>
          <w:rFonts w:hAnsi="Times New Roman" w:ascii="Times New Roman"/>
        </w:rPr>
        <w:t xml:space="preserve">. </w:t>
      </w:r>
    </w:p>
    <w:p w:rsidRDefault="00CF4D43" w:rsidP="00CF4D43" w:rsidR="009C25EB">
      <w:pPr>
        <w:jc w:val="both"/>
        <w:rPr>
          <w:rFonts w:hAnsi="Times New Roman" w:ascii="Times New Roman"/>
        </w:rPr>
      </w:pPr>
      <w:r>
        <w:rPr>
          <w:rFonts w:hAnsi="Times New Roman" w:ascii="Times New Roman"/>
        </w:rPr>
        <w:tab/>
      </w:r>
      <w:r w:rsidR="002E20D3">
        <w:rPr>
          <w:rFonts w:hAnsi="Times New Roman" w:ascii="Times New Roman"/>
        </w:rPr>
        <w:t xml:space="preserve">Sud je zatražio </w:t>
      </w:r>
      <w:r w:rsidR="008906EB">
        <w:rPr>
          <w:rFonts w:hAnsi="Times New Roman" w:ascii="Times New Roman"/>
        </w:rPr>
        <w:t xml:space="preserve">podatke iz javnih upisnika o imovini u vlasništvu dužnika. </w:t>
      </w:r>
    </w:p>
    <w:p w:rsidRDefault="008906EB" w:rsidP="00CF4D43" w:rsidR="008906EB">
      <w:pPr>
        <w:jc w:val="both"/>
        <w:rPr>
          <w:rFonts w:hAnsi="Times New Roman" w:ascii="Times New Roman"/>
        </w:rPr>
      </w:pPr>
      <w:r>
        <w:rPr>
          <w:rFonts w:hAnsi="Times New Roman" w:ascii="Times New Roman"/>
        </w:rPr>
        <w:tab/>
        <w:t xml:space="preserve">Prema dobivenim podacima, dužnik nije vlasnik motornih vozila a niti je vlasnik odnosno suvlasnik nekretnina na području nadležnosti </w:t>
      </w:r>
      <w:r w:rsidR="002A1677">
        <w:rPr>
          <w:rFonts w:hAnsi="Times New Roman" w:ascii="Times New Roman"/>
        </w:rPr>
        <w:t>suda.</w:t>
      </w:r>
    </w:p>
    <w:p w:rsidRDefault="002A1677" w:rsidP="002A1677" w:rsidR="002A1677">
      <w:pPr>
        <w:jc w:val="both"/>
        <w:rPr>
          <w:rFonts w:hAnsi="Times New Roman" w:ascii="Times New Roman"/>
        </w:rPr>
      </w:pPr>
      <w:r>
        <w:rPr>
          <w:rFonts w:hAnsi="Times New Roman" w:ascii="Times New Roman"/>
        </w:rPr>
        <w:tab/>
        <w:t xml:space="preserve">Obzirom da je do završetka prethodnog postupka kod dužnika utvrđeno postojanje stečajnog razloga nesposobnost za plaćanje iz čl. 6. SZ-a kao i činjenica nedostatnosti dužnikove imovine za namirenje troškova prethodnog i stečajnog postupka </w:t>
      </w:r>
      <w:r w:rsidR="00EA3DF1">
        <w:rPr>
          <w:rFonts w:hAnsi="Times New Roman" w:ascii="Times New Roman"/>
        </w:rPr>
        <w:t>sud je</w:t>
      </w:r>
      <w:r>
        <w:rPr>
          <w:rFonts w:hAnsi="Times New Roman" w:ascii="Times New Roman"/>
        </w:rPr>
        <w:t xml:space="preserve"> pozvao osobe koje imaju pravni interes za provedbu stečajnog postupka na uplatu predujma u visini od </w:t>
      </w:r>
      <w:r w:rsidR="00EA3DF1">
        <w:rPr>
          <w:rFonts w:hAnsi="Times New Roman" w:ascii="Times New Roman"/>
        </w:rPr>
        <w:t>18.500</w:t>
      </w:r>
      <w:r>
        <w:rPr>
          <w:rFonts w:hAnsi="Times New Roman" w:ascii="Times New Roman"/>
        </w:rPr>
        <w:t>,00 kn.</w:t>
      </w:r>
    </w:p>
    <w:p w:rsidRDefault="002A1677" w:rsidP="00CF4D43" w:rsidR="002A1677" w:rsidRPr="000F0C53">
      <w:pPr>
        <w:jc w:val="both"/>
        <w:rPr>
          <w:rFonts w:hAnsi="Times New Roman" w:ascii="Times New Roman"/>
          <w:b/>
        </w:rPr>
      </w:pPr>
      <w:r>
        <w:rPr>
          <w:rFonts w:hAnsi="Times New Roman" w:ascii="Times New Roman"/>
        </w:rPr>
        <w:tab/>
        <w:t xml:space="preserve">Strukturu predvidivih troškova čine: </w:t>
      </w:r>
      <w:r w:rsidR="00EA3DF1">
        <w:rPr>
          <w:rFonts w:hAnsi="Times New Roman" w:ascii="Times New Roman"/>
        </w:rPr>
        <w:t xml:space="preserve">nagrada za rad privremenom stečajnom upravitelju u bruto iznosu od 3.000,00 kn, </w:t>
      </w:r>
      <w:r>
        <w:rPr>
          <w:rFonts w:hAnsi="Times New Roman" w:ascii="Times New Roman"/>
        </w:rPr>
        <w:t>nagrada za rad stečajnom upravitelju u bruto iznosu od 6.000,00 kn, naknada troškova stečajnom upravitelju u šestomjesečnom razdoblju u iznosu od 1.000,00 kn bruto, troškovi računovodstva u bruto iznosu od 7.500,00 kn</w:t>
      </w:r>
      <w:r w:rsidR="00EA3DF1">
        <w:rPr>
          <w:rFonts w:hAnsi="Times New Roman" w:ascii="Times New Roman"/>
        </w:rPr>
        <w:t xml:space="preserve"> i</w:t>
      </w:r>
      <w:r>
        <w:rPr>
          <w:rFonts w:hAnsi="Times New Roman" w:ascii="Times New Roman"/>
        </w:rPr>
        <w:t xml:space="preserve"> </w:t>
      </w:r>
      <w:r w:rsidR="00EA3DF1">
        <w:rPr>
          <w:rFonts w:hAnsi="Times New Roman" w:ascii="Times New Roman"/>
        </w:rPr>
        <w:t xml:space="preserve">bankovne naknade u iznosu od 1.000,00 kn </w:t>
      </w:r>
      <w:r>
        <w:rPr>
          <w:rFonts w:hAnsi="Times New Roman" w:ascii="Times New Roman"/>
        </w:rPr>
        <w:t>koje je sud ocijenio realnim i opravdanim za vođenje stečajnog postupka.</w:t>
      </w:r>
    </w:p>
    <w:p w:rsidRDefault="003A69D4" w:rsidP="00D874D0"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lastRenderedPageBreak/>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167"/>
        <w:tblLayout w:type="fixed"/>
        <w:tblCellMar>
          <w:left w:type="dxa" w:w="0"/>
          <w:right w:type="dxa" w:w="0"/>
        </w:tblCellMar>
        <w:tblLook w:val="0000" w:noVBand="0" w:noHBand="0" w:lastColumn="0" w:firstColumn="0" w:lastRow="0" w:firstRow="0"/>
      </w:tblPr>
      <w:tblGrid>
        <w:gridCol w:w="5539"/>
        <w:gridCol w:w="628"/>
      </w:tblGrid>
      <w:tr w:rsidTr="00D9571C" w:rsidR="00C95D7D" w:rsidRPr="00723992">
        <w:trPr>
          <w:trHeight w:val="129"/>
        </w:trPr>
        <w:tc>
          <w:tcPr>
            <w:tcW w:type="dxa" w:w="6167"/>
            <w:gridSpan w:val="2"/>
            <w:shd w:fill="auto" w:color="auto" w:val="clear"/>
            <w:vAlign w:val="center"/>
          </w:tcPr>
          <w:p w:rsidRDefault="00C95D7D" w:rsidP="00883541" w:rsidR="00C95D7D" w:rsidRPr="00723992">
            <w:pPr>
              <w:pStyle w:val="Bezproreda"/>
              <w:jc w:val="both"/>
            </w:pPr>
          </w:p>
        </w:tc>
      </w:tr>
      <w:tr w:rsidTr="00D9571C" w:rsidR="000E25EC" w:rsidRPr="00883541">
        <w:trPr>
          <w:gridAfter w:val="1"/>
          <w:wAfter w:type="dxa" w:w="628"/>
          <w:trHeight w:val="253"/>
        </w:trPr>
        <w:tc>
          <w:tcPr>
            <w:tcW w:type="dxa" w:w="553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D9571C">
              <w:rPr>
                <w:rFonts w:hAnsi="Times New Roman" w:ascii="Times New Roman"/>
                <w:sz w:val="24"/>
              </w:rPr>
              <w:t>28</w:t>
            </w:r>
            <w:r w:rsidR="00BE44DE">
              <w:rPr>
                <w:rFonts w:hAnsi="Times New Roman" w:ascii="Times New Roman"/>
                <w:sz w:val="24"/>
              </w:rPr>
              <w:t>.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D9571C" w:rsidP="00D9571C" w:rsidR="008F6703" w:rsidRPr="00883541">
      <w:pPr>
        <w:pStyle w:val="Bezproreda"/>
        <w:jc w:val="cente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F6703" w:rsidRPr="00883541">
        <w:rPr>
          <w:rFonts w:hAnsi="Times New Roman" w:ascii="Times New Roman"/>
          <w:sz w:val="24"/>
        </w:rPr>
        <w:t>Sudac</w:t>
      </w:r>
    </w:p>
    <w:p w:rsidRDefault="006C5C0D" w:rsidP="00C44DD7" w:rsidR="005E4EBF" w:rsidRPr="006C5C0D">
      <w:pPr>
        <w:ind w:firstLine="708" w:left="1416"/>
        <w:jc w:val="center"/>
        <w:rPr>
          <w:rFonts w:hAnsi="Times New Roman" w:ascii="Times New Roman"/>
        </w:rPr>
      </w:pPr>
      <w:r>
        <w:rPr>
          <w:rFonts w:hAnsi="Times New Roman" w:ascii="Times New Roman"/>
        </w:rPr>
        <w:t xml:space="preserve">         </w:t>
      </w:r>
      <w:r w:rsidR="00C1379E" w:rsidRPr="00883541">
        <w:rPr>
          <w:rFonts w:hAnsi="Times New Roman" w:ascii="Times New Roman"/>
        </w:rPr>
        <w:t>Daniela Korlević</w:t>
      </w:r>
      <w:r w:rsidR="00363641">
        <w:rPr>
          <w:rFonts w:hAnsi="Times New Roman" w:ascii="Times New Roman"/>
        </w:rPr>
        <w:t xml:space="preserve"> </w:t>
      </w:r>
    </w:p>
    <w:p w:rsidRDefault="008C0EDA" w:rsidP="008C0EDA" w:rsidR="008C0EDA" w:rsidRPr="00CA748F">
      <w:pPr>
        <w:ind w:firstLine="708" w:left="1416"/>
        <w:jc w:val="right"/>
        <w:rPr>
          <w:rFonts w:hAnsi="Times New Roman" w:ascii="Times New Roman"/>
          <w:sz w:val="28"/>
        </w:rPr>
      </w:pPr>
    </w:p>
    <w:p w:rsidRDefault="00D9571C" w:rsidP="00C0124F" w:rsidR="00D9571C">
      <w:pPr>
        <w:rPr>
          <w:rFonts w:hAnsi="Times New Roman" w:ascii="Times New Roman"/>
        </w:rPr>
      </w:pPr>
    </w:p>
    <w:p w:rsidRDefault="00D9571C" w:rsidP="00C0124F" w:rsidR="00D9571C">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B82E4F">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A3DF1">
      <w:rPr>
        <w:rFonts w:hAnsi="Times New Roman" w:ascii="Times New Roman"/>
      </w:rPr>
      <w:t>oslovni broj 15 St-209</w:t>
    </w:r>
    <w:r>
      <w:rPr>
        <w:rFonts w:hAnsi="Times New Roman" w:ascii="Times New Roman"/>
      </w:rPr>
      <w:t>/18-</w:t>
    </w:r>
    <w:r w:rsidR="00EA3DF1">
      <w:rPr>
        <w:rFonts w:hAnsi="Times New Roman" w:ascii="Times New Roman"/>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38A1"/>
    <w:rsid w:val="00286433"/>
    <w:rsid w:val="002905D3"/>
    <w:rsid w:val="0029312D"/>
    <w:rsid w:val="00296014"/>
    <w:rsid w:val="002963ED"/>
    <w:rsid w:val="00297435"/>
    <w:rsid w:val="002A1514"/>
    <w:rsid w:val="002A1677"/>
    <w:rsid w:val="002A3A70"/>
    <w:rsid w:val="002A58A4"/>
    <w:rsid w:val="002A6200"/>
    <w:rsid w:val="002A7125"/>
    <w:rsid w:val="002B3FB0"/>
    <w:rsid w:val="002C01C1"/>
    <w:rsid w:val="002D5255"/>
    <w:rsid w:val="002E20D3"/>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6EDC"/>
    <w:rsid w:val="006016BC"/>
    <w:rsid w:val="0060453C"/>
    <w:rsid w:val="00604EE2"/>
    <w:rsid w:val="0060647B"/>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8145D"/>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566DF"/>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209E5"/>
    <w:rsid w:val="00821882"/>
    <w:rsid w:val="00824CDD"/>
    <w:rsid w:val="00825790"/>
    <w:rsid w:val="00825C11"/>
    <w:rsid w:val="008272FA"/>
    <w:rsid w:val="0082733C"/>
    <w:rsid w:val="00833550"/>
    <w:rsid w:val="00836928"/>
    <w:rsid w:val="00843182"/>
    <w:rsid w:val="008523CB"/>
    <w:rsid w:val="00855C3C"/>
    <w:rsid w:val="0085747B"/>
    <w:rsid w:val="008666E3"/>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2E4F"/>
    <w:rsid w:val="00B8629D"/>
    <w:rsid w:val="00B86348"/>
    <w:rsid w:val="00B86538"/>
    <w:rsid w:val="00BA39C8"/>
    <w:rsid w:val="00BA3C6A"/>
    <w:rsid w:val="00BA3DB8"/>
    <w:rsid w:val="00BA733B"/>
    <w:rsid w:val="00BB50FC"/>
    <w:rsid w:val="00BC409A"/>
    <w:rsid w:val="00BC4BCF"/>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55E75"/>
    <w:rsid w:val="00D56DA7"/>
    <w:rsid w:val="00D6076B"/>
    <w:rsid w:val="00D6402A"/>
    <w:rsid w:val="00D66DA6"/>
    <w:rsid w:val="00D67111"/>
    <w:rsid w:val="00D72E95"/>
    <w:rsid w:val="00D76FE3"/>
    <w:rsid w:val="00D8022C"/>
    <w:rsid w:val="00D86752"/>
    <w:rsid w:val="00D874D0"/>
    <w:rsid w:val="00D879F1"/>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120"/>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31C0"/>
    <w:rsid w:val="00F75C79"/>
    <w:rsid w:val="00F8372D"/>
    <w:rsid w:val="00F931A2"/>
    <w:rsid w:val="00F93E9F"/>
    <w:rsid w:val="00FA237B"/>
    <w:rsid w:val="00FA688C"/>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82E4F"/>
    <w:rPr>
      <w:color w:val="808080"/>
      <w:bdr w:space="0" w:sz="0" w:color="auto" w:val="none"/>
      <w:shd w:fill="auto" w:color="auto" w:val="clear"/>
    </w:rPr>
  </w:style>
  <w:style w:customStyle="true" w:styleId="eSPISCCParagraphDefaultFont" w:type="character">
    <w:name w:val="eSPIS_CC_Paragraph Default Font"/>
    <w:basedOn w:val="Zadanifontodlomka"/>
    <w:rsid w:val="00B82E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E4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82E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E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82E4F"/>
    <w:rPr>
      <w:color w:val="808080"/>
      <w:bdr w:color="auto" w:space="0" w:sz="0" w:val="none"/>
      <w:shd w:color="auto" w:fill="auto" w:val="clear"/>
    </w:rPr>
  </w:style>
  <w:style w:customStyle="1" w:styleId="eSPISCCParagraphDefaultFont" w:type="character">
    <w:name w:val="eSPIS_CC_Paragraph Default Font"/>
    <w:basedOn w:val="Zadanifontodlomka"/>
    <w:rsid w:val="00B82E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E4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82E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E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St-209/2018</izvorni_sadrzaj>
    <derivirana_varijabla naziv="DomainObject.Predmet.OznakaBroj_1">St-209/2018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BOŽIĆ TRADE j.d.o.o.</izvorni_sadrzaj>
    <derivirana_varijabla naziv="DomainObject.Predmet.ProtustrankaFormated_1">  BOŽIĆ TRADE j.d.o.o.</derivirana_varijabla>
  </DomainObject.Predmet.ProtustrankaFormated>
  <DomainObject.Predmet.ProtustrankaFormatedOIB>
    <izvorni_sadrzaj>  BOŽIĆ TRADE j.d.o.o., OIB 23471391745</izvorni_sadrzaj>
    <derivirana_varijabla naziv="DomainObject.Predmet.ProtustrankaFormatedOIB_1">  BOŽIĆ TRADE j.d.o.o., OIB 23471391745</derivirana_varijabla>
  </DomainObject.Predmet.ProtustrankaFormatedOIB>
  <DomainObject.Predmet.ProtustrankaFormatedWithAdress>
    <izvorni_sadrzaj> BOŽIĆ TRADE j.d.o.o., Matka Mandića 15, 51215 Kastav</izvorni_sadrzaj>
    <derivirana_varijabla naziv="DomainObject.Predmet.ProtustrankaFormatedWithAdress_1"> BOŽIĆ TRADE j.d.o.o., Matka Mandića 15, 51215 Kastav</derivirana_varijabla>
  </DomainObject.Predmet.ProtustrankaFormatedWithAdress>
  <DomainObject.Predmet.ProtustrankaFormatedWithAdressOIB>
    <izvorni_sadrzaj> BOŽIĆ TRADE j.d.o.o., OIB 23471391745, Matka Mandića 15, 51215 Kastav</izvorni_sadrzaj>
    <derivirana_varijabla naziv="DomainObject.Predmet.ProtustrankaFormatedWithAdressOIB_1"> BOŽIĆ TRADE j.d.o.o., OIB 23471391745, Matka Mandića 15, 51215 Kastav</derivirana_varijabla>
  </DomainObject.Predmet.ProtustrankaFormatedWithAdressOIB>
  <DomainObject.Predmet.ProtustrankaWithAdress>
    <izvorni_sadrzaj>BOŽIĆ TRADE j.d.o.o. Matka Mandića 15, 51215 Kastav</izvorni_sadrzaj>
    <derivirana_varijabla naziv="DomainObject.Predmet.ProtustrankaWithAdress_1">BOŽIĆ TRADE j.d.o.o. Matka Mandića 15, 51215 Kastav</derivirana_varijabla>
  </DomainObject.Predmet.ProtustrankaWithAdress>
  <DomainObject.Predmet.ProtustrankaWithAdressOIB>
    <izvorni_sadrzaj>BOŽIĆ TRADE j.d.o.o., OIB 23471391745, Matka Mandića 15, 51215 Kastav</izvorni_sadrzaj>
    <derivirana_varijabla naziv="DomainObject.Predmet.ProtustrankaWithAdressOIB_1">BOŽIĆ TRADE j.d.o.o., OIB 23471391745, Matka Mandića 15, 51215 Kastav</derivirana_varijabla>
  </DomainObject.Predmet.ProtustrankaWithAdressOIB>
  <DomainObject.Predmet.ProtustrankaNazivFormated>
    <izvorni_sadrzaj>BOŽIĆ TRADE j.d.o.o.</izvorni_sadrzaj>
    <derivirana_varijabla naziv="DomainObject.Predmet.ProtustrankaNazivFormated_1">BOŽIĆ TRADE j.d.o.o.</derivirana_varijabla>
  </DomainObject.Predmet.ProtustrankaNazivFormated>
  <DomainObject.Predmet.ProtustrankaNazivFormatedOIB>
    <izvorni_sadrzaj>BOŽIĆ TRADE j.d.o.o., OIB 23471391745</izvorni_sadrzaj>
    <derivirana_varijabla naziv="DomainObject.Predmet.ProtustrankaNazivFormatedOIB_1">BOŽIĆ TRADE j.d.o.o., OIB 23471391745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BOŽIĆ TRADE j.d.o.o.</item>
    </izvorni_sadrzaj>
    <derivirana_varijabla naziv="DomainObject.Predmet.ProtuStrankaListFormated_1">
      <item>BOŽIĆ TRADE j.d.o.o.</item>
    </derivirana_varijabla>
  </DomainObject.Predmet.ProtuStrankaListFormated>
  <DomainObject.Predmet.ProtuStrankaListFormatedOIB>
    <izvorni_sadrzaj>
      <item>BOŽIĆ TRADE j.d.o.o., OIB 23471391745</item>
    </izvorni_sadrzaj>
    <derivirana_varijabla naziv="DomainObject.Predmet.ProtuStrankaListFormatedOIB_1">
      <item>BOŽIĆ TRADE j.d.o.o., OIB 23471391745</item>
    </derivirana_varijabla>
  </DomainObject.Predmet.ProtuStrankaListFormatedOIB>
  <DomainObject.Predmet.ProtuStrankaListFormatedWithAdress>
    <izvorni_sadrzaj>
      <item>BOŽIĆ TRADE j.d.o.o., Matka Mandića 15, 51215 Kastav</item>
    </izvorni_sadrzaj>
    <derivirana_varijabla naziv="DomainObject.Predmet.ProtuStrankaListFormatedWithAdress_1">
      <item>BOŽIĆ TRADE j.d.o.o., Matka Mandića 15, 51215 Kastav</item>
    </derivirana_varijabla>
  </DomainObject.Predmet.ProtuStrankaListFormatedWithAdress>
  <DomainObject.Predmet.ProtuStrankaListFormatedWithAdressOIB>
    <izvorni_sadrzaj>
      <item>BOŽIĆ TRADE j.d.o.o., OIB 23471391745, Matka Mandića 15, 51215 Kastav</item>
    </izvorni_sadrzaj>
    <derivirana_varijabla naziv="DomainObject.Predmet.ProtuStrankaListFormatedWithAdressOIB_1">
      <item>BOŽIĆ TRADE j.d.o.o., OIB 23471391745, Matka Mandića 15, 51215 Kastav</item>
    </derivirana_varijabla>
  </DomainObject.Predmet.ProtuStrankaListFormatedWithAdressOIB>
  <DomainObject.Predmet.ProtuStrankaListNazivFormated>
    <izvorni_sadrzaj>
      <item>BOŽIĆ TRADE j.d.o.o.</item>
    </izvorni_sadrzaj>
    <derivirana_varijabla naziv="DomainObject.Predmet.ProtuStrankaListNazivFormated_1">
      <item>BOŽIĆ TRADE j.d.o.o.</item>
    </derivirana_varijabla>
  </DomainObject.Predmet.ProtuStrankaListNazivFormated>
  <DomainObject.Predmet.ProtuStrankaListNazivFormatedOIB>
    <izvorni_sadrzaj>
      <item>BOŽIĆ TRADE j.d.o.o., OIB 23471391745</item>
    </izvorni_sadrzaj>
    <derivirana_varijabla naziv="DomainObject.Predmet.ProtuStrankaListNazivFormatedOIB_1">
      <item>BOŽIĆ TRADE j.d.o.o., OIB 23471391745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BOŽIĆ TRADE j.d.o.o.</izvorni_sadrzaj>
    <derivirana_varijabla naziv="DomainObject.Predmet.ProtustrankaIDrugi_1">BOŽIĆ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BOŽIĆ TRADE j.d.o.o., OIB 23471391745, Matka Mandića 15, 51215 Kastav</izvorni_sadrzaj>
    <derivirana_varijabla naziv="DomainObject.Predmet.ProtustrankaIDrugiAdressOIB_1">BOŽIĆ TRADE j.d.o.o., OIB 23471391745, Matka Mandića 15,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BOŽIĆ TRADE j.d.o.o.</item>
    </izvorni_sadrzaj>
    <derivirana_varijabla naziv="DomainObject.Predmet.SudioniciListNaziv_1">
      <item>FINA  Rijeka</item>
      <item>BOŽIĆ TRADE j.d.o.o.</item>
    </derivirana_varijabla>
  </DomainObject.Predmet.SudioniciListNaziv>
  <DomainObject.Predmet.SudioniciListAdressOIB>
    <izvorni_sadrzaj>
      <item>FINA  Rijeka, OIB 85821130368, Frana Kurelca 8,51000 Rijeka</item>
      <item>BOŽIĆ TRADE j.d.o.o., OIB 23471391745, Matka Mandića 15,51215 Kastav</item>
    </izvorni_sadrzaj>
    <derivirana_varijabla naziv="DomainObject.Predmet.SudioniciListAdressOIB_1">
      <item>FINA  Rijeka, OIB 85821130368, Frana Kurelca 8,51000 Rijeka</item>
      <item>BOŽIĆ TRADE j.d.o.o., OIB 23471391745, Matka Mandića 15,51215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23471391745</item>
    </izvorni_sadrzaj>
    <derivirana_varijabla naziv="DomainObject.Predmet.SudioniciListNazivOIB_1">
      <item>, OIB 85821130368</item>
      <item>, OIB 23471391745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0E9B62-04CB-49FA-93FE-3B6CCE6BD2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5444</properties:Characters>
  <properties:Lines>111</properties:Lines>
  <properties:Paragraphs>31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2018-09-28T09:00:00Z</dcterms:created>
  <dc:creator>dcmelik</dc:creator>
  <cp:lastModifiedBy>Jasna Radulović</cp:lastModifiedBy>
  <cp:lastPrinted>2018-09-28T09:17:00Z</cp:lastPrinted>
  <dcterms:modified xmlns:xsi="http://www.w3.org/2001/XMLSchema-instance" xsi:type="dcterms:W3CDTF">2018-09-28T09:19:00Z</dcterms:modified>
  <cp:revision>11</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(209-18 poziv vjerovnicima.docx)</vt:lpwstr>
  </prop:property>
  <prop:property name="CC_coloring" pid="4" fmtid="{D5CDD505-2E9C-101B-9397-08002B2CF9AE}">
    <vt:bool>false</vt:bool>
  </prop:property>
  <prop:property name="BrojStranica" pid="5" fmtid="{D5CDD505-2E9C-101B-9397-08002B2CF9AE}">
    <vt:i4>3</vt:i4>
  </prop:property>
</prop:Properties>
</file>