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313c" w14:paraId="24d313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DE7E24">
        <w:t>3264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DE7E24">
        <w:t>MIBIS d.o.o., Zagreb, Gračanska cesta 91/C, MBS: 080266043, OIB: 31032631561</w:t>
      </w:r>
      <w:r w:rsidR="001721C0">
        <w:t xml:space="preserve">, dana </w:t>
      </w:r>
      <w:r w:rsidR="00476A3B">
        <w:t>2</w:t>
      </w:r>
      <w:r w:rsidR="00994810">
        <w:t>5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DB1611">
        <w:t>Obustavlja se skraćeni stečajni postupak nad dužnikom</w:t>
      </w:r>
      <w:r w:rsidR="0052030B">
        <w:t xml:space="preserve"> </w:t>
      </w:r>
      <w:r w:rsidR="00677070">
        <w:t>MIBIS d.o.o., Zagreb, Gračanska cesta 91/C, MBS: 080266043, OIB: 31032631561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</w:t>
      </w:r>
      <w:r w:rsidR="00677070">
        <w:t>MIBIS d.o.o., Zagreb, Gračanska cesta 91/C, MBS: 080266043, OIB: 31032631561</w:t>
      </w:r>
      <w:r w:rsidR="00E10384">
        <w:t>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E10384" w:rsidP="0052030B" w:rsidR="00E10384">
      <w:pPr>
        <w:pStyle w:val="Bezproreda"/>
        <w:jc w:val="both"/>
      </w:pPr>
      <w:r>
        <w:tab/>
        <w:t xml:space="preserve">Sud je temeljem članka 430. SZ-a na </w:t>
      </w:r>
      <w:r w:rsidR="00677070">
        <w:t>m</w:t>
      </w:r>
      <w:r>
        <w:t xml:space="preserve">režnoj stranici e-oglasna ploča suda dana </w:t>
      </w:r>
      <w:r w:rsidR="00677070">
        <w:t>12</w:t>
      </w:r>
      <w:r>
        <w:t xml:space="preserve">. studenog 2015. objavio oglas kojim je pozvao osobe ovlaštene za zastupanje dužnika po zakonu </w:t>
      </w:r>
      <w:r w:rsidR="000948AB">
        <w:t xml:space="preserve">da </w:t>
      </w:r>
      <w:r>
        <w:t>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E10384" w:rsidP="0052030B" w:rsidR="00677070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</w:t>
      </w:r>
      <w:r w:rsidR="000948AB">
        <w:t>,</w:t>
      </w:r>
      <w:r>
        <w:t xml:space="preserve"> podnijela je</w:t>
      </w:r>
      <w:r w:rsidR="00AC5E8E">
        <w:t xml:space="preserve"> </w:t>
      </w:r>
      <w:r w:rsidR="00677070">
        <w:t>31</w:t>
      </w:r>
      <w:r w:rsidR="00AC5E8E">
        <w:t>. prosinca 2015.</w:t>
      </w:r>
      <w:r>
        <w:t xml:space="preserve"> prijedlog za otvaranje redovnog stečajnog postupka te je obavijesti</w:t>
      </w:r>
      <w:r w:rsidR="000948AB">
        <w:t>la</w:t>
      </w:r>
      <w:r>
        <w:t xml:space="preserve"> sud da prema dužniku ima tražbinu u iznosu </w:t>
      </w:r>
      <w:r w:rsidR="00677070">
        <w:t>625.094,53 kune te da dužnik ima imovinu tri motorna vozila i nekretninu u Zagrebu, Gračanska cesta 91/C, upisanu u zk. ul. 1064. ko. Gračani.</w:t>
      </w:r>
    </w:p>
    <w:p w:rsidRDefault="00E10384" w:rsidP="00DE023A" w:rsidR="00DE023A">
      <w:pPr>
        <w:pStyle w:val="Bezproreda"/>
        <w:jc w:val="both"/>
      </w:pPr>
      <w:r>
        <w:tab/>
      </w:r>
      <w:r w:rsidR="00DE023A"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DE023A" w:rsidP="00DE023A" w:rsidR="00DE023A">
      <w:pPr>
        <w:pStyle w:val="Bezproreda"/>
        <w:jc w:val="both"/>
      </w:pPr>
      <w:r>
        <w:lastRenderedPageBreak/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DE023A" w:rsidP="00DE023A" w:rsidR="00E10384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E10384" w:rsidP="0052030B" w:rsidR="00E10384">
      <w:pPr>
        <w:pStyle w:val="Bezproreda"/>
        <w:jc w:val="both"/>
      </w:pP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994810">
        <w:t>5</w:t>
      </w:r>
      <w:r w:rsidR="00EF6493">
        <w:t>. veljače 2016</w:t>
      </w:r>
      <w:r w:rsidR="00EC159D">
        <w:t>.</w:t>
      </w:r>
    </w:p>
    <w:p w:rsidRDefault="00994810" w:rsidP="00A167C6" w:rsidR="00994810">
      <w:pPr>
        <w:pStyle w:val="Bezproreda"/>
        <w:jc w:val="center"/>
      </w:pPr>
    </w:p>
    <w:p w:rsidRDefault="00994810" w:rsidP="00A167C6" w:rsidR="00994810">
      <w:pPr>
        <w:pStyle w:val="Bezproreda"/>
        <w:jc w:val="center"/>
      </w:pP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FINA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dužniku i zakonskom zastupniku dužnika</w:t>
      </w:r>
    </w:p>
    <w:p w:rsidRDefault="00EC159D" w:rsidP="00A167C6" w:rsidR="006E1039">
      <w:pPr>
        <w:pStyle w:val="Bezproreda"/>
        <w:numPr>
          <w:ilvl w:val="0"/>
          <w:numId w:val="1"/>
        </w:numPr>
      </w:pPr>
      <w:r>
        <w:t>e-oglasna ploča 15 dana</w:t>
      </w:r>
    </w:p>
    <w:p w:rsidRDefault="00AC5E8E" w:rsidP="00A167C6" w:rsidR="00AC5E8E">
      <w:pPr>
        <w:pStyle w:val="Bezproreda"/>
        <w:numPr>
          <w:ilvl w:val="0"/>
          <w:numId w:val="1"/>
        </w:numPr>
      </w:pPr>
      <w:r>
        <w:t xml:space="preserve">kal. 30 dana </w:t>
      </w:r>
    </w:p>
    <w:sectPr w:rsidSect="006764E8" w:rsidR="00AC5E8E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3AC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DE023A">
          <w:t>3264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1E3ACB"/>
    <w:rsid w:val="00334493"/>
    <w:rsid w:val="0037795E"/>
    <w:rsid w:val="003C0409"/>
    <w:rsid w:val="00476A3B"/>
    <w:rsid w:val="00481ED5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77070"/>
    <w:rsid w:val="006E1039"/>
    <w:rsid w:val="006F26CB"/>
    <w:rsid w:val="00713235"/>
    <w:rsid w:val="00774E6A"/>
    <w:rsid w:val="007E739E"/>
    <w:rsid w:val="008C5938"/>
    <w:rsid w:val="0092290B"/>
    <w:rsid w:val="00936C14"/>
    <w:rsid w:val="0096255D"/>
    <w:rsid w:val="00994810"/>
    <w:rsid w:val="009F151C"/>
    <w:rsid w:val="00A167C6"/>
    <w:rsid w:val="00AA4BA8"/>
    <w:rsid w:val="00AC5E8E"/>
    <w:rsid w:val="00B270C9"/>
    <w:rsid w:val="00BA5A48"/>
    <w:rsid w:val="00CA77F2"/>
    <w:rsid w:val="00D574B1"/>
    <w:rsid w:val="00DB1611"/>
    <w:rsid w:val="00DE023A"/>
    <w:rsid w:val="00DE7E24"/>
    <w:rsid w:val="00DF43CB"/>
    <w:rsid w:val="00E10384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E3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E3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04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3264</izvorni_sadrzaj>
    <derivirana_varijabla naziv="DomainObject.Predmet.Broj_1">3264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St-3264/2015</izvorni_sadrzaj>
    <derivirana_varijabla naziv="DomainObject.Predmet.OznakaBroj_1">St-3264/2015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</izvorni_sadrzaj>
    <derivirana_varijabla naziv="DomainObject.Predmet.OstaliListFormated_1">
      <item>Arman Mihalić punomoćnik sudionika u postupku MIBIS  d.o.o.</item>
    </derivirana_varijabla>
  </DomainObject.Predmet.OstaliListFormated>
  <DomainObject.Predmet.OstaliListFormatedOIB>
    <izvorni_sadrzaj>
      <item>Arman Mihalić, OIB 33646460570 punomoćnik sudionika u postupku MIBIS  d.o.o.</item>
    </izvorni_sadrzaj>
    <derivirana_varijabla naziv="DomainObject.Predmet.OstaliListFormatedOIB_1">
      <item>Arman Mihalić, OIB 33646460570 punomoćnik sudionika u postupku MIBIS  d.o.o.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</izvorni_sadrzaj>
    <derivirana_varijabla naziv="DomainObject.Predmet.OstaliListFormatedWithAdress_1">
      <item>Arman Mihalić, Gračanska Cesta 91 C, 10000 Zagreb punomoćnik sudionika u postupku MIBIS  d.o.o.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</izvorni_sadrzaj>
    <derivirana_varijabla naziv="DomainObject.Predmet.OstaliListFormatedWithAdressOIB_1">
      <item>Arman Mihalić, OIB 33646460570, Gračanska Cesta 91 C, 10000 Zagreb punomoćnik sudionika u postupku MIBIS  d.o.o.</item>
    </derivirana_varijabla>
  </DomainObject.Predmet.OstaliListFormatedWithAdressOIB>
  <DomainObject.Predmet.OstaliListNazivFormated>
    <izvorni_sadrzaj>
      <item>Arman Mihalić</item>
    </izvorni_sadrzaj>
    <derivirana_varijabla naziv="DomainObject.Predmet.OstaliListNazivFormated_1">
      <item>Arman Mihalić</item>
    </derivirana_varijabla>
  </DomainObject.Predmet.OstaliListNazivFormated>
  <DomainObject.Predmet.OstaliListNazivFormatedOIB>
    <izvorni_sadrzaj>
      <item>Arman Mihalić, OIB 33646460570</item>
    </izvorni_sadrzaj>
    <derivirana_varijabla naziv="DomainObject.Predmet.OstaliListNazivFormatedOIB_1">
      <item>Arman Mihalić, OIB 33646460570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MIBIS  d.o.o.</item>
      <item>Arman Mihalić</item>
    </izvorni_sadrzaj>
    <derivirana_varijabla naziv="DomainObject.Predmet.SudioniciListNaziv_1">
      <item>FINA Regionalni centar Zagreb</item>
      <item>MIBIS  d.o.o.</item>
      <item>Arman Mihalić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izvorni_sadrzaj>
    <derivirana_varijabla naziv="DomainObject.Predmet.SudioniciListAdressOIB_1">
      <item>FINA Regionalni centar Zagreb, OIB 85821130368, Trg svibanjskih žrtava 1995. 1,10000 Zagreb</item>
      <item>MIBIS  d.o.o., OIB 31032631561, Gračanska cesta 91/C,10000 Zagreb</item>
      <item>Arman Mihalić, OIB 33646460570, Gračanska Cesta 91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31032631561</item>
      <item>, OIB 33646460570</item>
    </izvorni_sadrzaj>
    <derivirana_varijabla naziv="DomainObject.Predmet.SudioniciListNazivOIB_1">
      <item>, OIB 85821130368</item>
      <item>, OIB 31032631561</item>
      <item>, OIB 33646460570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2851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2016-02-25T12:48:00Z</dcterms:created>
  <dc:creator>Maja Jurovicki</dc:creator>
  <cp:lastModifiedBy>Ksenija Nol</cp:lastModifiedBy>
  <cp:lastPrinted>2016-02-26T08:20:00Z</cp:lastPrinted>
  <dcterms:modified xmlns:xsi="http://www.w3.org/2001/XMLSchema-instance" xsi:type="dcterms:W3CDTF">2016-02-26T08:20:00Z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