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4a94" w14:paraId="0494a94" w:rsidRDefault="00A95F1A" w:rsidP="00A95F1A" w:rsidR="00A95F1A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2BA1">
        <w:rPr>
          <w:b/>
        </w:rPr>
        <w:t>Posl. br. 12. St-</w:t>
      </w:r>
      <w:r>
        <w:rPr>
          <w:b/>
        </w:rPr>
        <w:t>675</w:t>
      </w:r>
      <w:r w:rsidRPr="00C82BA1">
        <w:rPr>
          <w:b/>
        </w:rPr>
        <w:t>/2016</w:t>
      </w:r>
    </w:p>
    <w:p w:rsidRDefault="00A95F1A" w:rsidP="00A95F1A" w:rsidR="00A95F1A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A95F1A" w:rsidP="00A95F1A" w:rsidR="00A95F1A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A95F1A" w:rsidP="00A95F1A" w:rsidR="00A95F1A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A95F1A" w:rsidP="00A95F1A" w:rsidR="00A95F1A">
      <w:pPr>
        <w:rPr>
          <w:b/>
        </w:rPr>
      </w:pPr>
    </w:p>
    <w:p w:rsidRDefault="00A95F1A" w:rsidP="00A95F1A" w:rsidR="00A95F1A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A95F1A" w:rsidP="00A95F1A" w:rsidR="00A95F1A">
      <w:pPr>
        <w:jc w:val="center"/>
        <w:rPr>
          <w:b/>
        </w:rPr>
      </w:pPr>
    </w:p>
    <w:p w:rsidRDefault="00A95F1A" w:rsidP="00A95F1A" w:rsidR="00A95F1A">
      <w:pPr>
        <w:jc w:val="center"/>
        <w:rPr>
          <w:b/>
        </w:rPr>
      </w:pPr>
      <w:r>
        <w:rPr>
          <w:b/>
        </w:rPr>
        <w:t>R J E Š E N J E</w:t>
      </w:r>
    </w:p>
    <w:p w:rsidRDefault="00A95F1A" w:rsidP="00A95F1A" w:rsidR="00A95F1A">
      <w:pPr>
        <w:jc w:val="center"/>
        <w:rPr>
          <w:b/>
        </w:rPr>
      </w:pPr>
    </w:p>
    <w:p w:rsidRDefault="00A95F1A" w:rsidP="00A95F1A" w:rsidR="00A95F1A">
      <w:pPr>
        <w:jc w:val="both"/>
      </w:pPr>
      <w:r>
        <w:tab/>
        <w:t xml:space="preserve">Trgovački sud u Splitu, po sucu tog suda Pašku Bačiću, kao stečajnom sucu, u stečajnom postupku povodom prijedloga predlagatelja </w:t>
      </w:r>
      <w:r w:rsidRPr="001A260E">
        <w:rPr>
          <w:szCs w:val="24"/>
        </w:rPr>
        <w:t>FINANCIJSKE AGENCIJE, Regionalni centar Spl</w:t>
      </w:r>
      <w:r>
        <w:rPr>
          <w:szCs w:val="24"/>
        </w:rPr>
        <w:t>it, Mažuranićevo šetalište 24b</w:t>
      </w:r>
      <w:r>
        <w:t>, OIB: 85821130368, za otvaranje stečajnog postupka nad dužnikom DANIMAR TRADE, d.o.o. Split, Antuna Mihanovi</w:t>
      </w:r>
      <w:r w:rsidR="002A55FF">
        <w:t>ća 29, OIB: 06412371670, dana 21</w:t>
      </w:r>
      <w:r>
        <w:t xml:space="preserve">. ožujka 2017. godine </w:t>
      </w:r>
    </w:p>
    <w:p w:rsidRDefault="00C82BA1" w:rsidP="00C82BA1" w:rsidR="00C82BA1">
      <w:pPr>
        <w:jc w:val="both"/>
      </w:pPr>
    </w:p>
    <w:p w:rsidRDefault="00C82BA1" w:rsidP="00C82BA1" w:rsidR="00C82BA1" w:rsidRPr="00853084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A95F1A">
        <w:t>DANIMAR TRADE, d.o.o. Split, Antuna Mihanovića 29, OIB: 06412371670, MBS: 060152032</w:t>
      </w:r>
      <w:r>
        <w:t xml:space="preserve">, 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A95F1A">
        <w:t>tečajnog postupka br. 12. St-675</w:t>
      </w:r>
      <w:r>
        <w:t xml:space="preserve">/2016"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 te će se odrediti njegovo brisanje iz sudskog registra.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01635B" w:rsidP="00A95F1A" w:rsidR="0001635B">
      <w:pPr>
        <w:ind w:firstLine="708"/>
        <w:jc w:val="both"/>
      </w:pPr>
      <w:r>
        <w:rPr>
          <w:szCs w:val="24"/>
        </w:rPr>
        <w:t>Financijska agencija, Regionalni centar Split</w:t>
      </w:r>
      <w:r w:rsidR="006B2F06">
        <w:rPr>
          <w:szCs w:val="24"/>
        </w:rPr>
        <w:t xml:space="preserve"> (u daljnjem tekstu FINA)</w:t>
      </w:r>
      <w:r>
        <w:rPr>
          <w:szCs w:val="24"/>
        </w:rPr>
        <w:t xml:space="preserve"> podnijela je ovom sudu </w:t>
      </w:r>
      <w:r w:rsidR="00A95F1A">
        <w:rPr>
          <w:szCs w:val="24"/>
        </w:rPr>
        <w:t>4. ožujka</w:t>
      </w:r>
      <w:r w:rsidR="00F63621">
        <w:rPr>
          <w:szCs w:val="24"/>
        </w:rPr>
        <w:t xml:space="preserve"> 2016. god. prijedlog za otvaranje stečajnog postupka nad dužnikom </w:t>
      </w:r>
      <w:r w:rsidR="00A95F1A">
        <w:t>DANIMAR TRADE, d.o.o. Split</w:t>
      </w:r>
      <w:r w:rsidR="00F63621">
        <w:t xml:space="preserve">, a sukladno odredbama čl. </w:t>
      </w:r>
      <w:r w:rsidR="00A95F1A">
        <w:t>444. st. 2</w:t>
      </w:r>
      <w:r w:rsidR="00F63621">
        <w:t xml:space="preserve">. </w:t>
      </w:r>
      <w:r w:rsidR="00F63621" w:rsidRPr="00AD67DB">
        <w:t>Stečajnog zakona (</w:t>
      </w:r>
      <w:r w:rsidR="00F63621">
        <w:t>Narodne novine 71/15,</w:t>
      </w:r>
      <w:r w:rsidR="00F63621" w:rsidRPr="00AD67DB">
        <w:t xml:space="preserve"> dalje SZ)</w:t>
      </w:r>
      <w:r w:rsidR="00F63621">
        <w:t>.</w:t>
      </w:r>
    </w:p>
    <w:p w:rsidRDefault="0001635B" w:rsidP="0001635B" w:rsidR="0001635B">
      <w:pPr>
        <w:ind w:firstLine="708"/>
        <w:jc w:val="both"/>
      </w:pPr>
    </w:p>
    <w:p w:rsidRDefault="00A65088" w:rsidP="00A65088" w:rsidR="0028268A">
      <w:pPr>
        <w:ind w:firstLine="708"/>
        <w:jc w:val="both"/>
      </w:pPr>
      <w:r>
        <w:t>U p</w:t>
      </w:r>
      <w:r w:rsidR="00C07794">
        <w:t>odnesenom prijedlogu u bitnome je navedeno</w:t>
      </w:r>
      <w:r>
        <w:t xml:space="preserve"> da dužnik </w:t>
      </w:r>
      <w:r w:rsidR="00A95F1A">
        <w:t>na dan 1. rujna 2015. godine, u Očevidniku redoslijeda osnova za plaćanje, ima evidentirane neizvršene osnove za plaćanje u neprekinutom razdoblju od 288 dana, u ukupnom iznosu od 4.417,45 kn</w:t>
      </w:r>
      <w:r w:rsidR="00C07794">
        <w:t>,</w:t>
      </w:r>
      <w:r>
        <w:t xml:space="preserve"> da prema podacima koji su dostavljeni od Hrvatskog za</w:t>
      </w:r>
      <w:r w:rsidR="00C07794">
        <w:t>voda za mirovinsko osiguranje</w:t>
      </w:r>
      <w:r>
        <w:t xml:space="preserve"> dužnik </w:t>
      </w:r>
      <w:r w:rsidR="004745EB">
        <w:t xml:space="preserve">ima </w:t>
      </w:r>
      <w:r w:rsidR="00A95F1A">
        <w:t>1</w:t>
      </w:r>
      <w:r w:rsidR="00254B18">
        <w:t xml:space="preserve"> zaposle</w:t>
      </w:r>
      <w:r w:rsidR="000F41F7">
        <w:t>n</w:t>
      </w:r>
      <w:r w:rsidR="00A95F1A">
        <w:t>og</w:t>
      </w:r>
      <w:r w:rsidR="00DD581D">
        <w:t xml:space="preserve">, kao i da predlagatelj ne raspolaže s </w:t>
      </w:r>
      <w:r>
        <w:t>podacima o imovini</w:t>
      </w:r>
      <w:r w:rsidR="00DD581D">
        <w:t xml:space="preserve"> dužnika. </w:t>
      </w:r>
    </w:p>
    <w:p w:rsidRDefault="00A95F1A" w:rsidP="00A65088" w:rsidR="00306EE8">
      <w:pPr>
        <w:ind w:firstLine="708"/>
        <w:jc w:val="both"/>
      </w:pPr>
      <w:r>
        <w:t xml:space="preserve"> </w:t>
      </w:r>
    </w:p>
    <w:p w:rsidRDefault="00C07794" w:rsidP="00C07794" w:rsidR="006B2F06">
      <w:pPr>
        <w:ind w:firstLine="708"/>
        <w:jc w:val="both"/>
      </w:pPr>
      <w:r w:rsidRPr="006A49A6">
        <w:lastRenderedPageBreak/>
        <w:t xml:space="preserve">Povodom podnesenog prijedloga, rješenjem </w:t>
      </w:r>
      <w:r w:rsidR="006B2F06">
        <w:t>ovog suda</w:t>
      </w:r>
      <w:r w:rsidRPr="006A49A6">
        <w:t xml:space="preserve"> posl. br. 12. St-</w:t>
      </w:r>
      <w:r w:rsidR="00A95F1A">
        <w:t>675</w:t>
      </w:r>
      <w:r w:rsidR="006B2F06">
        <w:t>/2016</w:t>
      </w:r>
      <w:r w:rsidRPr="006A49A6">
        <w:t xml:space="preserve"> od </w:t>
      </w:r>
      <w:r w:rsidR="00A95F1A">
        <w:t>10. veljače</w:t>
      </w:r>
      <w:r w:rsidR="006B2F06">
        <w:t xml:space="preserve"> </w:t>
      </w:r>
      <w:r w:rsidRPr="006A49A6">
        <w:t>201</w:t>
      </w:r>
      <w:r w:rsidR="00A95F1A">
        <w:t>7</w:t>
      </w:r>
      <w:r w:rsidR="006B2F06">
        <w:t>. god. pokrenut je</w:t>
      </w:r>
      <w:r w:rsidRPr="006A49A6">
        <w:t xml:space="preserve"> prethodni postupak </w:t>
      </w:r>
      <w:r w:rsidR="006B2F06">
        <w:t xml:space="preserve">radi utvrđivanja </w:t>
      </w:r>
      <w:r w:rsidR="00A95F1A">
        <w:t>pretpostavki</w:t>
      </w:r>
      <w:r w:rsidR="006B2F06">
        <w:t xml:space="preserve"> za otvaranje stečajnog postupka nad dužnikom</w:t>
      </w:r>
      <w:r w:rsidR="00D50543">
        <w:t>.</w:t>
      </w:r>
    </w:p>
    <w:p w:rsidRDefault="00D50543" w:rsidP="00042F59" w:rsidR="00D50543">
      <w:pPr>
        <w:jc w:val="both"/>
      </w:pPr>
    </w:p>
    <w:p w:rsidRDefault="00D50543" w:rsidP="00D50543" w:rsidR="00D50543">
      <w:pPr>
        <w:ind w:firstLine="708"/>
        <w:jc w:val="both"/>
      </w:pPr>
      <w:r>
        <w:t xml:space="preserve">FINA je za potrebe prethodnog postupka dostavila ovom sudu potvrdu o neizvršenim osnovama za plaćanje dužnika (list </w:t>
      </w:r>
      <w:r w:rsidR="00A95F1A">
        <w:t>14</w:t>
      </w:r>
      <w:r>
        <w:t xml:space="preserve"> spisa) kojom se potvrđuje da dužnik na dan </w:t>
      </w:r>
      <w:r w:rsidR="00A95F1A">
        <w:t>06.03.2017</w:t>
      </w:r>
      <w:r>
        <w:t xml:space="preserve">. god. u Očevidniku </w:t>
      </w:r>
      <w:r>
        <w:rPr>
          <w:szCs w:val="24"/>
        </w:rPr>
        <w:t xml:space="preserve">redoslijeda osnova za plaćanje ima evidentirane neizvršne osnove za plaćanje u neprekinutom razdoblju od </w:t>
      </w:r>
      <w:r w:rsidR="00A95F1A">
        <w:rPr>
          <w:szCs w:val="24"/>
        </w:rPr>
        <w:t>839</w:t>
      </w:r>
      <w:r w:rsidR="003145B3">
        <w:rPr>
          <w:szCs w:val="24"/>
        </w:rPr>
        <w:t xml:space="preserve"> </w:t>
      </w:r>
      <w:r>
        <w:rPr>
          <w:szCs w:val="24"/>
        </w:rPr>
        <w:t xml:space="preserve">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EC1538" w:rsidP="003145B3" w:rsidR="00EC1538">
      <w:pPr>
        <w:jc w:val="both"/>
      </w:pPr>
    </w:p>
    <w:p w:rsidRDefault="00D50543" w:rsidP="00676200" w:rsidR="00A95F1A">
      <w:pPr>
        <w:ind w:firstLine="708"/>
        <w:jc w:val="both"/>
        <w:rPr>
          <w:szCs w:val="24"/>
        </w:rPr>
      </w:pPr>
      <w:r>
        <w:t xml:space="preserve">Na ročištu koje je u prethodnom postupku održano kod ovog suda </w:t>
      </w:r>
      <w:r w:rsidR="00A95F1A">
        <w:t>08.03.2017</w:t>
      </w:r>
      <w:r>
        <w:t xml:space="preserve">. god. zastupnik po zakonu dužnika </w:t>
      </w:r>
      <w:r w:rsidR="00A95F1A" w:rsidRPr="00902CFD">
        <w:rPr>
          <w:szCs w:val="24"/>
        </w:rPr>
        <w:t>Danilo Perkov iz Tribunja</w:t>
      </w:r>
      <w:r w:rsidR="00A95F1A">
        <w:t xml:space="preserve"> </w:t>
      </w:r>
      <w:r>
        <w:t xml:space="preserve">je izjavio da se dužnik ne protivi podnesenom prijedlogu </w:t>
      </w:r>
      <w:r w:rsidR="003145B3">
        <w:t>za otvaranje stečaja te je isto tako priznao da je račun duž</w:t>
      </w:r>
      <w:r w:rsidR="00A95F1A">
        <w:t>nika već duže vremena u blokadi</w:t>
      </w:r>
      <w:r w:rsidR="003145B3">
        <w:t xml:space="preserve">. U svom iskazu, a nakon što je prethodno upozoren na dužnost kazivanja istine i posljedice davanja lažnog iskaza, </w:t>
      </w:r>
      <w:r w:rsidR="00A95F1A" w:rsidRPr="00902CFD">
        <w:rPr>
          <w:szCs w:val="24"/>
        </w:rPr>
        <w:t xml:space="preserve">Danilo Perkov </w:t>
      </w:r>
      <w:r w:rsidR="003145B3">
        <w:t xml:space="preserve">je naveo da je dužnik osnovan </w:t>
      </w:r>
      <w:r w:rsidR="00A95F1A">
        <w:rPr>
          <w:szCs w:val="24"/>
        </w:rPr>
        <w:t>1992. god. te se kao osnovnom djelatnošću društvo bavilo pružanjem usluga čišćenja brodova i kancelarija i to isključivo u Brodogradilištu Split. Dužnik da je do 2000. godine zapošljavao i do 100 radnika,</w:t>
      </w:r>
      <w:r w:rsidR="002A55FF">
        <w:rPr>
          <w:szCs w:val="24"/>
        </w:rPr>
        <w:t xml:space="preserve"> a nakon toga</w:t>
      </w:r>
      <w:r w:rsidR="00A95F1A">
        <w:rPr>
          <w:szCs w:val="24"/>
        </w:rPr>
        <w:t xml:space="preserve"> broj zaposlenih </w:t>
      </w:r>
      <w:r w:rsidR="00676200">
        <w:rPr>
          <w:szCs w:val="24"/>
        </w:rPr>
        <w:t xml:space="preserve">da </w:t>
      </w:r>
      <w:r w:rsidR="00A95F1A">
        <w:rPr>
          <w:szCs w:val="24"/>
        </w:rPr>
        <w:t xml:space="preserve">se svake godine smanjivao tako da od 2003. godine pa na dalje se kod dužnika vodi zaposlena samo jedna djelatnica koja je trenutno već više godina na bolovanju. </w:t>
      </w:r>
      <w:r w:rsidR="00676200">
        <w:rPr>
          <w:szCs w:val="24"/>
        </w:rPr>
        <w:t>Naveo je da je poslovanje dužnika</w:t>
      </w:r>
      <w:r w:rsidR="00A95F1A">
        <w:rPr>
          <w:szCs w:val="24"/>
        </w:rPr>
        <w:t xml:space="preserve"> bilo relativno uspješno i pozitivno do zadnjih pet-šest godina, međutim od 2013. god. dužnik </w:t>
      </w:r>
      <w:r w:rsidR="00676200">
        <w:rPr>
          <w:szCs w:val="24"/>
        </w:rPr>
        <w:t xml:space="preserve">da </w:t>
      </w:r>
      <w:r w:rsidR="00A95F1A">
        <w:rPr>
          <w:szCs w:val="24"/>
        </w:rPr>
        <w:t>zapravo više ne radi niti obavlja svoju djelatnost, a razlog tomu</w:t>
      </w:r>
      <w:r w:rsidR="00676200">
        <w:rPr>
          <w:szCs w:val="24"/>
        </w:rPr>
        <w:t xml:space="preserve"> da</w:t>
      </w:r>
      <w:r w:rsidR="00A95F1A">
        <w:rPr>
          <w:szCs w:val="24"/>
        </w:rPr>
        <w:t xml:space="preserve"> je gubitak ugovorenih poslova, kao i </w:t>
      </w:r>
      <w:r w:rsidR="00676200">
        <w:rPr>
          <w:szCs w:val="24"/>
        </w:rPr>
        <w:t>njegovo</w:t>
      </w:r>
      <w:r w:rsidR="00A95F1A">
        <w:rPr>
          <w:szCs w:val="24"/>
        </w:rPr>
        <w:t xml:space="preserve"> </w:t>
      </w:r>
      <w:r w:rsidR="002A55FF">
        <w:rPr>
          <w:szCs w:val="24"/>
        </w:rPr>
        <w:t>osobno loše zdravstveno stanje.</w:t>
      </w:r>
      <w:r w:rsidR="00676200">
        <w:rPr>
          <w:szCs w:val="24"/>
        </w:rPr>
        <w:t xml:space="preserve"> Iskazao je da je dužnik</w:t>
      </w:r>
      <w:r w:rsidR="00A95F1A">
        <w:rPr>
          <w:szCs w:val="24"/>
        </w:rPr>
        <w:t xml:space="preserve"> svoju djelatnost obavljao u poslovnim prostorijama koje su bile u zakupu od</w:t>
      </w:r>
      <w:r w:rsidR="00676200">
        <w:rPr>
          <w:szCs w:val="24"/>
        </w:rPr>
        <w:t xml:space="preserve"> Brodogradilišta Split, a koji u</w:t>
      </w:r>
      <w:r w:rsidR="00A95F1A">
        <w:rPr>
          <w:szCs w:val="24"/>
        </w:rPr>
        <w:t>govor o zakupu</w:t>
      </w:r>
      <w:r w:rsidR="00676200">
        <w:rPr>
          <w:szCs w:val="24"/>
        </w:rPr>
        <w:t xml:space="preserve"> da</w:t>
      </w:r>
      <w:r w:rsidR="00A95F1A">
        <w:rPr>
          <w:szCs w:val="24"/>
        </w:rPr>
        <w:t xml:space="preserve"> je raskinut 2013. god. U odnosu na imovinu dužnika </w:t>
      </w:r>
      <w:r w:rsidR="00676200">
        <w:rPr>
          <w:szCs w:val="24"/>
        </w:rPr>
        <w:t>izjavio je</w:t>
      </w:r>
      <w:r w:rsidR="00A95F1A">
        <w:rPr>
          <w:szCs w:val="24"/>
        </w:rPr>
        <w:t xml:space="preserve"> da dužnik danas nema nikakve vrjednije imovine. Dužnik </w:t>
      </w:r>
      <w:r w:rsidR="00676200">
        <w:rPr>
          <w:szCs w:val="24"/>
        </w:rPr>
        <w:t>da</w:t>
      </w:r>
      <w:r w:rsidR="00A95F1A">
        <w:rPr>
          <w:szCs w:val="24"/>
        </w:rPr>
        <w:t xml:space="preserve"> nema niti je ikada imao nekretnina, isto tako </w:t>
      </w:r>
      <w:r w:rsidR="00676200">
        <w:rPr>
          <w:szCs w:val="24"/>
        </w:rPr>
        <w:t>da nema ni</w:t>
      </w:r>
      <w:r w:rsidR="00A95F1A">
        <w:rPr>
          <w:szCs w:val="24"/>
        </w:rPr>
        <w:t xml:space="preserve"> pokretnina veće vrijednosti kao što su automobili, brodovi, strojevi i sl. </w:t>
      </w:r>
      <w:r w:rsidR="00676200">
        <w:rPr>
          <w:szCs w:val="24"/>
        </w:rPr>
        <w:t>Nadalje,</w:t>
      </w:r>
      <w:r w:rsidR="00A95F1A">
        <w:rPr>
          <w:szCs w:val="24"/>
        </w:rPr>
        <w:t xml:space="preserve"> dužnik </w:t>
      </w:r>
      <w:r w:rsidR="00676200">
        <w:rPr>
          <w:szCs w:val="24"/>
        </w:rPr>
        <w:t>da nema</w:t>
      </w:r>
      <w:r w:rsidR="00A95F1A">
        <w:rPr>
          <w:szCs w:val="24"/>
        </w:rPr>
        <w:t xml:space="preserve"> preostale uredske opreme, nenaplaćenih potraživanja, a niti vodi bilo kakve sudske ili druge postupke. </w:t>
      </w:r>
      <w:r w:rsidR="00676200">
        <w:rPr>
          <w:szCs w:val="24"/>
        </w:rPr>
        <w:t>Naveo je da je j</w:t>
      </w:r>
      <w:r w:rsidR="00A95F1A">
        <w:rPr>
          <w:szCs w:val="24"/>
        </w:rPr>
        <w:t>edino što je</w:t>
      </w:r>
      <w:r w:rsidR="00676200">
        <w:rPr>
          <w:szCs w:val="24"/>
        </w:rPr>
        <w:t xml:space="preserve"> od imovine dužnika preostalo su</w:t>
      </w:r>
      <w:r w:rsidR="00A95F1A">
        <w:rPr>
          <w:szCs w:val="24"/>
        </w:rPr>
        <w:t xml:space="preserve"> desetak starih i korištenih, a dijelom i polomljenih ručnih usisivača, koji su starosti petnaestak i više godina i koji danas zapravo nemaju nikakvu vrijednost, pri čemu </w:t>
      </w:r>
      <w:r w:rsidR="00676200">
        <w:rPr>
          <w:szCs w:val="24"/>
        </w:rPr>
        <w:t>je napomenuo da</w:t>
      </w:r>
      <w:r w:rsidR="00A95F1A">
        <w:rPr>
          <w:szCs w:val="24"/>
        </w:rPr>
        <w:t xml:space="preserve"> njihova nabavna vrijednost nije bila pojedinačno veća od 250,00 kn. Prema tome</w:t>
      </w:r>
      <w:r w:rsidR="00676200">
        <w:rPr>
          <w:szCs w:val="24"/>
        </w:rPr>
        <w:t>,</w:t>
      </w:r>
      <w:r w:rsidR="00A95F1A">
        <w:rPr>
          <w:szCs w:val="24"/>
        </w:rPr>
        <w:t xml:space="preserve"> dužnik </w:t>
      </w:r>
      <w:r w:rsidR="00676200">
        <w:rPr>
          <w:szCs w:val="24"/>
        </w:rPr>
        <w:t xml:space="preserve">da </w:t>
      </w:r>
      <w:r w:rsidR="00A95F1A">
        <w:rPr>
          <w:szCs w:val="24"/>
        </w:rPr>
        <w:t xml:space="preserve">danas nema bilo kakve vrjednije imovine koja bi se mogla unovčiti. </w:t>
      </w:r>
    </w:p>
    <w:p w:rsidRDefault="00042F59" w:rsidP="00676200" w:rsidR="00042F59">
      <w:pPr>
        <w:jc w:val="both"/>
        <w:rPr>
          <w:szCs w:val="24"/>
        </w:rPr>
      </w:pPr>
    </w:p>
    <w:p w:rsidRDefault="00C23A54" w:rsidP="003776EA" w:rsidR="002A4AF8">
      <w:pPr>
        <w:ind w:firstLine="708"/>
        <w:jc w:val="both"/>
        <w:rPr>
          <w:szCs w:val="24"/>
        </w:rPr>
      </w:pPr>
      <w:r>
        <w:t>Iz naprijed navedenog iskaza zastupnika po zakonu dužnika, koji je rješenjem o pokretanju prethodnog postupka</w:t>
      </w:r>
      <w:r w:rsidR="00676200">
        <w:t>,</w:t>
      </w:r>
      <w:r>
        <w:t xml:space="preserve"> kao i na </w:t>
      </w:r>
      <w:r w:rsidR="002A4AF8">
        <w:t xml:space="preserve">ročištu </w:t>
      </w:r>
      <w:r>
        <w:t xml:space="preserve">održanom </w:t>
      </w:r>
      <w:r w:rsidR="00676200">
        <w:t xml:space="preserve">u prethodnom postupku </w:t>
      </w:r>
      <w:r>
        <w:t xml:space="preserve">upozoren na pravne posljedice davanja netočnih ili nepotpunih podataka o imovini i obvezama dužnika odnosno davanja lažnog iskaza, razvidno je da dužnik nema </w:t>
      </w:r>
      <w:r w:rsidR="00676200">
        <w:t xml:space="preserve">vrjednije </w:t>
      </w:r>
      <w:r>
        <w:t>imovine koja bi ušla u stečajnu masu i iz koje bi se mogli podmir</w:t>
      </w:r>
      <w:r w:rsidR="00676200">
        <w:t>iti troškovi stečajnog postupka, budući da j</w:t>
      </w:r>
      <w:r w:rsidR="002A4AF8">
        <w:t xml:space="preserve">edinu preostalu imovinu dužnika čini </w:t>
      </w:r>
      <w:r w:rsidR="002A4AF8">
        <w:rPr>
          <w:szCs w:val="24"/>
        </w:rPr>
        <w:t xml:space="preserve">desetak starih i korištenih ručnih usisivača. Uzimajući u obzir </w:t>
      </w:r>
      <w:r w:rsidR="003776EA">
        <w:rPr>
          <w:szCs w:val="24"/>
        </w:rPr>
        <w:t>iskaz</w:t>
      </w:r>
      <w:r w:rsidR="002A4AF8">
        <w:rPr>
          <w:szCs w:val="24"/>
        </w:rPr>
        <w:t xml:space="preserve"> z.z. dužnika da su ti ručni usisivači starosti petnaestak i više godina, čija nabavna vrijednost nije bila pojedinačno veća od 250,00 kn, a od kojih su neki i polomljeni</w:t>
      </w:r>
      <w:r w:rsidR="003776EA">
        <w:rPr>
          <w:szCs w:val="24"/>
        </w:rPr>
        <w:t>,</w:t>
      </w:r>
      <w:r w:rsidR="002A4AF8">
        <w:rPr>
          <w:szCs w:val="24"/>
        </w:rPr>
        <w:t xml:space="preserve"> to se samim time i navodi z.z. dužnika da isti danas zapravo nemaju nikakvu (tržišnu) vrijednost ukazuju opravdanim i logičnim. Upravo stoga, sud zaključuje kako takva preostala imovina dužnika ne predstavlja imovinu iz koje bi se mogli podmiriti svi neizbježni troškovi </w:t>
      </w:r>
      <w:r w:rsidR="003776EA">
        <w:rPr>
          <w:szCs w:val="24"/>
        </w:rPr>
        <w:t>koji nastaju u stečajnom postupku</w:t>
      </w:r>
      <w:r w:rsidR="002A4AF8">
        <w:rPr>
          <w:szCs w:val="24"/>
        </w:rPr>
        <w:t>.</w:t>
      </w:r>
    </w:p>
    <w:p w:rsidRDefault="00C23A54" w:rsidP="00C23A54" w:rsidR="00C23A54">
      <w:pPr>
        <w:ind w:firstLine="708"/>
        <w:jc w:val="both"/>
        <w:rPr>
          <w:szCs w:val="24"/>
        </w:rPr>
      </w:pPr>
      <w:r>
        <w:t xml:space="preserve">Odredbom čl. </w:t>
      </w:r>
      <w:r>
        <w:rPr>
          <w:szCs w:val="24"/>
        </w:rPr>
        <w:t>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</w:t>
      </w:r>
      <w:r w:rsidR="00853084">
        <w:rPr>
          <w:szCs w:val="24"/>
        </w:rPr>
        <w:t>-a</w:t>
      </w:r>
      <w:r>
        <w:rPr>
          <w:szCs w:val="24"/>
        </w:rPr>
        <w:t xml:space="preserve"> propisano je da ako osobe iz stavka 1. ovog članka ne predujme zatraženi iznos, sud će donijeti rješenje o otvaranju i zaključenju stečajnog postupka. </w:t>
      </w:r>
    </w:p>
    <w:p w:rsidRDefault="00C23A54" w:rsidP="00C23A54" w:rsidR="00C23A54">
      <w:pPr>
        <w:ind w:firstLine="708"/>
        <w:jc w:val="both"/>
        <w:rPr>
          <w:szCs w:val="24"/>
        </w:rPr>
      </w:pPr>
    </w:p>
    <w:p w:rsidRDefault="00C23A54" w:rsidP="00853084" w:rsidR="0017455A">
      <w:pPr>
        <w:ind w:firstLine="708"/>
        <w:jc w:val="both"/>
        <w:rPr>
          <w:szCs w:val="24"/>
        </w:rPr>
      </w:pPr>
      <w:r>
        <w:rPr>
          <w:szCs w:val="24"/>
        </w:rPr>
        <w:t xml:space="preserve">Kako je dakle tijekom prethodnog postupka utvrđeno postojanje stečajnog razloga nesposobnosti za plaćanje dužnika, </w:t>
      </w:r>
      <w:r w:rsidR="00853084">
        <w:rPr>
          <w:szCs w:val="24"/>
        </w:rPr>
        <w:t xml:space="preserve">dok isto tako iz iskaza zastupnika po zakonu dužnika proizlazi da imovina dužnika koja bi ušla u stečajnu masu nije dovoljna niti za podmirenje troškova stečajnog postupka to je stoga, a sukladno naprijed citiranoj odredbi čl. 132. st. 1. SZ-a, valjalo ovim rješenjem pozvati vjerovnike odnosno osobe  </w:t>
      </w:r>
      <w:r w:rsidR="0017455A">
        <w:rPr>
          <w:szCs w:val="24"/>
        </w:rPr>
        <w:t>koje im</w:t>
      </w:r>
      <w:r w:rsidR="00372D43">
        <w:rPr>
          <w:szCs w:val="24"/>
        </w:rPr>
        <w:t>aju pravni interes za provedbom</w:t>
      </w:r>
      <w:r w:rsidR="0017455A">
        <w:rPr>
          <w:szCs w:val="24"/>
        </w:rPr>
        <w:t xml:space="preserve"> st</w:t>
      </w:r>
      <w:r w:rsidR="00372D43">
        <w:rPr>
          <w:szCs w:val="24"/>
        </w:rPr>
        <w:t xml:space="preserve">ečajnog postupka nad dužnikom </w:t>
      </w:r>
      <w:r w:rsidR="00853084">
        <w:rPr>
          <w:szCs w:val="24"/>
        </w:rPr>
        <w:t>na uplatu predujma</w:t>
      </w:r>
      <w:r w:rsidR="0017455A">
        <w:rPr>
          <w:szCs w:val="24"/>
        </w:rPr>
        <w:t xml:space="preserve"> za namirenje troškova stečajnog postupka, jer ukoliko takav predujam bude uplaćen tada bi se mogao provesti redovni</w:t>
      </w:r>
      <w:r w:rsidR="00372D43">
        <w:rPr>
          <w:szCs w:val="24"/>
        </w:rPr>
        <w:t xml:space="preserve"> stečajni postupak nad dužnikom.</w:t>
      </w:r>
    </w:p>
    <w:p w:rsidRDefault="00042F59" w:rsidP="003776EA" w:rsidR="00042F59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prethodnog i otvorenog stečajnog postupka predstavlja očekivani iznos troškova koji bi mogli nastati u slučaju redovitog provođenja stečajnog postupka nad dužnikom, a koji se iz imovine dužnika ne bi mogli podmiriti. 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2A55FF">
        <w:rPr>
          <w:szCs w:val="24"/>
        </w:rPr>
        <w:t>21</w:t>
      </w:r>
      <w:r w:rsidR="005A49E7">
        <w:rPr>
          <w:szCs w:val="24"/>
        </w:rPr>
        <w:t>. ožujka 2017.</w:t>
      </w:r>
      <w:r w:rsidR="000F41F7" w:rsidRPr="009C4FD6">
        <w:rPr>
          <w:szCs w:val="24"/>
        </w:rPr>
        <w:t xml:space="preserve"> </w:t>
      </w:r>
      <w:r w:rsidRPr="009C4FD6">
        <w:rPr>
          <w:szCs w:val="24"/>
        </w:rPr>
        <w:t>godine.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433E25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/>
    <w:p w:rsidRDefault="00853084" w:rsidP="0028268A" w:rsidR="00853084"/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/>
    <w:p w:rsidRDefault="00853084" w:rsidP="00853084" w:rsidR="00853084" w:rsidRPr="0046556C">
      <w:pPr>
        <w:jc w:val="both"/>
      </w:pPr>
      <w:r w:rsidRPr="0046556C">
        <w:t>DNA:</w:t>
      </w:r>
    </w:p>
    <w:p w:rsidRDefault="00853084" w:rsidP="00853084" w:rsidR="00853084">
      <w:pPr>
        <w:jc w:val="both"/>
      </w:pPr>
      <w:r w:rsidRPr="0046556C">
        <w:t xml:space="preserve">-  predlagatelju – </w:t>
      </w:r>
      <w:r>
        <w:t>FINA Split</w:t>
      </w:r>
    </w:p>
    <w:p w:rsidRDefault="00853084" w:rsidP="00853084" w:rsidR="00853084">
      <w:pPr>
        <w:jc w:val="both"/>
      </w:pPr>
      <w:r w:rsidRPr="0046556C">
        <w:t>-  dužniku</w:t>
      </w:r>
      <w:r w:rsidR="00E10164">
        <w:t>, na adresu z.z. dužnika – Živode 4, Tribunj</w:t>
      </w:r>
    </w:p>
    <w:p w:rsidRDefault="00853084" w:rsidP="00853084" w:rsidR="00853084" w:rsidRPr="0046556C">
      <w:pPr>
        <w:jc w:val="both"/>
      </w:pPr>
      <w:r w:rsidRPr="0046556C">
        <w:t xml:space="preserve">-  e-Oglasna ploča </w:t>
      </w:r>
      <w:r>
        <w:t>suda</w:t>
      </w:r>
    </w:p>
    <w:p w:rsidRDefault="00853084" w:rsidP="00853084" w:rsidR="00853084" w:rsidRPr="0046556C">
      <w:pPr>
        <w:jc w:val="both"/>
      </w:pPr>
      <w:r w:rsidRPr="0046556C">
        <w:t>-  u spis</w:t>
      </w:r>
    </w:p>
    <w:p w:rsidRDefault="00853084" w:rsidP="00853084" w:rsidR="00853084" w:rsidRPr="0028268A">
      <w:pPr>
        <w:ind w:firstLine="708"/>
        <w:jc w:val="both"/>
        <w:rPr>
          <w:szCs w:val="24"/>
        </w:rPr>
      </w:pPr>
    </w:p>
    <w:p w:rsidRDefault="0001635B" w:rsidP="00853084" w:rsidR="0001635B" w:rsidRPr="00C82BA1"/>
    <w:sectPr w:rsidSect="003776EA" w:rsidR="0001635B" w:rsidRPr="00C82BA1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6513343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54411">
          <w:rPr>
            <w:noProof/>
          </w:rPr>
          <w:t>4</w:t>
        </w:r>
        <w:r>
          <w:fldChar w:fldCharType="end"/>
        </w:r>
      </w:sdtContent>
    </w:sdt>
    <w:r>
      <w:t>-</w:t>
    </w:r>
    <w:r>
      <w:tab/>
      <w:t xml:space="preserve">   12. St-</w:t>
    </w:r>
    <w:r w:rsidR="00A95F1A">
      <w:t>675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 w:rsidRPr="003776EA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6FAD"/>
    <w:rsid w:val="000F41F7"/>
    <w:rsid w:val="00172083"/>
    <w:rsid w:val="0017455A"/>
    <w:rsid w:val="00191535"/>
    <w:rsid w:val="002336AD"/>
    <w:rsid w:val="00254B18"/>
    <w:rsid w:val="0028268A"/>
    <w:rsid w:val="002A4AF8"/>
    <w:rsid w:val="002A55FF"/>
    <w:rsid w:val="002A70CF"/>
    <w:rsid w:val="00306EE8"/>
    <w:rsid w:val="003145B3"/>
    <w:rsid w:val="00315A10"/>
    <w:rsid w:val="00335D92"/>
    <w:rsid w:val="00354411"/>
    <w:rsid w:val="00372D43"/>
    <w:rsid w:val="003776EA"/>
    <w:rsid w:val="003A2582"/>
    <w:rsid w:val="00411F9D"/>
    <w:rsid w:val="004745EB"/>
    <w:rsid w:val="004922BA"/>
    <w:rsid w:val="004D2E23"/>
    <w:rsid w:val="00527E87"/>
    <w:rsid w:val="005A49E7"/>
    <w:rsid w:val="00676200"/>
    <w:rsid w:val="006B2F06"/>
    <w:rsid w:val="006E2E5B"/>
    <w:rsid w:val="006F4A44"/>
    <w:rsid w:val="00724DFD"/>
    <w:rsid w:val="00757C72"/>
    <w:rsid w:val="00765651"/>
    <w:rsid w:val="008519F8"/>
    <w:rsid w:val="00853084"/>
    <w:rsid w:val="00865F73"/>
    <w:rsid w:val="008E4A02"/>
    <w:rsid w:val="00916B3B"/>
    <w:rsid w:val="009C4FD6"/>
    <w:rsid w:val="009D1496"/>
    <w:rsid w:val="009F4E01"/>
    <w:rsid w:val="00A14B7B"/>
    <w:rsid w:val="00A160C7"/>
    <w:rsid w:val="00A26461"/>
    <w:rsid w:val="00A42CE8"/>
    <w:rsid w:val="00A65088"/>
    <w:rsid w:val="00A655B0"/>
    <w:rsid w:val="00A86E8D"/>
    <w:rsid w:val="00A95F1A"/>
    <w:rsid w:val="00A9627C"/>
    <w:rsid w:val="00B17B3D"/>
    <w:rsid w:val="00BB0197"/>
    <w:rsid w:val="00BE546C"/>
    <w:rsid w:val="00C07794"/>
    <w:rsid w:val="00C21DEF"/>
    <w:rsid w:val="00C23A54"/>
    <w:rsid w:val="00C82BA1"/>
    <w:rsid w:val="00CD4305"/>
    <w:rsid w:val="00CD43BF"/>
    <w:rsid w:val="00D50543"/>
    <w:rsid w:val="00DD581D"/>
    <w:rsid w:val="00E10164"/>
    <w:rsid w:val="00EC1538"/>
    <w:rsid w:val="00F63621"/>
    <w:rsid w:val="00FA21CA"/>
    <w:rsid w:val="00FD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354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4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4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4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4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354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4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4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4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4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St-675/2016</izvorni_sadrzaj>
    <derivirana_varijabla naziv="DomainObject.Predmet.OznakaBroj_1">St-675/2016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DANIMAR TRADE, d.o.o. za instalacijske i završne radove u graditeljstvu</izvorni_sadrzaj>
    <derivirana_varijabla naziv="DomainObject.Predmet.ProtustrankaFormated_1">  DANIMAR TRADE, d.o.o. za instalacijske i završne radove u graditeljstvu</derivirana_varijabla>
  </DomainObject.Predmet.ProtustrankaFormated>
  <DomainObject.Predmet.ProtustrankaFormatedOIB>
    <izvorni_sadrzaj>  DANIMAR TRADE, d.o.o. za instalacijske i završne radove u graditeljstvu, OIB 06412371670</izvorni_sadrzaj>
    <derivirana_varijabla naziv="DomainObject.Predmet.ProtustrankaFormatedOIB_1">  DANIMAR TRADE, d.o.o. za instalacijske i završne radove u graditeljstvu, OIB 06412371670</derivirana_varijabla>
  </DomainObject.Predmet.ProtustrankaFormatedOIB>
  <DomainObject.Predmet.ProtustrankaFormatedWithAdress>
    <izvorni_sadrzaj> DANIMAR TRADE, d.o.o. za instalacijske i završne radove u graditeljstvu, Antuna Mihanovića 29, 21000 Split</izvorni_sadrzaj>
    <derivirana_varijabla naziv="DomainObject.Predmet.ProtustrankaFormatedWithAdress_1"> DANIMAR TRADE, d.o.o. za instalacijske i završne radove u graditeljstvu, Antuna Mihanovića 29, 21000 Split</derivirana_varijabla>
  </DomainObject.Predmet.ProtustrankaFormatedWithAdress>
  <DomainObject.Predmet.ProtustrankaFormatedWithAdressOIB>
    <izvorni_sadrzaj> DANIMAR TRADE, d.o.o. za instalacijske i završne radove u graditeljstvu, OIB 06412371670, Antuna Mihanovića 29, 21000 Split</izvorni_sadrzaj>
    <derivirana_varijabla naziv="DomainObject.Predmet.ProtustrankaFormatedWithAdressOIB_1"> DANIMAR TRADE, d.o.o. za instalacijske i završne radove u graditeljstvu, OIB 06412371670, Antuna Mihanovića 29, 21000 Split</derivirana_varijabla>
  </DomainObject.Predmet.ProtustrankaFormatedWithAdressOIB>
  <DomainObject.Predmet.ProtustrankaWithAdress>
    <izvorni_sadrzaj>DANIMAR TRADE, d.o.o. za instalacijske i završne radove u graditeljstvu Antuna Mihanovića 29, 21000 Split</izvorni_sadrzaj>
    <derivirana_varijabla naziv="DomainObject.Predmet.ProtustrankaWithAdress_1">DANIMAR TRADE, d.o.o. za instalacijske i završne radove u graditeljstvu Antuna Mihanovića 29, 21000 Split</derivirana_varijabla>
  </DomainObject.Predmet.ProtustrankaWithAdress>
  <DomainObject.Predmet.ProtustrankaWithAdressOIB>
    <izvorni_sadrzaj>DANIMAR TRADE, d.o.o. za instalacijske i završne radove u graditeljstvu, OIB 06412371670, Antuna Mihanovića 29, 21000 Split</izvorni_sadrzaj>
    <derivirana_varijabla naziv="DomainObject.Predmet.ProtustrankaWithAdressOIB_1">DANIMAR TRADE, d.o.o. za instalacijske i završne radove u graditeljstvu, OIB 06412371670, Antuna Mihanovića 29, 21000 Split</derivirana_varijabla>
  </DomainObject.Predmet.ProtustrankaWithAdressOIB>
  <DomainObject.Predmet.ProtustrankaNazivFormated>
    <izvorni_sadrzaj>DANIMAR TRADE, d.o.o. za instalacijske i završne radove u graditeljstvu</izvorni_sadrzaj>
    <derivirana_varijabla naziv="DomainObject.Predmet.ProtustrankaNazivFormated_1">DANIMAR TRADE, d.o.o. za instalacijske i završne radove u graditeljstvu</derivirana_varijabla>
  </DomainObject.Predmet.ProtustrankaNazivFormated>
  <DomainObject.Predmet.ProtustrankaNazivFormatedOIB>
    <izvorni_sadrzaj>DANIMAR TRADE, d.o.o. za instalacijske i završne radove u graditeljstvu, OIB 06412371670</izvorni_sadrzaj>
    <derivirana_varijabla naziv="DomainObject.Predmet.ProtustrankaNazivFormatedOIB_1">DANIMAR TRADE, d.o.o. za instalacijske i završne radove u graditeljstvu, OIB 06412371670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4417.45</izvorni_sadrzaj>
    <derivirana_varijabla naziv="DomainObject.Predmet.TrenutnaVrijednost_1">4417.45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DANIMAR TRADE, d.o.o. za instalacijske i završne radove u graditeljstvu</item>
    </izvorni_sadrzaj>
    <derivirana_varijabla naziv="DomainObject.Predmet.ProtuStrankaListFormated_1">
      <item>DANIMAR TRADE, d.o.o. za instalacijske i završne radove u graditeljstvu</item>
    </derivirana_varijabla>
  </DomainObject.Predmet.ProtuStrankaListFormated>
  <DomainObject.Predmet.ProtuStrankaListFormatedOIB>
    <izvorni_sadrzaj>
      <item>DANIMAR TRADE, d.o.o. za instalacijske i završne radove u graditeljstvu, OIB 06412371670</item>
    </izvorni_sadrzaj>
    <derivirana_varijabla naziv="DomainObject.Predmet.ProtuStrankaListFormatedOIB_1">
      <item>DANIMAR TRADE, d.o.o. za instalacijske i završne radove u graditeljstvu, OIB 06412371670</item>
    </derivirana_varijabla>
  </DomainObject.Predmet.ProtuStrankaListFormatedOIB>
  <DomainObject.Predmet.ProtuStrankaListFormatedWithAdress>
    <izvorni_sadrzaj>
      <item>DANIMAR TRADE, d.o.o. za instalacijske i završne radove u graditeljstvu, Antuna Mihanovića 29, 21000 Split</item>
    </izvorni_sadrzaj>
    <derivirana_varijabla naziv="DomainObject.Predmet.ProtuStrankaListFormatedWithAdress_1">
      <item>DANIMAR TRADE, d.o.o. za instalacijske i završne radove u graditeljstvu, Antuna Mihanovića 29, 21000 Split</item>
    </derivirana_varijabla>
  </DomainObject.Predmet.ProtuStrankaListFormatedWithAdress>
  <DomainObject.Predmet.ProtuStrankaListFormatedWithAdressOIB>
    <izvorni_sadrzaj>
      <item>DANIMAR TRADE, d.o.o. za instalacijske i završne radove u graditeljstvu, OIB 06412371670, Antuna Mihanovića 29, 21000 Split</item>
    </izvorni_sadrzaj>
    <derivirana_varijabla naziv="DomainObject.Predmet.ProtuStrankaListFormatedWithAdressOIB_1">
      <item>DANIMAR TRADE, d.o.o. za instalacijske i završne radove u graditeljstvu, OIB 06412371670, Antuna Mihanovića 29, 21000 Split</item>
    </derivirana_varijabla>
  </DomainObject.Predmet.ProtuStrankaListFormatedWithAdressOIB>
  <DomainObject.Predmet.ProtuStrankaListNazivFormated>
    <izvorni_sadrzaj>
      <item>DANIMAR TRADE, d.o.o. za instalacijske i završne radove u graditeljstvu</item>
    </izvorni_sadrzaj>
    <derivirana_varijabla naziv="DomainObject.Predmet.ProtuStrankaListNazivFormated_1">
      <item>DANIMAR TRADE, d.o.o. za instalacijske i završne radove u graditeljstvu</item>
    </derivirana_varijabla>
  </DomainObject.Predmet.ProtuStrankaListNazivFormated>
  <DomainObject.Predmet.ProtuStrankaListNazivFormatedOIB>
    <izvorni_sadrzaj>
      <item>DANIMAR TRADE, d.o.o. za instalacijske i završne radove u graditeljstvu, OIB 06412371670</item>
    </izvorni_sadrzaj>
    <derivirana_varijabla naziv="DomainObject.Predmet.ProtuStrankaListNazivFormatedOIB_1">
      <item>DANIMAR TRADE, d.o.o. za instalacijske i završne radove u graditeljstvu, OIB 06412371670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DANIMAR TRADE, d.o.o. za instalacijske i završne radove u graditeljstvu</izvorni_sadrzaj>
    <derivirana_varijabla naziv="DomainObject.Predmet.ProtustrankaIDrugi_1">DANIMAR TRADE, d.o.o. za instalacijske i završne radove u graditeljstvu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DANIMAR TRADE, d.o.o. za instalacijske i završne radove u graditeljstvu, OIB 06412371670, Antuna Mihanovića 29, 21000 Split</izvorni_sadrzaj>
    <derivirana_varijabla naziv="DomainObject.Predmet.ProtustrankaIDrugiAdressOIB_1">DANIMAR TRADE, d.o.o. za instalacijske i završne radove u graditeljstvu, OIB 06412371670, Antuna Mihanovića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DANIMAR TRADE, d.o.o. za instalacijske i završne radove u graditeljstvu</item>
      <item>FINANCIJSKA AGENCIJA, RC SPLIT</item>
    </izvorni_sadrzaj>
    <derivirana_varijabla naziv="DomainObject.Predmet.SudioniciListNaziv_1">
      <item>DANIMAR TRADE, d.o.o. za instalacijske i završne radove u graditeljstvu</item>
      <item>FINANCIJSKA AGENCIJA, RC SPLIT</item>
    </derivirana_varijabla>
  </DomainObject.Predmet.SudioniciListNaziv>
  <DomainObject.Predmet.SudioniciListAdressOIB>
    <izvorni_sadrzaj>
      <item>DANIMAR TRADE, d.o.o. za instalacijske i završne radove u graditeljstvu, OIB 06412371670, Antuna Mihanovića 29,21000 Split</item>
      <item>FINANCIJSKA AGENCIJA, RC SPLIT, OIB 85821130368, Mažuranićevo šetalište 24 b,21000 Split</item>
    </izvorni_sadrzaj>
    <derivirana_varijabla naziv="DomainObject.Predmet.SudioniciListAdressOIB_1">
      <item>DANIMAR TRADE, d.o.o. za instalacijske i završne radove u graditeljstvu, OIB 06412371670, Antuna Mihanovića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06412371670</item>
      <item>, OIB 85821130368</item>
    </izvorni_sadrzaj>
    <derivirana_varijabla naziv="DomainObject.Predmet.SudioniciListNazivOIB_1">
      <item>, OIB 06412371670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1466</properties:Words>
  <properties:Characters>7885</properties:Characters>
  <properties:Lines>153</properties:Lines>
  <properties:Paragraphs>32</properties:Paragraphs>
  <properties:TotalTime>464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2016-09-26T13:05:00Z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2017-03-21T08:07:00Z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