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ea44" w14:paraId="311ea44" w:rsidRDefault="00EC1564" w:rsidP="00414A59" w:rsidR="00414A59" w:rsidRPr="00414A59">
      <w:pPr>
        <w15:collapsed w:val="false"/>
      </w:pPr>
      <w:bookmarkStart w:name="_GoBack" w:id="0"/>
      <w:bookmarkEnd w:id="0"/>
      <w:r w:rsidRPr="00F53100">
        <w:rPr>
          <w:sz w:val="24"/>
        </w:rPr>
        <w:t xml:space="preserve"> </w:t>
      </w:r>
      <w:r w:rsidR="00482933" w:rsidRPr="00F53100">
        <w:rPr>
          <w:sz w:val="24"/>
        </w:rPr>
        <w:t xml:space="preserve">  </w:t>
      </w:r>
      <w:r w:rsidR="00414A59">
        <w:t xml:space="preserve">                  </w:t>
      </w:r>
    </w:p>
    <w:p w:rsidRDefault="00414A59" w:rsidP="00414A59" w:rsidR="00414A59" w:rsidRPr="00414A59">
      <w:pPr>
        <w:jc w:val="both"/>
        <w:rPr>
          <w:sz w:val="24"/>
          <w:szCs w:val="24"/>
        </w:rPr>
      </w:pPr>
      <w:r w:rsidRPr="00414A59">
        <w:rPr>
          <w:sz w:val="24"/>
          <w:szCs w:val="24"/>
        </w:rPr>
        <w:t xml:space="preserve">      REPUBLIKA HRVATSKA</w:t>
      </w:r>
    </w:p>
    <w:p w:rsidRDefault="00414A59" w:rsidP="00414A59" w:rsidR="00414A59" w:rsidRPr="00414A59">
      <w:pPr>
        <w:jc w:val="both"/>
        <w:rPr>
          <w:sz w:val="24"/>
          <w:szCs w:val="24"/>
        </w:rPr>
      </w:pPr>
      <w:r w:rsidRPr="00414A59">
        <w:rPr>
          <w:sz w:val="24"/>
          <w:szCs w:val="24"/>
        </w:rPr>
        <w:t xml:space="preserve">TRGOVAČKI SUD U ZAGREBU                                                          </w:t>
      </w:r>
    </w:p>
    <w:p w:rsidRDefault="00414A59" w:rsidP="00414A59" w:rsidR="00414A59" w:rsidRPr="00414A59">
      <w:pPr>
        <w:jc w:val="both"/>
        <w:rPr>
          <w:sz w:val="24"/>
          <w:szCs w:val="24"/>
        </w:rPr>
      </w:pPr>
      <w:r w:rsidRPr="00414A59">
        <w:rPr>
          <w:sz w:val="24"/>
          <w:szCs w:val="24"/>
        </w:rPr>
        <w:t xml:space="preserve">         Zagreb, Amruševa 2/II</w:t>
      </w:r>
    </w:p>
    <w:p w:rsidRDefault="006F7455" w:rsidP="00414A59" w:rsidR="006F7455" w:rsidRPr="00414A59">
      <w:pPr>
        <w:pStyle w:val="Tijeloteksta"/>
        <w:jc w:val="both"/>
        <w:outlineLvl w:val="0"/>
        <w:rPr>
          <w:rFonts w:cs="Times New Roman" w:hAnsi="Times New Roman" w:ascii="Times New Roman"/>
          <w:sz w:val="24"/>
        </w:rPr>
      </w:pPr>
      <w:r w:rsidRPr="00414A59">
        <w:rPr>
          <w:b/>
          <w:sz w:val="24"/>
        </w:rPr>
        <w:tab/>
      </w:r>
      <w:r w:rsidRPr="00414A59">
        <w:rPr>
          <w:b/>
          <w:sz w:val="24"/>
        </w:rPr>
        <w:tab/>
      </w:r>
      <w:r w:rsidRPr="00414A59">
        <w:rPr>
          <w:b/>
          <w:sz w:val="24"/>
        </w:rPr>
        <w:tab/>
      </w:r>
      <w:r w:rsidRPr="00414A59">
        <w:rPr>
          <w:b/>
          <w:sz w:val="24"/>
        </w:rPr>
        <w:tab/>
      </w:r>
      <w:r w:rsidRPr="00414A59">
        <w:rPr>
          <w:b/>
          <w:sz w:val="24"/>
        </w:rPr>
        <w:tab/>
      </w:r>
      <w:r w:rsidRPr="00F53100">
        <w:rPr>
          <w:b/>
          <w:sz w:val="24"/>
        </w:rPr>
        <w:tab/>
      </w:r>
      <w:r w:rsidRPr="00F53100">
        <w:rPr>
          <w:b/>
          <w:sz w:val="24"/>
        </w:rPr>
        <w:tab/>
      </w:r>
      <w:r w:rsidRPr="00F53100">
        <w:rPr>
          <w:b/>
          <w:sz w:val="24"/>
        </w:rPr>
        <w:tab/>
      </w:r>
      <w:r w:rsidRPr="00F53100">
        <w:rPr>
          <w:b/>
          <w:sz w:val="24"/>
        </w:rPr>
        <w:tab/>
        <w:t xml:space="preserve">  </w:t>
      </w:r>
      <w:r w:rsidR="00836A2F" w:rsidRPr="00414A59">
        <w:rPr>
          <w:rFonts w:cs="Times New Roman" w:hAnsi="Times New Roman" w:ascii="Times New Roman"/>
          <w:sz w:val="24"/>
        </w:rPr>
        <w:t>89</w:t>
      </w:r>
      <w:r w:rsidR="00482933" w:rsidRPr="00414A59">
        <w:rPr>
          <w:rFonts w:cs="Times New Roman" w:hAnsi="Times New Roman" w:ascii="Times New Roman"/>
          <w:sz w:val="24"/>
        </w:rPr>
        <w:t>.</w:t>
      </w:r>
      <w:r w:rsidR="00482933" w:rsidRPr="00414A59">
        <w:rPr>
          <w:rFonts w:cs="Times New Roman" w:hAnsi="Times New Roman" w:ascii="Times New Roman"/>
          <w:b/>
          <w:sz w:val="24"/>
        </w:rPr>
        <w:t xml:space="preserve"> </w:t>
      </w:r>
      <w:r w:rsidR="00482933" w:rsidRPr="00414A59">
        <w:rPr>
          <w:rFonts w:cs="Times New Roman" w:hAnsi="Times New Roman" w:ascii="Times New Roman"/>
          <w:sz w:val="24"/>
        </w:rPr>
        <w:t>St-</w:t>
      </w:r>
      <w:r w:rsidR="00836A2F" w:rsidRPr="00414A59">
        <w:rPr>
          <w:rFonts w:cs="Times New Roman" w:hAnsi="Times New Roman" w:ascii="Times New Roman"/>
          <w:sz w:val="24"/>
        </w:rPr>
        <w:t>4666</w:t>
      </w:r>
      <w:r w:rsidR="00450676" w:rsidRPr="00414A59">
        <w:rPr>
          <w:rFonts w:cs="Times New Roman" w:hAnsi="Times New Roman" w:ascii="Times New Roman"/>
          <w:sz w:val="24"/>
        </w:rPr>
        <w:t>/1</w:t>
      </w:r>
      <w:r w:rsidR="00C905EA" w:rsidRPr="00414A59">
        <w:rPr>
          <w:rFonts w:cs="Times New Roman" w:hAnsi="Times New Roman" w:ascii="Times New Roman"/>
          <w:sz w:val="24"/>
        </w:rPr>
        <w:t>6</w:t>
      </w:r>
      <w:r w:rsidR="00836A2F" w:rsidRPr="00414A59">
        <w:rPr>
          <w:rFonts w:cs="Times New Roman" w:hAnsi="Times New Roman" w:ascii="Times New Roman"/>
          <w:sz w:val="24"/>
        </w:rPr>
        <w:t>-</w:t>
      </w:r>
      <w:r w:rsidR="00476E8D" w:rsidRPr="00414A59">
        <w:rPr>
          <w:rFonts w:cs="Times New Roman" w:hAnsi="Times New Roman" w:ascii="Times New Roman"/>
          <w:sz w:val="24"/>
        </w:rPr>
        <w:t xml:space="preserve"> </w:t>
      </w:r>
      <w:r w:rsidR="00414A59">
        <w:rPr>
          <w:rFonts w:cs="Times New Roman" w:hAnsi="Times New Roman" w:ascii="Times New Roman"/>
          <w:sz w:val="24"/>
        </w:rPr>
        <w:t>3</w:t>
      </w:r>
      <w:r w:rsidR="00476E8D" w:rsidRPr="00414A59">
        <w:rPr>
          <w:rFonts w:cs="Times New Roman" w:hAnsi="Times New Roman" w:ascii="Times New Roman"/>
          <w:sz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C905EA" w:rsidP="00C905EA" w:rsidR="00C905EA" w:rsidRPr="00C905EA">
      <w:pPr>
        <w:ind w:firstLine="720"/>
        <w:jc w:val="both"/>
        <w:rPr>
          <w:sz w:val="24"/>
          <w:szCs w:val="24"/>
        </w:rPr>
      </w:pPr>
      <w:r w:rsidRPr="00C905EA">
        <w:rPr>
          <w:sz w:val="24"/>
          <w:szCs w:val="24"/>
          <w:lang w:val="pt-BR"/>
        </w:rPr>
        <w:t xml:space="preserve">Trgovački sud u Zagrebu, po sucu </w:t>
      </w:r>
      <w:r w:rsidR="00836A2F">
        <w:rPr>
          <w:sz w:val="24"/>
          <w:szCs w:val="24"/>
          <w:lang w:val="pt-BR"/>
        </w:rPr>
        <w:t>Nikolini Dorić Hadžisejdić</w:t>
      </w:r>
      <w:r w:rsidRPr="00C905EA">
        <w:rPr>
          <w:sz w:val="24"/>
          <w:szCs w:val="24"/>
          <w:lang w:val="pt-BR"/>
        </w:rPr>
        <w:t xml:space="preserve">, u stečajnom postupku u povodu prijedloga predlagateljice </w:t>
      </w:r>
      <w:r w:rsidR="00836A2F">
        <w:rPr>
          <w:sz w:val="24"/>
          <w:szCs w:val="24"/>
          <w:lang w:val="pt-BR"/>
        </w:rPr>
        <w:t>Sandre Goršić</w:t>
      </w:r>
      <w:r w:rsidRPr="00C905EA">
        <w:rPr>
          <w:sz w:val="24"/>
          <w:szCs w:val="24"/>
          <w:lang w:val="pt-BR"/>
        </w:rPr>
        <w:t xml:space="preserve"> iz Karlovca, </w:t>
      </w:r>
      <w:r w:rsidR="00836A2F">
        <w:rPr>
          <w:sz w:val="24"/>
          <w:szCs w:val="24"/>
          <w:lang w:val="pt-BR"/>
        </w:rPr>
        <w:t>Mostanje 96</w:t>
      </w:r>
      <w:r w:rsidRPr="00C905EA">
        <w:rPr>
          <w:sz w:val="24"/>
          <w:szCs w:val="24"/>
          <w:lang w:val="pt-BR"/>
        </w:rPr>
        <w:t xml:space="preserve">, OIB: </w:t>
      </w:r>
      <w:r w:rsidR="00836A2F">
        <w:rPr>
          <w:sz w:val="24"/>
          <w:szCs w:val="24"/>
          <w:lang w:val="pt-BR"/>
        </w:rPr>
        <w:t>32670234514,</w:t>
      </w:r>
      <w:r w:rsidRPr="00C905EA">
        <w:rPr>
          <w:sz w:val="24"/>
          <w:szCs w:val="24"/>
          <w:lang w:val="pt-BR"/>
        </w:rPr>
        <w:t xml:space="preserve"> za otvaranje stečajnog postupka nad dužnikom </w:t>
      </w:r>
      <w:r w:rsidR="00836A2F">
        <w:rPr>
          <w:sz w:val="24"/>
          <w:szCs w:val="24"/>
          <w:lang w:val="pt-BR"/>
        </w:rPr>
        <w:t>KARDO d.o.o., Duga Resa, Gornje Mrzlo Polje 154</w:t>
      </w:r>
      <w:r w:rsidRPr="00C905EA">
        <w:rPr>
          <w:sz w:val="24"/>
          <w:szCs w:val="24"/>
          <w:lang w:val="pt-BR"/>
        </w:rPr>
        <w:t>,</w:t>
      </w:r>
      <w:r w:rsidR="00414A59">
        <w:rPr>
          <w:sz w:val="24"/>
          <w:szCs w:val="24"/>
          <w:lang w:val="pt-BR"/>
        </w:rPr>
        <w:t xml:space="preserve"> OIB: 94821269556, 28</w:t>
      </w:r>
      <w:r w:rsidRPr="00C905EA">
        <w:rPr>
          <w:sz w:val="24"/>
          <w:szCs w:val="24"/>
          <w:lang w:val="pt-BR"/>
        </w:rPr>
        <w:t xml:space="preserve">. </w:t>
      </w:r>
      <w:r w:rsidR="00836A2F">
        <w:rPr>
          <w:sz w:val="24"/>
          <w:szCs w:val="24"/>
          <w:lang w:val="pt-BR"/>
        </w:rPr>
        <w:t>veljače 2018</w:t>
      </w:r>
      <w:r w:rsidRPr="00C905EA">
        <w:rPr>
          <w:sz w:val="24"/>
          <w:szCs w:val="24"/>
          <w:lang w:val="pt-BR"/>
        </w:rPr>
        <w:t>.</w:t>
      </w:r>
      <w:r w:rsidRPr="00C905EA">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 xml:space="preserve">dužnikom </w:t>
      </w:r>
      <w:r w:rsidR="00836A2F">
        <w:rPr>
          <w:sz w:val="24"/>
          <w:szCs w:val="24"/>
          <w:lang w:val="pt-BR"/>
        </w:rPr>
        <w:t>KARDO d.o.o., Duga Resa, Gornje Mrzlo Polje 154</w:t>
      </w:r>
      <w:r w:rsidR="00836A2F" w:rsidRPr="00C905EA">
        <w:rPr>
          <w:sz w:val="24"/>
          <w:szCs w:val="24"/>
          <w:lang w:val="pt-BR"/>
        </w:rPr>
        <w:t>,</w:t>
      </w:r>
      <w:r w:rsidR="00836A2F">
        <w:rPr>
          <w:sz w:val="24"/>
          <w:szCs w:val="24"/>
          <w:lang w:val="pt-BR"/>
        </w:rPr>
        <w:t xml:space="preserve"> OIB: 94821269556</w:t>
      </w:r>
      <w:r w:rsidRPr="00DD70CD">
        <w:rPr>
          <w:sz w:val="24"/>
          <w:szCs w:val="24"/>
        </w:rPr>
        <w:t>.</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w:t>
      </w:r>
      <w:r w:rsidR="00836A2F">
        <w:rPr>
          <w:sz w:val="24"/>
          <w:szCs w:val="24"/>
        </w:rPr>
        <w:t>Naređuje se osobama ovlaštenim</w:t>
      </w:r>
      <w:r w:rsidRPr="00DD70CD">
        <w:rPr>
          <w:sz w:val="24"/>
          <w:szCs w:val="24"/>
        </w:rPr>
        <w:t xml:space="preserve"> za zastupanje dužnika </w:t>
      </w:r>
      <w:r w:rsidR="0027124A">
        <w:rPr>
          <w:sz w:val="24"/>
          <w:szCs w:val="24"/>
        </w:rPr>
        <w:t>Ivani Petrović iz Gornjeg Mrzlog Polja Mrezničkog, Gornje Mrzlo Polje Mrezničko 154</w:t>
      </w:r>
      <w:r w:rsidR="00C905EA">
        <w:rPr>
          <w:sz w:val="24"/>
          <w:szCs w:val="24"/>
        </w:rPr>
        <w:t xml:space="preserve">, OIB: </w:t>
      </w:r>
      <w:r w:rsidR="0027124A">
        <w:rPr>
          <w:sz w:val="24"/>
          <w:szCs w:val="24"/>
        </w:rPr>
        <w:t>24433881973 i Krešimiru Fištroviću iz Gornjeg Mrzlog Polja Mrezničkog, Gornje Mrzlo Polje Mrezničko 154, OIB:10647747380</w:t>
      </w:r>
      <w:r w:rsidRPr="00F52798">
        <w:rPr>
          <w:sz w:val="24"/>
          <w:szCs w:val="24"/>
        </w:rPr>
        <w:t xml:space="preserve"> u roku</w:t>
      </w:r>
      <w:r w:rsidRPr="00F53100">
        <w:rPr>
          <w:sz w:val="24"/>
          <w:szCs w:val="24"/>
        </w:rPr>
        <w:t xml:space="preserve"> 8 dana</w:t>
      </w:r>
      <w:r w:rsidR="00DA5FA3" w:rsidRPr="00F53100">
        <w:rPr>
          <w:sz w:val="24"/>
          <w:szCs w:val="24"/>
        </w:rPr>
        <w:t>,</w:t>
      </w:r>
      <w:r w:rsidRPr="00F53100">
        <w:rPr>
          <w:sz w:val="24"/>
          <w:szCs w:val="24"/>
        </w:rPr>
        <w:t xml:space="preserve"> </w:t>
      </w:r>
      <w:r w:rsidR="00DE1976">
        <w:rPr>
          <w:sz w:val="24"/>
          <w:szCs w:val="24"/>
        </w:rPr>
        <w:t>dostaviti ovom sudu</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 xml:space="preserve">II. Ako </w:t>
      </w:r>
      <w:r w:rsidR="0027124A">
        <w:rPr>
          <w:sz w:val="24"/>
          <w:szCs w:val="24"/>
        </w:rPr>
        <w:t>osobe ovlaštene</w:t>
      </w:r>
      <w:r w:rsidRPr="00F53100">
        <w:rPr>
          <w:sz w:val="24"/>
          <w:szCs w:val="24"/>
        </w:rPr>
        <w:t xml:space="preserve"> za zastupanje  dužnika u roku iz točke I. ovog zaključka ne dostav</w:t>
      </w:r>
      <w:r w:rsidR="000A0821">
        <w:rPr>
          <w:sz w:val="24"/>
          <w:szCs w:val="24"/>
        </w:rPr>
        <w:t>i</w:t>
      </w:r>
      <w:r w:rsidRPr="00F53100">
        <w:rPr>
          <w:sz w:val="24"/>
          <w:szCs w:val="24"/>
        </w:rPr>
        <w:t xml:space="preserve"> pisano izvješće o financijsko-gospodarskom stanju dužnika, </w:t>
      </w:r>
      <w:r w:rsidR="0027124A">
        <w:rPr>
          <w:sz w:val="24"/>
          <w:szCs w:val="24"/>
        </w:rPr>
        <w:t>sud će odrediti saslušanje osoba ovlaštenih</w:t>
      </w:r>
      <w:r w:rsidRPr="00F53100">
        <w:rPr>
          <w:sz w:val="24"/>
          <w:szCs w:val="24"/>
        </w:rPr>
        <w:t xml:space="preserv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27124A" w:rsidP="007B593F" w:rsidR="007B593F" w:rsidRPr="006560BC">
      <w:pPr>
        <w:ind w:left="1003"/>
        <w:jc w:val="both"/>
        <w:rPr>
          <w:sz w:val="24"/>
          <w:szCs w:val="24"/>
        </w:rPr>
      </w:pPr>
      <w:r>
        <w:rPr>
          <w:sz w:val="24"/>
          <w:szCs w:val="24"/>
        </w:rPr>
        <w:lastRenderedPageBreak/>
        <w:t>21</w:t>
      </w:r>
      <w:r w:rsidR="00C905EA">
        <w:rPr>
          <w:sz w:val="24"/>
          <w:szCs w:val="24"/>
        </w:rPr>
        <w:t xml:space="preserve">. </w:t>
      </w:r>
      <w:r>
        <w:rPr>
          <w:sz w:val="24"/>
          <w:szCs w:val="24"/>
        </w:rPr>
        <w:t>ožujka 2018</w:t>
      </w:r>
      <w:r w:rsidR="000F32D6" w:rsidRPr="006560BC">
        <w:rPr>
          <w:sz w:val="24"/>
          <w:szCs w:val="24"/>
        </w:rPr>
        <w:t xml:space="preserve">. u </w:t>
      </w:r>
      <w:r>
        <w:rPr>
          <w:sz w:val="24"/>
          <w:szCs w:val="24"/>
        </w:rPr>
        <w:t>10:3</w:t>
      </w:r>
      <w:r w:rsidR="006560BC" w:rsidRPr="006560BC">
        <w:rPr>
          <w:sz w:val="24"/>
          <w:szCs w:val="24"/>
        </w:rPr>
        <w:t>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Pr>
          <w:sz w:val="24"/>
          <w:szCs w:val="24"/>
        </w:rPr>
        <w:t>rebu, Petrinjska 8, soba broj 89</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r w:rsidR="00DF0596">
        <w:rPr>
          <w:sz w:val="24"/>
          <w:szCs w:val="24"/>
        </w:rPr>
        <w:t>ica</w:t>
      </w:r>
      <w:r w:rsidR="006309D3">
        <w:rPr>
          <w:sz w:val="24"/>
          <w:szCs w:val="24"/>
        </w:rPr>
        <w:t>,</w:t>
      </w:r>
    </w:p>
    <w:p w:rsidRDefault="006309D3" w:rsidP="007B593F" w:rsidR="007B593F" w:rsidRPr="00F53100">
      <w:pPr>
        <w:ind w:firstLine="283" w:left="720"/>
        <w:jc w:val="both"/>
        <w:rPr>
          <w:sz w:val="24"/>
          <w:szCs w:val="24"/>
        </w:rPr>
      </w:pPr>
      <w:r>
        <w:rPr>
          <w:sz w:val="24"/>
          <w:szCs w:val="24"/>
        </w:rPr>
        <w:t>- dužnik,</w:t>
      </w:r>
    </w:p>
    <w:p w:rsidRDefault="007B593F" w:rsidP="007B593F" w:rsidR="007B593F">
      <w:pPr>
        <w:ind w:firstLine="283" w:left="720"/>
        <w:jc w:val="both"/>
        <w:rPr>
          <w:sz w:val="24"/>
          <w:szCs w:val="24"/>
        </w:rPr>
      </w:pPr>
      <w:r w:rsidRPr="00F53100">
        <w:rPr>
          <w:sz w:val="24"/>
          <w:szCs w:val="24"/>
        </w:rPr>
        <w:t>-</w:t>
      </w:r>
      <w:r w:rsidR="0027124A">
        <w:rPr>
          <w:sz w:val="24"/>
          <w:szCs w:val="24"/>
        </w:rPr>
        <w:t xml:space="preserve"> zastupnici</w:t>
      </w:r>
      <w:r w:rsidR="006309D3">
        <w:rPr>
          <w:sz w:val="24"/>
          <w:szCs w:val="24"/>
        </w:rPr>
        <w:t xml:space="preserve"> po zakonu dužnika,</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DD70CD" w:rsidP="006560BC" w:rsidR="00DF0596">
      <w:pPr>
        <w:ind w:firstLine="709"/>
        <w:jc w:val="both"/>
        <w:rPr>
          <w:sz w:val="24"/>
          <w:szCs w:val="24"/>
          <w:lang w:val="pt-BR"/>
        </w:rPr>
      </w:pPr>
      <w:r w:rsidRPr="00DD70CD">
        <w:rPr>
          <w:sz w:val="24"/>
          <w:szCs w:val="24"/>
        </w:rPr>
        <w:t>Predlagatelj</w:t>
      </w:r>
      <w:r w:rsidR="00DF0596">
        <w:rPr>
          <w:sz w:val="24"/>
          <w:szCs w:val="24"/>
        </w:rPr>
        <w:t>ica</w:t>
      </w:r>
      <w:r w:rsidRPr="00DD70CD">
        <w:rPr>
          <w:sz w:val="24"/>
          <w:szCs w:val="24"/>
        </w:rPr>
        <w:t xml:space="preserve"> je kao</w:t>
      </w:r>
      <w:r w:rsidR="00DF0596">
        <w:rPr>
          <w:sz w:val="24"/>
          <w:szCs w:val="24"/>
        </w:rPr>
        <w:t xml:space="preserve"> </w:t>
      </w:r>
      <w:r w:rsidRPr="00DD70CD">
        <w:rPr>
          <w:sz w:val="24"/>
          <w:szCs w:val="24"/>
        </w:rPr>
        <w:t>dužnikov</w:t>
      </w:r>
      <w:r w:rsidR="00DF0596">
        <w:rPr>
          <w:sz w:val="24"/>
          <w:szCs w:val="24"/>
        </w:rPr>
        <w:t>a radnica podnijela</w:t>
      </w:r>
      <w:r w:rsidRPr="00DD70CD">
        <w:rPr>
          <w:sz w:val="24"/>
          <w:szCs w:val="24"/>
        </w:rPr>
        <w:t xml:space="preserve"> prijedlog da se nad društvom </w:t>
      </w:r>
      <w:r w:rsidR="000514D5">
        <w:rPr>
          <w:sz w:val="24"/>
          <w:szCs w:val="24"/>
          <w:lang w:val="pt-BR"/>
        </w:rPr>
        <w:t>KARDO d.o.o., Duga Resa, Gornje Mrzlo Polje 154</w:t>
      </w:r>
      <w:r w:rsidR="000514D5" w:rsidRPr="00C905EA">
        <w:rPr>
          <w:sz w:val="24"/>
          <w:szCs w:val="24"/>
          <w:lang w:val="pt-BR"/>
        </w:rPr>
        <w:t>,</w:t>
      </w:r>
      <w:r w:rsidR="000514D5">
        <w:rPr>
          <w:sz w:val="24"/>
          <w:szCs w:val="24"/>
          <w:lang w:val="pt-BR"/>
        </w:rPr>
        <w:t xml:space="preserve"> OIB: 94821269556</w:t>
      </w:r>
      <w:r w:rsidR="00DF0596">
        <w:rPr>
          <w:sz w:val="24"/>
          <w:szCs w:val="24"/>
          <w:lang w:val="pt-BR"/>
        </w:rPr>
        <w:t xml:space="preserve">. U prijedlogu je navela kako prema dužniku ima novčanu tražbinu s osnova neisplaćenih plaća u iznosu od </w:t>
      </w:r>
      <w:r w:rsidR="000514D5">
        <w:rPr>
          <w:sz w:val="24"/>
          <w:szCs w:val="24"/>
          <w:lang w:val="pt-BR"/>
        </w:rPr>
        <w:t>4.936,20</w:t>
      </w:r>
      <w:r w:rsidR="00DF0596">
        <w:rPr>
          <w:sz w:val="24"/>
          <w:szCs w:val="24"/>
          <w:lang w:val="pt-BR"/>
        </w:rPr>
        <w:t xml:space="preserve"> kn, kao i da je dužnikov račun blokiran u razdoblju dužem od 60 dana. U prilogu je dostavila </w:t>
      </w:r>
      <w:r w:rsidR="00C905EA">
        <w:rPr>
          <w:sz w:val="24"/>
          <w:szCs w:val="24"/>
          <w:lang w:val="pt-BR"/>
        </w:rPr>
        <w:t>dužnikov</w:t>
      </w:r>
      <w:r w:rsidR="0063098A">
        <w:rPr>
          <w:sz w:val="24"/>
          <w:szCs w:val="24"/>
          <w:lang w:val="pt-BR"/>
        </w:rPr>
        <w:t xml:space="preserve"> </w:t>
      </w:r>
      <w:r w:rsidR="00C905EA">
        <w:rPr>
          <w:sz w:val="24"/>
          <w:szCs w:val="24"/>
          <w:lang w:val="pt-BR"/>
        </w:rPr>
        <w:t>obračun neisplaćene plaće (list 3-6</w:t>
      </w:r>
      <w:r w:rsidR="0063098A">
        <w:rPr>
          <w:sz w:val="24"/>
          <w:szCs w:val="24"/>
          <w:lang w:val="pt-BR"/>
        </w:rPr>
        <w:t xml:space="preserve"> spisa) iz koje proizlazi predlagateljičina tražbina prema dužniku te </w:t>
      </w:r>
      <w:r w:rsidR="000514D5">
        <w:rPr>
          <w:sz w:val="24"/>
          <w:szCs w:val="24"/>
          <w:lang w:val="pt-BR"/>
        </w:rPr>
        <w:t>Očevidnik o redoslijedu plaćanja sa obračunatom kamatom Financijske agencije</w:t>
      </w:r>
      <w:r w:rsidR="0063098A">
        <w:rPr>
          <w:sz w:val="24"/>
          <w:szCs w:val="24"/>
          <w:lang w:val="pt-BR"/>
        </w:rPr>
        <w:t xml:space="preserve"> od </w:t>
      </w:r>
      <w:r w:rsidR="000514D5">
        <w:rPr>
          <w:sz w:val="24"/>
          <w:szCs w:val="24"/>
          <w:lang w:val="pt-BR"/>
        </w:rPr>
        <w:t>20</w:t>
      </w:r>
      <w:r w:rsidR="00C905EA">
        <w:rPr>
          <w:sz w:val="24"/>
          <w:szCs w:val="24"/>
          <w:lang w:val="pt-BR"/>
        </w:rPr>
        <w:t xml:space="preserve">. </w:t>
      </w:r>
      <w:r w:rsidR="000514D5">
        <w:rPr>
          <w:sz w:val="24"/>
          <w:szCs w:val="24"/>
          <w:lang w:val="pt-BR"/>
        </w:rPr>
        <w:t>svibnja</w:t>
      </w:r>
      <w:r w:rsidR="00C905EA">
        <w:rPr>
          <w:sz w:val="24"/>
          <w:szCs w:val="24"/>
          <w:lang w:val="pt-BR"/>
        </w:rPr>
        <w:t xml:space="preserve"> 2016</w:t>
      </w:r>
      <w:r w:rsidR="0063098A">
        <w:rPr>
          <w:sz w:val="24"/>
          <w:szCs w:val="24"/>
          <w:lang w:val="pt-BR"/>
        </w:rPr>
        <w:t xml:space="preserve">. </w:t>
      </w:r>
      <w:r w:rsidR="000514D5">
        <w:rPr>
          <w:sz w:val="24"/>
          <w:szCs w:val="24"/>
          <w:lang w:val="pt-BR"/>
        </w:rPr>
        <w:t>(list 8-16 spisa). Iz navedenog Očevidnika proizlazi da je dužnikov račun u blokadi od 16. veljače 2016.</w:t>
      </w:r>
      <w:r w:rsidR="0002633B">
        <w:rPr>
          <w:sz w:val="24"/>
          <w:szCs w:val="24"/>
          <w:lang w:val="pt-BR"/>
        </w:rPr>
        <w:t xml:space="preserve"> te da je stanje blokade 342.875,05 kn</w:t>
      </w:r>
      <w:r w:rsidR="0063098A">
        <w:rPr>
          <w:sz w:val="24"/>
          <w:szCs w:val="24"/>
          <w:lang w:val="pt-BR"/>
        </w:rPr>
        <w:t>. Slijedom navedenog, predlagateljice je učinila vjerojatnim postojanje tražbine prema dužniku i postojanje stečajnog razloga nesposobnosti za plaćanje.</w:t>
      </w:r>
    </w:p>
    <w:p w:rsidRDefault="0002633B" w:rsidP="003B1844" w:rsidR="0002633B">
      <w:pPr>
        <w:pStyle w:val="Default"/>
        <w:jc w:val="both"/>
        <w:rPr>
          <w:lang w:val="pt-BR"/>
        </w:rPr>
      </w:pPr>
    </w:p>
    <w:p w:rsidRDefault="003B1844" w:rsidP="003B1844" w:rsidR="003B1844" w:rsidRPr="003B1844">
      <w:pPr>
        <w:pStyle w:val="Default"/>
        <w:jc w:val="both"/>
      </w:pPr>
      <w:r>
        <w:rPr>
          <w:lang w:val="pt-BR"/>
        </w:rPr>
        <w:tab/>
      </w:r>
      <w:r w:rsidRPr="003B1844">
        <w:rPr>
          <w:lang w:val="pt-BR"/>
        </w:rPr>
        <w:t>Prema odredbi čl. 109. st. 1. Stečajnog zakona</w:t>
      </w:r>
      <w:r w:rsidR="006309D3" w:rsidRPr="003B1844">
        <w:t xml:space="preserve"> („Narodne novine“ broj 71/15, dalje: SZ)</w:t>
      </w:r>
      <w:r w:rsidRPr="003B1844">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3B1844">
      <w:pPr>
        <w:jc w:val="both"/>
        <w:rPr>
          <w:sz w:val="24"/>
          <w:szCs w:val="24"/>
        </w:rPr>
      </w:pPr>
    </w:p>
    <w:p w:rsidRDefault="003B1844" w:rsidP="00A91F82" w:rsidR="006309D3">
      <w:pPr>
        <w:jc w:val="both"/>
        <w:rPr>
          <w:sz w:val="24"/>
          <w:szCs w:val="24"/>
        </w:rPr>
      </w:pPr>
      <w:r w:rsidRPr="003B1844">
        <w:rPr>
          <w:sz w:val="24"/>
          <w:szCs w:val="24"/>
        </w:rPr>
        <w:tab/>
        <w:t>Imajući u vidu navedeno, predlagatelj</w:t>
      </w:r>
      <w:r w:rsidR="0063098A">
        <w:rPr>
          <w:sz w:val="24"/>
          <w:szCs w:val="24"/>
        </w:rPr>
        <w:t>ica</w:t>
      </w:r>
      <w:r w:rsidRPr="003B1844">
        <w:rPr>
          <w:sz w:val="24"/>
          <w:szCs w:val="24"/>
        </w:rPr>
        <w:t xml:space="preserve"> je</w:t>
      </w:r>
      <w:r w:rsidR="00A91F82">
        <w:rPr>
          <w:sz w:val="24"/>
          <w:szCs w:val="24"/>
        </w:rPr>
        <w:t xml:space="preserve"> u smislu čl. 109</w:t>
      </w:r>
      <w:r w:rsidRPr="003B1844">
        <w:rPr>
          <w:sz w:val="24"/>
          <w:szCs w:val="24"/>
        </w:rPr>
        <w:t>. SZ-a ovlašten</w:t>
      </w:r>
      <w:r w:rsidR="0063098A">
        <w:rPr>
          <w:sz w:val="24"/>
          <w:szCs w:val="24"/>
        </w:rPr>
        <w:t>a</w:t>
      </w:r>
      <w:r w:rsidRPr="003B1844">
        <w:rPr>
          <w:sz w:val="24"/>
          <w:szCs w:val="24"/>
        </w:rPr>
        <w:t xml:space="preserve"> podnijeti prijedlog za otvaranje stečajnog postupka. Slijedom navedenog, sud je na temelju odredbe čl. </w:t>
      </w:r>
      <w:r w:rsidR="00A91F82">
        <w:rPr>
          <w:sz w:val="24"/>
          <w:szCs w:val="24"/>
        </w:rPr>
        <w:t>115</w:t>
      </w:r>
      <w:r w:rsidRPr="003B1844">
        <w:rPr>
          <w:sz w:val="24"/>
          <w:szCs w:val="24"/>
        </w:rPr>
        <w:t xml:space="preserve">. st. 1. SZ-a donio </w:t>
      </w:r>
      <w:r w:rsidR="006309D3" w:rsidRPr="00F43EE1">
        <w:rPr>
          <w:sz w:val="24"/>
          <w:szCs w:val="24"/>
        </w:rPr>
        <w:t xml:space="preserve">rješenje o pokretanju prethodnoga postupka radi utvrđivanja pretpostavki za otvaranje stečajnoga postupka </w:t>
      </w:r>
      <w:r w:rsidR="006309D3" w:rsidRPr="00C37D39">
        <w:rPr>
          <w:sz w:val="24"/>
          <w:szCs w:val="24"/>
        </w:rPr>
        <w:t xml:space="preserve">(prethodni postupak). </w:t>
      </w:r>
    </w:p>
    <w:p w:rsidRDefault="00594747" w:rsidP="00A91F82" w:rsidR="00594747" w:rsidRPr="00C37D39">
      <w:pPr>
        <w:jc w:val="both"/>
        <w:rPr>
          <w:sz w:val="24"/>
          <w:szCs w:val="24"/>
        </w:rPr>
      </w:pP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rijedloga za otvaranje stečajnog postupka stečajnim tijelima na njihov zahtjev, bez odgode, pružiti sve potrebne podatke i 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A91F82">
        <w:rPr>
          <w:sz w:val="24"/>
          <w:szCs w:val="24"/>
        </w:rPr>
        <w:t xml:space="preserve"> precizno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 xml:space="preserve">s </w:t>
      </w:r>
      <w:r w:rsidR="008771CC" w:rsidRPr="00C37D39">
        <w:rPr>
          <w:sz w:val="24"/>
          <w:szCs w:val="24"/>
        </w:rPr>
        <w:lastRenderedPageBreak/>
        <w:t>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02633B">
        <w:rPr>
          <w:sz w:val="24"/>
          <w:szCs w:val="24"/>
        </w:rPr>
        <w:t>2</w:t>
      </w:r>
      <w:r w:rsidR="00414A59">
        <w:rPr>
          <w:sz w:val="24"/>
          <w:szCs w:val="24"/>
        </w:rPr>
        <w:t>8</w:t>
      </w:r>
      <w:r w:rsidR="00C905EA">
        <w:rPr>
          <w:sz w:val="24"/>
          <w:szCs w:val="24"/>
        </w:rPr>
        <w:t xml:space="preserve">. </w:t>
      </w:r>
      <w:r w:rsidR="00594747">
        <w:rPr>
          <w:sz w:val="24"/>
          <w:szCs w:val="24"/>
        </w:rPr>
        <w:t>veljače</w:t>
      </w:r>
      <w:r w:rsidR="00016C56" w:rsidRPr="00F53100">
        <w:rPr>
          <w:sz w:val="24"/>
          <w:szCs w:val="24"/>
        </w:rPr>
        <w:t xml:space="preserve"> 201</w:t>
      </w:r>
      <w:r w:rsidR="00594747">
        <w:rPr>
          <w:sz w:val="24"/>
          <w:szCs w:val="24"/>
        </w:rPr>
        <w:t>8</w:t>
      </w:r>
      <w:r w:rsidR="009850B8" w:rsidRPr="00F53100">
        <w:rPr>
          <w:sz w:val="24"/>
          <w:szCs w:val="24"/>
        </w:rPr>
        <w:t>.</w:t>
      </w:r>
    </w:p>
    <w:p w:rsidRDefault="006C7E17" w:rsidP="00450676" w:rsidR="006C7E17">
      <w:pPr>
        <w:ind w:firstLine="720"/>
        <w:jc w:val="center"/>
        <w:rPr>
          <w:sz w:val="24"/>
          <w:szCs w:val="24"/>
        </w:rPr>
      </w:pPr>
    </w:p>
    <w:p w:rsidRDefault="00414A59" w:rsidP="00450676" w:rsidR="00414A59" w:rsidRPr="00F53100">
      <w:pPr>
        <w:ind w:firstLine="720"/>
        <w:jc w:val="center"/>
        <w:rPr>
          <w:sz w:val="24"/>
          <w:szCs w:val="24"/>
        </w:rPr>
      </w:pPr>
    </w:p>
    <w:p w:rsidRDefault="006C7E17" w:rsidP="00450676" w:rsidR="00F3761C" w:rsidRPr="00F53100">
      <w:pPr>
        <w:tabs>
          <w:tab w:pos="5100" w:val="left"/>
        </w:tabs>
        <w:ind w:firstLine="720"/>
        <w:jc w:val="both"/>
        <w:rPr>
          <w:sz w:val="24"/>
          <w:szCs w:val="24"/>
        </w:rPr>
      </w:pPr>
      <w:r w:rsidRPr="00F53100">
        <w:rPr>
          <w:sz w:val="24"/>
          <w:szCs w:val="24"/>
        </w:rPr>
        <w:tab/>
      </w:r>
      <w:r w:rsidR="00414A59">
        <w:rPr>
          <w:sz w:val="24"/>
          <w:szCs w:val="24"/>
        </w:rPr>
        <w:t xml:space="preserve">                                   </w:t>
      </w:r>
      <w:r w:rsidRPr="00F53100">
        <w:rPr>
          <w:sz w:val="24"/>
          <w:szCs w:val="24"/>
        </w:rPr>
        <w:t>Sudac:</w:t>
      </w:r>
    </w:p>
    <w:p w:rsidRDefault="00F6588C" w:rsidP="00594747" w:rsidR="00D60476" w:rsidRPr="00F53100">
      <w:pPr>
        <w:ind w:left="5040"/>
        <w:rPr>
          <w:sz w:val="24"/>
          <w:szCs w:val="24"/>
        </w:rPr>
      </w:pPr>
      <w:r>
        <w:rPr>
          <w:sz w:val="24"/>
          <w:szCs w:val="24"/>
        </w:rPr>
        <w:t xml:space="preserve">  </w:t>
      </w:r>
      <w:r w:rsidR="00414A59">
        <w:rPr>
          <w:sz w:val="24"/>
          <w:szCs w:val="24"/>
        </w:rPr>
        <w:t xml:space="preserve"> </w:t>
      </w:r>
      <w:r w:rsidR="00594747" w:rsidRPr="00594747">
        <w:rPr>
          <w:sz w:val="24"/>
          <w:szCs w:val="24"/>
        </w:rPr>
        <w:t>Nikolina Dorić Hadžisejdić</w:t>
      </w:r>
      <w:r>
        <w:rPr>
          <w:sz w:val="24"/>
          <w:szCs w:val="24"/>
        </w:rPr>
        <w:t>, v.r.</w:t>
      </w:r>
    </w:p>
    <w:p w:rsidRDefault="00876285" w:rsidP="009850B8" w:rsidR="00876285" w:rsidRPr="00F53100">
      <w:pPr>
        <w:ind w:left="5040"/>
        <w:rPr>
          <w:sz w:val="24"/>
          <w:szCs w:val="24"/>
        </w:rPr>
      </w:pPr>
    </w:p>
    <w:p w:rsidRDefault="00876285" w:rsidP="009850B8" w:rsidR="00876285" w:rsidRPr="00F53100">
      <w:pPr>
        <w:ind w:left="5040"/>
        <w:rPr>
          <w:sz w:val="24"/>
          <w:szCs w:val="24"/>
        </w:rPr>
      </w:pPr>
    </w:p>
    <w:p w:rsidRDefault="0005692D" w:rsidP="00CE3B7D" w:rsidR="0005692D">
      <w:pPr>
        <w:jc w:val="right"/>
        <w:rPr>
          <w:sz w:val="24"/>
          <w:szCs w:val="24"/>
        </w:rPr>
      </w:pPr>
    </w:p>
    <w:p w:rsidRDefault="00414A59" w:rsidP="00CE3B7D" w:rsidR="00414A59"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pPr>
        <w:jc w:val="both"/>
        <w:rPr>
          <w:sz w:val="24"/>
          <w:szCs w:val="24"/>
        </w:rPr>
      </w:pPr>
    </w:p>
    <w:p w:rsidRDefault="00F6588C" w:rsidP="007B64C7" w:rsidR="00F6588C" w:rsidRPr="00F6588C">
      <w:pPr>
        <w:ind w:firstLine="708" w:left="3540"/>
        <w:jc w:val="right"/>
        <w:rPr>
          <w:sz w:val="24"/>
          <w:szCs w:val="24"/>
        </w:rPr>
      </w:pPr>
      <w:r w:rsidRPr="00F6588C">
        <w:rPr>
          <w:sz w:val="24"/>
          <w:szCs w:val="24"/>
        </w:rPr>
        <w:t>Za točnost otpravka-ovlašteni službenik:</w:t>
      </w:r>
    </w:p>
    <w:p w:rsidRDefault="00F6588C" w:rsidP="007B64C7" w:rsidR="00F6588C" w:rsidRPr="00F6588C">
      <w:pPr>
        <w:ind w:firstLine="708" w:left="3540"/>
        <w:jc w:val="right"/>
        <w:rPr>
          <w:sz w:val="24"/>
          <w:szCs w:val="24"/>
        </w:rPr>
      </w:pPr>
      <w:r w:rsidRPr="00F6588C">
        <w:rPr>
          <w:sz w:val="24"/>
          <w:szCs w:val="24"/>
        </w:rPr>
        <w:t xml:space="preserve">                                       Valentina Gabud</w:t>
      </w:r>
    </w:p>
    <w:p w:rsidRDefault="00414A59" w:rsidR="00414A59" w:rsidRPr="00F6588C">
      <w:pPr>
        <w:jc w:val="both"/>
        <w:rPr>
          <w:sz w:val="24"/>
          <w:szCs w:val="24"/>
        </w:rPr>
      </w:pPr>
    </w:p>
    <w:sectPr w:rsidSect="0039199F" w:rsidR="00414A59" w:rsidRPr="00F6588C">
      <w:headerReference w:type="default" r:id="rId9"/>
      <w:headerReference w:type="firs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6588C">
      <w:rPr>
        <w:rStyle w:val="Brojstranice"/>
        <w:noProof/>
      </w:rPr>
      <w:t>3</w:t>
    </w:r>
    <w:r>
      <w:rPr>
        <w:rStyle w:val="Brojstranice"/>
      </w:rPr>
      <w:fldChar w:fldCharType="end"/>
    </w:r>
  </w:p>
  <w:p w:rsidRDefault="00414A59" w:rsidR="004D2841" w:rsidRPr="00414A59">
    <w:pPr>
      <w:pStyle w:val="Zaglavlje"/>
      <w:jc w:val="right"/>
      <w:rPr>
        <w:sz w:val="24"/>
        <w:szCs w:val="24"/>
      </w:rPr>
    </w:pPr>
    <w:r w:rsidRPr="00414A59">
      <w:rPr>
        <w:sz w:val="24"/>
        <w:szCs w:val="24"/>
      </w:rPr>
      <w:t>89. St-4666/16-3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4A59" w:rsidR="00414A59">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33B"/>
    <w:rsid w:val="000514D5"/>
    <w:rsid w:val="000519B3"/>
    <w:rsid w:val="0005692D"/>
    <w:rsid w:val="000867BC"/>
    <w:rsid w:val="000A0821"/>
    <w:rsid w:val="000F32D6"/>
    <w:rsid w:val="00111454"/>
    <w:rsid w:val="00113EC7"/>
    <w:rsid w:val="00116954"/>
    <w:rsid w:val="00131E99"/>
    <w:rsid w:val="001662C4"/>
    <w:rsid w:val="001A1A7F"/>
    <w:rsid w:val="001B44D2"/>
    <w:rsid w:val="00214630"/>
    <w:rsid w:val="002431C4"/>
    <w:rsid w:val="00260A9E"/>
    <w:rsid w:val="0027124A"/>
    <w:rsid w:val="00275DDD"/>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14A59"/>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94747"/>
    <w:rsid w:val="005B3F73"/>
    <w:rsid w:val="005B5A8A"/>
    <w:rsid w:val="005B5C24"/>
    <w:rsid w:val="005C5E15"/>
    <w:rsid w:val="005E34A3"/>
    <w:rsid w:val="005F3C30"/>
    <w:rsid w:val="00601987"/>
    <w:rsid w:val="00615A8B"/>
    <w:rsid w:val="00623484"/>
    <w:rsid w:val="00626395"/>
    <w:rsid w:val="0063098A"/>
    <w:rsid w:val="006309D3"/>
    <w:rsid w:val="006560BC"/>
    <w:rsid w:val="00684F4D"/>
    <w:rsid w:val="006C36E6"/>
    <w:rsid w:val="006C7E17"/>
    <w:rsid w:val="006D2BAA"/>
    <w:rsid w:val="006D3EC6"/>
    <w:rsid w:val="006D7A0F"/>
    <w:rsid w:val="006F2D89"/>
    <w:rsid w:val="006F46EA"/>
    <w:rsid w:val="006F7455"/>
    <w:rsid w:val="0075681B"/>
    <w:rsid w:val="0075688D"/>
    <w:rsid w:val="007B593F"/>
    <w:rsid w:val="007E2543"/>
    <w:rsid w:val="008366A0"/>
    <w:rsid w:val="00836A2F"/>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ACA"/>
    <w:rsid w:val="00C356A1"/>
    <w:rsid w:val="00C51C6E"/>
    <w:rsid w:val="00C905EA"/>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D70CD"/>
    <w:rsid w:val="00DE1976"/>
    <w:rsid w:val="00DE479D"/>
    <w:rsid w:val="00DF0596"/>
    <w:rsid w:val="00E45758"/>
    <w:rsid w:val="00E64D32"/>
    <w:rsid w:val="00E815AE"/>
    <w:rsid w:val="00E94EF5"/>
    <w:rsid w:val="00EB2382"/>
    <w:rsid w:val="00EB4003"/>
    <w:rsid w:val="00EC1564"/>
    <w:rsid w:val="00F3761C"/>
    <w:rsid w:val="00F42A90"/>
    <w:rsid w:val="00F52798"/>
    <w:rsid w:val="00F53100"/>
    <w:rsid w:val="00F5779C"/>
    <w:rsid w:val="00F6588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F6588C"/>
    <w:rPr>
      <w:color w:val="808080"/>
      <w:bdr w:space="0" w:sz="0" w:color="auto" w:val="none"/>
      <w:shd w:fill="auto" w:color="auto" w:val="clear"/>
    </w:rPr>
  </w:style>
  <w:style w:customStyle="true" w:styleId="eSPISCCParagraphDefaultFont" w:type="character">
    <w:name w:val="eSPIS_CC_Paragraph Default Font"/>
    <w:basedOn w:val="Zadanifontodlomka"/>
    <w:rsid w:val="00F658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588C"/>
    <w:rPr>
      <w:sz w:val="24"/>
      <w:bdr w:space="0" w:sz="0" w:color="auto" w:val="none"/>
      <w:shd w:fill="FFFFCC" w:color="auto" w:val="clear"/>
      <w:lang w:val="hr-HR"/>
    </w:rPr>
  </w:style>
  <w:style w:customStyle="true" w:styleId="PozadinaSvijetloCrvena" w:type="character">
    <w:name w:val="Pozadina_SvijetloCrvena"/>
    <w:basedOn w:val="eSPISCCParagraphDefaultFont"/>
    <w:rsid w:val="00F658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58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F6588C"/>
    <w:rPr>
      <w:color w:val="808080"/>
      <w:bdr w:color="auto" w:space="0" w:sz="0" w:val="none"/>
      <w:shd w:color="auto" w:fill="auto" w:val="clear"/>
    </w:rPr>
  </w:style>
  <w:style w:customStyle="1" w:styleId="eSPISCCParagraphDefaultFont" w:type="character">
    <w:name w:val="eSPIS_CC_Paragraph Default Font"/>
    <w:basedOn w:val="Zadanifontodlomka"/>
    <w:rsid w:val="00F658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588C"/>
    <w:rPr>
      <w:sz w:val="24"/>
      <w:bdr w:color="auto" w:space="0" w:sz="0" w:val="none"/>
      <w:shd w:color="auto" w:fill="FFFFCC" w:val="clear"/>
      <w:lang w:val="hr-HR"/>
    </w:rPr>
  </w:style>
  <w:style w:customStyle="1" w:styleId="PozadinaSvijetloCrvena" w:type="character">
    <w:name w:val="Pozadina_SvijetloCrvena"/>
    <w:basedOn w:val="eSPISCCParagraphDefaultFont"/>
    <w:rsid w:val="00F658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58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1956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4666</izvorni_sadrzaj>
    <derivirana_varijabla naziv="DomainObject.Predmet.Broj_1">4666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St-4666/2016</izvorni_sadrzaj>
    <derivirana_varijabla naziv="DomainObject.Predmet.OznakaBroj_1">St-4666/2016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Kardo d.o.o. zastupanog po punomoćniku Ivana Petrović; Krešimir Fištrović</izvorni_sadrzaj>
    <derivirana_varijabla naziv="DomainObject.Predmet.ProtustrankaFormated_1">  Kardo d.o.o. zastupanog po punomoćniku Ivana Petrović; Krešimir Fištrović</derivirana_varijabla>
  </DomainObject.Predmet.ProtustrankaFormated>
  <DomainObject.Predmet.ProtustrankaFormatedOIB>
    <izvorni_sadrzaj>  Kardo d.o.o., OIB 94821269556 zastupanog po punomoćniku Ivana Petrović; Krešimir Fištrović</izvorni_sadrzaj>
    <derivirana_varijabla naziv="DomainObject.Predmet.ProtustrankaFormatedOIB_1">  Kardo d.o.o., OIB 94821269556 zastupanog po punomoćniku Ivana Petrović; Krešimir Fištrović</derivirana_varijabla>
  </DomainObject.Predmet.ProtustrankaFormatedOIB>
  <DomainObject.Predmet.ProtustrankaFormatedWithAdress>
    <izvorni_sadrzaj> Kardo d.o.o., G. Mrzlo Polje 154, 47250 Duga Resa zastupanog po punomoćniku Ivana Petrović; Krešimir Fištrović</izvorni_sadrzaj>
    <derivirana_varijabla naziv="DomainObject.Predmet.ProtustrankaFormatedWithAdress_1"> Kardo d.o.o., G. Mrzlo Polje 154, 47250 Duga Resa zastupanog po punomoćniku Ivana Petrović; Krešimir Fištrović</derivirana_varijabla>
  </DomainObject.Predmet.ProtustrankaFormatedWithAdress>
  <DomainObject.Predmet.ProtustrankaFormatedWithAdressOIB>
    <izvorni_sadrzaj> Kardo d.o.o., OIB 94821269556, G. Mrzlo Polje 154, 47250 Duga Resa zastupanog po punomoćniku Ivana Petrović; Krešimir Fištrović</izvorni_sadrzaj>
    <derivirana_varijabla naziv="DomainObject.Predmet.ProtustrankaFormatedWithAdressOIB_1"> Kardo d.o.o., OIB 94821269556, G. Mrzlo Polje 154, 47250 Duga Resa zastupanog po punomoćniku Ivana Petrović; Krešimir Fištrović</derivirana_varijabla>
  </DomainObject.Predmet.ProtustrankaFormatedWithAdressOIB>
  <DomainObject.Predmet.ProtustrankaWithAdress>
    <izvorni_sadrzaj>Kardo d.o.o. G. Mrzlo Polje 154, 47250 Duga Resa</izvorni_sadrzaj>
    <derivirana_varijabla naziv="DomainObject.Predmet.ProtustrankaWithAdress_1">Kardo d.o.o. G. Mrzlo Polje 154, 47250 Duga Resa</derivirana_varijabla>
  </DomainObject.Predmet.ProtustrankaWithAdress>
  <DomainObject.Predmet.ProtustrankaWithAdressOIB>
    <izvorni_sadrzaj>Kardo d.o.o., OIB 94821269556, G. Mrzlo Polje 154, 47250 Duga Resa</izvorni_sadrzaj>
    <derivirana_varijabla naziv="DomainObject.Predmet.ProtustrankaWithAdressOIB_1">Kardo d.o.o., OIB 94821269556, G. Mrzlo Polje 154, 47250 Duga Resa</derivirana_varijabla>
  </DomainObject.Predmet.ProtustrankaWithAdressOIB>
  <DomainObject.Predmet.ProtustrankaNazivFormated>
    <izvorni_sadrzaj>Kardo d.o.o.</izvorni_sadrzaj>
    <derivirana_varijabla naziv="DomainObject.Predmet.ProtustrankaNazivFormated_1">Kardo d.o.o.</derivirana_varijabla>
  </DomainObject.Predmet.ProtustrankaNazivFormated>
  <DomainObject.Predmet.ProtustrankaNazivFormatedOIB>
    <izvorni_sadrzaj>Kardo d.o.o., OIB 94821269556</izvorni_sadrzaj>
    <derivirana_varijabla naziv="DomainObject.Predmet.ProtustrankaNazivFormatedOIB_1">Kardo d.o.o., OIB 94821269556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Sandra Goršić</izvorni_sadrzaj>
    <derivirana_varijabla naziv="DomainObject.Predmet.StrankaFormated_1">  Sandra Goršić</derivirana_varijabla>
  </DomainObject.Predmet.StrankaFormated>
  <DomainObject.Predmet.StrankaFormatedOIB>
    <izvorni_sadrzaj>  Sandra Goršić, OIB 32670234514</izvorni_sadrzaj>
    <derivirana_varijabla naziv="DomainObject.Predmet.StrankaFormatedOIB_1">  Sandra Goršić, OIB 32670234514</derivirana_varijabla>
  </DomainObject.Predmet.StrankaFormatedOIB>
  <DomainObject.Predmet.StrankaFormatedWithAdress>
    <izvorni_sadrzaj> Sandra Goršić, Mostanje 96, 47000 Karlovac</izvorni_sadrzaj>
    <derivirana_varijabla naziv="DomainObject.Predmet.StrankaFormatedWithAdress_1"> Sandra Goršić, Mostanje 96, 47000 Karlovac</derivirana_varijabla>
  </DomainObject.Predmet.StrankaFormatedWithAdress>
  <DomainObject.Predmet.StrankaFormatedWithAdressOIB>
    <izvorni_sadrzaj> Sandra Goršić, OIB 32670234514, Mostanje 96, 47000 Karlovac</izvorni_sadrzaj>
    <derivirana_varijabla naziv="DomainObject.Predmet.StrankaFormatedWithAdressOIB_1"> Sandra Goršić, OIB 32670234514, Mostanje 96, 47000 Karlovac</derivirana_varijabla>
  </DomainObject.Predmet.StrankaFormatedWithAdressOIB>
  <DomainObject.Predmet.StrankaWithAdress>
    <izvorni_sadrzaj>Sandra Goršić Mostanje 96,47000 Karlovac</izvorni_sadrzaj>
    <derivirana_varijabla naziv="DomainObject.Predmet.StrankaWithAdress_1">Sandra Goršić Mostanje 96,47000 Karlovac</derivirana_varijabla>
  </DomainObject.Predmet.StrankaWithAdress>
  <DomainObject.Predmet.StrankaWithAdressOIB>
    <izvorni_sadrzaj>Sandra Goršić, OIB 32670234514, Mostanje 96,47000 Karlovac</izvorni_sadrzaj>
    <derivirana_varijabla naziv="DomainObject.Predmet.StrankaWithAdressOIB_1">Sandra Goršić, OIB 32670234514, Mostanje 96,47000 Karlovac</derivirana_varijabla>
  </DomainObject.Predmet.StrankaWithAdressOIB>
  <DomainObject.Predmet.StrankaNazivFormated>
    <izvorni_sadrzaj>Sandra Goršić</izvorni_sadrzaj>
    <derivirana_varijabla naziv="DomainObject.Predmet.StrankaNazivFormated_1">Sandra Goršić</derivirana_varijabla>
  </DomainObject.Predmet.StrankaNazivFormated>
  <DomainObject.Predmet.StrankaNazivFormatedOIB>
    <izvorni_sadrzaj>Sandra Goršić, OIB 32670234514</izvorni_sadrzaj>
    <derivirana_varijabla naziv="DomainObject.Predmet.StrankaNazivFormatedOIB_1">Sandra Goršić, OIB 32670234514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Sandra Goršić</item>
    </izvorni_sadrzaj>
    <derivirana_varijabla naziv="DomainObject.Predmet.StrankaListFormated_1">
      <item>Sandra Goršić</item>
    </derivirana_varijabla>
  </DomainObject.Predmet.StrankaListFormated>
  <DomainObject.Predmet.StrankaListFormatedOIB>
    <izvorni_sadrzaj>
      <item>Sandra Goršić, OIB 32670234514</item>
    </izvorni_sadrzaj>
    <derivirana_varijabla naziv="DomainObject.Predmet.StrankaListFormatedOIB_1">
      <item>Sandra Goršić, OIB 32670234514</item>
    </derivirana_varijabla>
  </DomainObject.Predmet.StrankaListFormatedOIB>
  <DomainObject.Predmet.StrankaListFormatedWithAdress>
    <izvorni_sadrzaj>
      <item>Sandra Goršić, Mostanje 96, 47000 Karlovac</item>
    </izvorni_sadrzaj>
    <derivirana_varijabla naziv="DomainObject.Predmet.StrankaListFormatedWithAdress_1">
      <item>Sandra Goršić, Mostanje 96, 47000 Karlovac</item>
    </derivirana_varijabla>
  </DomainObject.Predmet.StrankaListFormatedWithAdress>
  <DomainObject.Predmet.StrankaListFormatedWithAdressOIB>
    <izvorni_sadrzaj>
      <item>Sandra Goršić, OIB 32670234514, Mostanje 96, 47000 Karlovac</item>
    </izvorni_sadrzaj>
    <derivirana_varijabla naziv="DomainObject.Predmet.StrankaListFormatedWithAdressOIB_1">
      <item>Sandra Goršić, OIB 32670234514, Mostanje 96, 47000 Karlovac</item>
    </derivirana_varijabla>
  </DomainObject.Predmet.StrankaListFormatedWithAdressOIB>
  <DomainObject.Predmet.StrankaListNazivFormated>
    <izvorni_sadrzaj>
      <item>Sandra Goršić</item>
    </izvorni_sadrzaj>
    <derivirana_varijabla naziv="DomainObject.Predmet.StrankaListNazivFormated_1">
      <item>Sandra Goršić</item>
    </derivirana_varijabla>
  </DomainObject.Predmet.StrankaListNazivFormated>
  <DomainObject.Predmet.StrankaListNazivFormatedOIB>
    <izvorni_sadrzaj>
      <item>Sandra Goršić, OIB 32670234514</item>
    </izvorni_sadrzaj>
    <derivirana_varijabla naziv="DomainObject.Predmet.StrankaListNazivFormatedOIB_1">
      <item>Sandra Goršić, OIB 32670234514</item>
    </derivirana_varijabla>
  </DomainObject.Predmet.StrankaListNazivFormatedOIB>
  <DomainObject.Predmet.ProtuStrankaListFormated>
    <izvorni_sadrzaj>
      <item>Kardo d.o.o. zastupanog po punomoćniku Ivana Petrović; Krešimir Fištrović</item>
    </izvorni_sadrzaj>
    <derivirana_varijabla naziv="DomainObject.Predmet.ProtuStrankaListFormated_1">
      <item>Kardo d.o.o. zastupanog po punomoćniku Ivana Petrović; Krešimir Fištrović</item>
    </derivirana_varijabla>
  </DomainObject.Predmet.ProtuStrankaListFormated>
  <DomainObject.Predmet.ProtuStrankaListFormatedOIB>
    <izvorni_sadrzaj>
      <item>Kardo d.o.o., OIB 94821269556 zastupanog po punomoćniku Ivana Petrović; Krešimir Fištrović</item>
    </izvorni_sadrzaj>
    <derivirana_varijabla naziv="DomainObject.Predmet.ProtuStrankaListFormatedOIB_1">
      <item>Kardo d.o.o., OIB 94821269556 zastupanog po punomoćniku Ivana Petrović; Krešimir Fištrović</item>
    </derivirana_varijabla>
  </DomainObject.Predmet.ProtuStrankaListFormatedOIB>
  <DomainObject.Predmet.ProtuStrankaListFormatedWithAdress>
    <izvorni_sadrzaj>
      <item>Kardo d.o.o., G. Mrzlo Polje 154, 47250 Duga Resa zastupanog po punomoćniku Ivana Petrović; Krešimir Fištrović</item>
    </izvorni_sadrzaj>
    <derivirana_varijabla naziv="DomainObject.Predmet.ProtuStrankaListFormatedWithAdress_1">
      <item>Kardo d.o.o., G. Mrzlo Polje 154, 47250 Duga Resa zastupanog po punomoćniku Ivana Petrović; Krešimir Fištrović</item>
    </derivirana_varijabla>
  </DomainObject.Predmet.ProtuStrankaListFormatedWithAdress>
  <DomainObject.Predmet.ProtuStrankaListFormatedWithAdressOIB>
    <izvorni_sadrzaj>
      <item>Kardo d.o.o., OIB 94821269556, G. Mrzlo Polje 154, 47250 Duga Resa zastupanog po punomoćniku Ivana Petrović; Krešimir Fištrović</item>
    </izvorni_sadrzaj>
    <derivirana_varijabla naziv="DomainObject.Predmet.ProtuStrankaListFormatedWithAdressOIB_1">
      <item>Kardo d.o.o., OIB 94821269556, G. Mrzlo Polje 154, 47250 Duga Resa zastupanog po punomoćniku Ivana Petrović; Krešimir Fištrović</item>
    </derivirana_varijabla>
  </DomainObject.Predmet.ProtuStrankaListFormatedWithAdressOIB>
  <DomainObject.Predmet.ProtuStrankaListNazivFormated>
    <izvorni_sadrzaj>
      <item>Kardo d.o.o.</item>
    </izvorni_sadrzaj>
    <derivirana_varijabla naziv="DomainObject.Predmet.ProtuStrankaListNazivFormated_1">
      <item>Kardo d.o.o.</item>
    </derivirana_varijabla>
  </DomainObject.Predmet.ProtuStrankaListNazivFormated>
  <DomainObject.Predmet.ProtuStrankaListNazivFormatedOIB>
    <izvorni_sadrzaj>
      <item>Kardo d.o.o., OIB 94821269556</item>
    </izvorni_sadrzaj>
    <derivirana_varijabla naziv="DomainObject.Predmet.ProtuStrankaListNazivFormatedOIB_1">
      <item>Kardo d.o.o., OIB 94821269556</item>
    </derivirana_varijabla>
  </DomainObject.Predmet.ProtuStrankaListNazivFormatedOIB>
  <DomainObject.Predmet.OstaliListFormated>
    <izvorni_sadrzaj>
      <item>Ivana Petrović punomoćnik sudionika u postupku Kardo d.o.o.</item>
      <item>Krešimir Fištrović punomoćnik sudionika u postupku Kardo d.o.o.</item>
    </izvorni_sadrzaj>
    <derivirana_varijabla naziv="DomainObject.Predmet.OstaliListFormated_1">
      <item>Ivana Petrović punomoćnik sudionika u postupku Kardo d.o.o.</item>
      <item>Krešimir Fištrović punomoćnik sudionika u postupku Kardo d.o.o.</item>
    </derivirana_varijabla>
  </DomainObject.Predmet.OstaliListFormated>
  <DomainObject.Predmet.OstaliListFormatedOIB>
    <izvorni_sadrzaj>
      <item>Ivana Petrović, OIB 24433881973 punomoćnik sudionika u postupku Kardo d.o.o.</item>
      <item>Krešimir Fištrović, OIB 10647747380 punomoćnik sudionika u postupku Kardo d.o.o.</item>
    </izvorni_sadrzaj>
    <derivirana_varijabla naziv="DomainObject.Predmet.OstaliListFormatedOIB_1">
      <item>Ivana Petrović, OIB 24433881973 punomoćnik sudionika u postupku Kardo d.o.o.</item>
      <item>Krešimir Fištrović, OIB 10647747380 punomoćnik sudionika u postupku Kardo d.o.o.</item>
    </derivirana_varijabla>
  </DomainObject.Predmet.OstaliListFormatedOIB>
  <DomainObject.Predmet.OstaliListFormatedWithAdress>
    <izvorni_sadrzaj>
      <item>Ivana Petrović, G. M. Polje Mrežničko 154, 47250 Gornje Mrzlo Polje Mrežn. punomoćnik sudionika u postupku Kardo d.o.o.</item>
      <item>Krešimir Fištrović, G. M. Polje Mrežničko 154, 47250 Gornje Mrzlo Polje Mrežn. punomoćnik sudionika u postupku Kardo d.o.o.</item>
    </izvorni_sadrzaj>
    <derivirana_varijabla naziv="DomainObject.Predmet.OstaliListFormatedWithAdress_1">
      <item>Ivana Petrović, G. M. Polje Mrežničko 154, 47250 Gornje Mrzlo Polje Mrežn. punomoćnik sudionika u postupku Kardo d.o.o.</item>
      <item>Krešimir Fištrović, G. M. Polje Mrežničko 154, 47250 Gornje Mrzlo Polje Mrežn. punomoćnik sudionika u postupku Kardo d.o.o.</item>
    </derivirana_varijabla>
  </DomainObject.Predmet.OstaliListFormatedWithAdress>
  <DomainObject.Predmet.OstaliListFormatedWithAdressOIB>
    <izvorni_sadrzaj>
      <item>Ivana Petrović, OIB 24433881973, G. M. Polje Mrežničko 154, 47250 Gornje Mrzlo Polje Mrežn. punomoćnik sudionika u postupku Kardo d.o.o.</item>
      <item>Krešimir Fištrović, OIB 10647747380, G. M. Polje Mrežničko 154, 47250 Gornje Mrzlo Polje Mrežn. punomoćnik sudionika u postupku Kardo d.o.o.</item>
    </izvorni_sadrzaj>
    <derivirana_varijabla naziv="DomainObject.Predmet.OstaliListFormatedWithAdressOIB_1">
      <item>Ivana Petrović, OIB 24433881973, G. M. Polje Mrežničko 154, 47250 Gornje Mrzlo Polje Mrežn. punomoćnik sudionika u postupku Kardo d.o.o.</item>
      <item>Krešimir Fištrović, OIB 10647747380, G. M. Polje Mrežničko 154, 47250 Gornje Mrzlo Polje Mrežn. punomoćnik sudionika u postupku Kardo d.o.o.</item>
    </derivirana_varijabla>
  </DomainObject.Predmet.OstaliListFormatedWithAdressOIB>
  <DomainObject.Predmet.OstaliListNazivFormated>
    <izvorni_sadrzaj>
      <item>Ivana Petrović</item>
      <item>Krešimir Fištrović</item>
    </izvorni_sadrzaj>
    <derivirana_varijabla naziv="DomainObject.Predmet.OstaliListNazivFormated_1">
      <item>Ivana Petrović</item>
      <item>Krešimir Fištrović</item>
    </derivirana_varijabla>
  </DomainObject.Predmet.OstaliListNazivFormated>
  <DomainObject.Predmet.OstaliListNazivFormatedOIB>
    <izvorni_sadrzaj>
      <item>Ivana Petrović, OIB 24433881973</item>
      <item>Krešimir Fištrović, OIB 10647747380</item>
    </izvorni_sadrzaj>
    <derivirana_varijabla naziv="DomainObject.Predmet.OstaliListNazivFormatedOIB_1">
      <item>Ivana Petrović, OIB 24433881973</item>
      <item>Krešimir Fištrović, OIB 10647747380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Sandra Goršić</izvorni_sadrzaj>
    <derivirana_varijabla naziv="DomainObject.Predmet.StrankaIDrugi_1">Sandra Goršić</derivirana_varijabla>
  </DomainObject.Predmet.StrankaIDrugi>
  <DomainObject.Predmet.ProtustrankaIDrugi>
    <izvorni_sadrzaj>Kardo d.o.o.</izvorni_sadrzaj>
    <derivirana_varijabla naziv="DomainObject.Predmet.ProtustrankaIDrugi_1">Kardo d.o.o.</derivirana_varijabla>
  </DomainObject.Predmet.ProtustrankaIDrugi>
  <DomainObject.Predmet.StrankaIDrugiAdressOIB>
    <izvorni_sadrzaj>Sandra Goršić, OIB 32670234514, Mostanje 96, 47000 Karlovac</izvorni_sadrzaj>
    <derivirana_varijabla naziv="DomainObject.Predmet.StrankaIDrugiAdressOIB_1">Sandra Goršić, OIB 32670234514, Mostanje 96, 47000 Karlovac</derivirana_varijabla>
  </DomainObject.Predmet.StrankaIDrugiAdressOIB>
  <DomainObject.Predmet.ProtustrankaIDrugiAdressOIB>
    <izvorni_sadrzaj>Kardo d.o.o., OIB 94821269556, G. Mrzlo Polje 154, 47250 Duga Resa</izvorni_sadrzaj>
    <derivirana_varijabla naziv="DomainObject.Predmet.ProtustrankaIDrugiAdressOIB_1">Kardo d.o.o., OIB 94821269556, G. Mrzlo Polje 154,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Goršić</item>
      <item>Kardo d.o.o.</item>
      <item>Ivana Petrović</item>
      <item>Krešimir Fištrović</item>
    </izvorni_sadrzaj>
    <derivirana_varijabla naziv="DomainObject.Predmet.SudioniciListNaziv_1">
      <item>Sandra Goršić</item>
      <item>Kardo d.o.o.</item>
      <item>Ivana Petrović</item>
      <item>Krešimir Fištrović</item>
    </derivirana_varijabla>
  </DomainObject.Predmet.SudioniciListNaziv>
  <DomainObject.Predmet.SudioniciListAdressOIB>
    <izvorni_sadrzaj>
      <item>Sandra Goršić, OIB 32670234514, Mostanje 96,47000 Karlovac</item>
      <item>Kardo d.o.o., OIB 94821269556, G. Mrzlo Polje 154,47250 Duga Resa</item>
      <item>Ivana Petrović, OIB 24433881973, G. M. Polje Mrežničko 154,47250 Gornje Mrzlo Polje Mrežn.</item>
      <item>Krešimir Fištrović, OIB 10647747380, G. M. Polje Mrežničko 154,47250 Gornje Mrzlo Polje Mrežn.</item>
    </izvorni_sadrzaj>
    <derivirana_varijabla naziv="DomainObject.Predmet.SudioniciListAdressOIB_1">
      <item>Sandra Goršić, OIB 32670234514, Mostanje 96,47000 Karlovac</item>
      <item>Kardo d.o.o., OIB 94821269556, G. Mrzlo Polje 154,47250 Duga Resa</item>
      <item>Ivana Petrović, OIB 24433881973, G. M. Polje Mrežničko 154,47250 Gornje Mrzlo Polje Mrežn.</item>
      <item>Krešimir Fištrović, OIB 10647747380, G. M. Polje Mrežničko 154,47250 Gornje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32670234514</item>
      <item>, OIB 94821269556</item>
      <item>, OIB 24433881973</item>
      <item>, OIB 10647747380</item>
    </izvorni_sadrzaj>
    <derivirana_varijabla naziv="DomainObject.Predmet.SudioniciListNazivOIB_1">
      <item>, OIB 32670234514</item>
      <item>, OIB 94821269556</item>
      <item>, OIB 24433881973</item>
      <item>, OIB 10647747380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5495</properties:Characters>
  <properties:Lines>133</properties:Lines>
  <properties:Paragraphs>42</properties:Paragraphs>
  <properties:TotalTime>124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2016-07-22T11:41:00Z</dcterms:created>
  <dc:creator>Unknown</dc:creator>
  <cp:lastModifiedBy>Valentina Gabud</cp:lastModifiedBy>
  <cp:lastPrinted>2018-02-28T14:18:00Z</cp:lastPrinted>
  <dcterms:modified xmlns:xsi="http://www.w3.org/2001/XMLSchema-instance" xsi:type="dcterms:W3CDTF">2018-02-28T14:18:00Z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Rješenje prethodni postupak.docx)</vt:lpwstr>
  </prop:property>
  <prop:property name="CC_coloring" pid="4" fmtid="{D5CDD505-2E9C-101B-9397-08002B2CF9AE}">
    <vt:bool>false</vt:bool>
  </prop:property>
  <prop:property name="BrojStranica" pid="5" fmtid="{D5CDD505-2E9C-101B-9397-08002B2CF9AE}">
    <vt:i4>3</vt:i4>
  </prop:property>
</prop:Properties>
</file>