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380e" w14:paraId="530380e" w:rsidRDefault="00FD2A08" w:rsidP="00910611" w:rsidR="00FD2A0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A08" w:rsidP="00910611" w:rsidR="00FD2A08">
      <w:r>
        <w:rPr>
          <w:rFonts w:eastAsia="MS Mincho"/>
        </w:rPr>
        <w:t>REPUBLIKA HRVATSKA</w:t>
      </w:r>
    </w:p>
    <w:p w:rsidRDefault="00FD2A08" w:rsidP="00910611" w:rsidR="00FD2A08">
      <w:r>
        <w:rPr>
          <w:rFonts w:eastAsia="MS Mincho"/>
        </w:rPr>
        <w:t>TRGOVAČKI SUD U RIJECI</w:t>
      </w:r>
    </w:p>
    <w:p w:rsidRDefault="00FD2A08" w:rsidR="00FD2A0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0100A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B7221B" w:rsidRPr="00B7221B">
        <w:rPr>
          <w:bCs/>
        </w:rPr>
        <w:t>TETA ROMANA</w:t>
      </w:r>
      <w:r w:rsidR="00B7221B" w:rsidRPr="00B7221B">
        <w:t xml:space="preserve"> jednostavno društvo s ograničenom odgovornošću za proizvodnju i usluge Ravna Gora, Ivana Gorana Kovačića 160</w:t>
      </w:r>
      <w:r w:rsidR="009D582A" w:rsidRPr="00B7221B">
        <w:t xml:space="preserve">, OIB: </w:t>
      </w:r>
      <w:r w:rsidR="00B7221B" w:rsidRPr="00B7221B">
        <w:t>57832896372</w:t>
      </w:r>
      <w:r w:rsidRPr="000100A3">
        <w:t xml:space="preserve">, dana </w:t>
      </w:r>
      <w:r w:rsidR="00D634BB">
        <w:t>2</w:t>
      </w:r>
      <w:r w:rsidR="00B7221B">
        <w:t>5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B7221B" w:rsidRPr="00B7221B">
        <w:rPr>
          <w:bCs/>
        </w:rPr>
        <w:t>TETA ROMANA</w:t>
      </w:r>
      <w:r w:rsidR="00B7221B" w:rsidRPr="00B7221B">
        <w:t xml:space="preserve"> jednostavno društvo s ograničenom odgovornošću za proizvodnju i usluge Ravna Gora, Ivana Gorana Kovačića 160, OIB: 57832896372, MBS: 040294868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ovlaštenoj za zastupanje </w:t>
      </w:r>
      <w:r w:rsidRPr="00043C0F">
        <w:t xml:space="preserve">dužnika </w:t>
      </w:r>
      <w:r w:rsidR="00B7221B" w:rsidRPr="00B7221B">
        <w:t>Romana Burić-Herljević, OIB: 51631224152, Ravna Gora, Ivana Gorana Kovačića 160</w:t>
      </w:r>
      <w:r w:rsidR="00B7221B">
        <w:rPr>
          <w:rFonts w:cs="Arial" w:hAnsi="Arial" w:ascii="Arial"/>
          <w:color w:val="003366"/>
          <w:sz w:val="18"/>
          <w:szCs w:val="18"/>
        </w:rPr>
        <w:t xml:space="preserve"> </w:t>
      </w:r>
      <w:r w:rsidRPr="009D582A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B7221B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3. listopada</w:t>
      </w:r>
      <w:r w:rsidR="000100A3" w:rsidRPr="000100A3">
        <w:rPr>
          <w:bCs/>
        </w:rPr>
        <w:t xml:space="preserve"> 2017. godine  u </w:t>
      </w:r>
      <w:r w:rsidR="009D4985">
        <w:rPr>
          <w:bCs/>
        </w:rPr>
        <w:t>9</w:t>
      </w:r>
      <w:r w:rsidR="000100A3" w:rsidRPr="000100A3">
        <w:rPr>
          <w:bCs/>
        </w:rPr>
        <w:t>:</w:t>
      </w:r>
      <w:r w:rsidR="009D498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B7221B">
        <w:t>25. siječnja 2017</w:t>
      </w:r>
      <w:r>
        <w:t xml:space="preserve">. godine podnijela ovome sudu prijedlog za otvaranje stečajnog postupka nad dužnikom </w:t>
      </w:r>
      <w:r w:rsidR="00B7221B" w:rsidRPr="00B7221B">
        <w:rPr>
          <w:bCs/>
        </w:rPr>
        <w:t>TETA ROMANA</w:t>
      </w:r>
      <w:r w:rsidR="00B7221B" w:rsidRPr="00B7221B">
        <w:t xml:space="preserve"> jednostavno društvo s ograničenom odgovornošću za proizvodnju i usluge Ravna Gora, Ivana Gorana Kovačića 160, OIB: 57832896372</w:t>
      </w:r>
      <w:r w:rsidR="00B7221B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B7221B">
        <w:t>19. siječnja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B7221B">
        <w:t>17.047,95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E69F9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23.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B7221B">
        <w:t>PBZ d.d., HPB</w:t>
      </w:r>
      <w:r w:rsidR="007D60F7">
        <w:t xml:space="preserve">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 xml:space="preserve">23.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E00" w:rsidP="0005272A" w:rsidR="00534E00">
      <w:r>
        <w:separator/>
      </w:r>
    </w:p>
  </w:endnote>
  <w:endnote w:id="0" w:type="continuationSeparator">
    <w:p w:rsidRDefault="00534E00" w:rsidP="0005272A" w:rsidR="00534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A08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E00" w:rsidP="0005272A" w:rsidR="00534E00">
      <w:r>
        <w:separator/>
      </w:r>
    </w:p>
  </w:footnote>
  <w:footnote w:id="0" w:type="continuationSeparator">
    <w:p w:rsidRDefault="00534E00" w:rsidP="0005272A" w:rsidR="00534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B7221B">
      <w:t>65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E69F9"/>
    <w:rsid w:val="003541B1"/>
    <w:rsid w:val="00435308"/>
    <w:rsid w:val="004F6C16"/>
    <w:rsid w:val="00520689"/>
    <w:rsid w:val="00534E00"/>
    <w:rsid w:val="00627E0F"/>
    <w:rsid w:val="00656565"/>
    <w:rsid w:val="006F39A2"/>
    <w:rsid w:val="0076139A"/>
    <w:rsid w:val="007B6D04"/>
    <w:rsid w:val="007D60F7"/>
    <w:rsid w:val="00836506"/>
    <w:rsid w:val="00942A0F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634BB"/>
    <w:rsid w:val="00D67E91"/>
    <w:rsid w:val="00DA11D8"/>
    <w:rsid w:val="00DB2BAB"/>
    <w:rsid w:val="00E518D1"/>
    <w:rsid w:val="00EB20F1"/>
    <w:rsid w:val="00ED0D53"/>
    <w:rsid w:val="00EE30C3"/>
    <w:rsid w:val="00F773D5"/>
    <w:rsid w:val="00FD2A08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A0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A0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A0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A0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A0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A0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A0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A0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TETA ROMANA j.d.o.o.</izvorni_sadrzaj>
    <derivirana_varijabla naziv="DomainObject.Predmet.ProtustrankaFormated_1">  TETA ROMANA j.d.o.o.</derivirana_varijabla>
  </DomainObject.Predmet.ProtustrankaFormated>
  <DomainObject.Predmet.ProtustrankaFormatedOIB>
    <izvorni_sadrzaj>  TETA ROMANA j.d.o.o., OIB 57832896372</izvorni_sadrzaj>
    <derivirana_varijabla naziv="DomainObject.Predmet.ProtustrankaFormatedOIB_1">  TETA ROMANA j.d.o.o., OIB 57832896372</derivirana_varijabla>
  </DomainObject.Predmet.ProtustrankaFormatedOIB>
  <DomainObject.Predmet.ProtustrankaFormatedWithAdress>
    <izvorni_sadrzaj> TETA ROMANA j.d.o.o., Ivana Gorana Kovačića 160, 51314 Ravna Gora</izvorni_sadrzaj>
    <derivirana_varijabla naziv="DomainObject.Predmet.ProtustrankaFormatedWithAdress_1"> TETA ROMANA j.d.o.o., Ivana Gorana Kovačića 160, 51314 Ravna Gora</derivirana_varijabla>
  </DomainObject.Predmet.ProtustrankaFormatedWithAdress>
  <DomainObject.Predmet.ProtustrankaFormatedWithAdressOIB>
    <izvorni_sadrzaj> TETA ROMANA j.d.o.o., OIB 57832896372, Ivana Gorana Kovačića 160, 51314 Ravna Gora</izvorni_sadrzaj>
    <derivirana_varijabla naziv="DomainObject.Predmet.ProtustrankaFormatedWithAdressOIB_1"> TETA ROMANA j.d.o.o., OIB 57832896372, Ivana Gorana Kovačića 160, 51314 Ravna Gora</derivirana_varijabla>
  </DomainObject.Predmet.ProtustrankaFormatedWithAdressOIB>
  <DomainObject.Predmet.ProtustrankaWithAdress>
    <izvorni_sadrzaj>TETA ROMANA j.d.o.o. Ivana Gorana Kovačića 160, 51314 Ravna Gora</izvorni_sadrzaj>
    <derivirana_varijabla naziv="DomainObject.Predmet.ProtustrankaWithAdress_1">TETA ROMANA j.d.o.o. Ivana Gorana Kovačića 160, 51314 Ravna Gora</derivirana_varijabla>
  </DomainObject.Predmet.ProtustrankaWithAdress>
  <DomainObject.Predmet.ProtustrankaWithAdressOIB>
    <izvorni_sadrzaj>TETA ROMANA j.d.o.o., OIB 57832896372, Ivana Gorana Kovačića 160, 51314 Ravna Gora</izvorni_sadrzaj>
    <derivirana_varijabla naziv="DomainObject.Predmet.ProtustrankaWithAdressOIB_1">TETA ROMANA j.d.o.o., OIB 57832896372, Ivana Gorana Kovačića 160, 51314 Ravna Gora</derivirana_varijabla>
  </DomainObject.Predmet.ProtustrankaWithAdressOIB>
  <DomainObject.Predmet.ProtustrankaNazivFormated>
    <izvorni_sadrzaj>TETA ROMANA j.d.o.o.</izvorni_sadrzaj>
    <derivirana_varijabla naziv="DomainObject.Predmet.ProtustrankaNazivFormated_1">TETA ROMANA j.d.o.o.</derivirana_varijabla>
  </DomainObject.Predmet.ProtustrankaNazivFormated>
  <DomainObject.Predmet.ProtustrankaNazivFormatedOIB>
    <izvorni_sadrzaj>TETA ROMANA j.d.o.o., OIB 57832896372</izvorni_sadrzaj>
    <derivirana_varijabla naziv="DomainObject.Predmet.ProtustrankaNazivFormatedOIB_1">TETA ROMANA j.d.o.o., OIB 57832896372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TETA ROMANA j.d.o.o.</item>
    </izvorni_sadrzaj>
    <derivirana_varijabla naziv="DomainObject.Predmet.ProtuStrankaListFormated_1">
      <item>TETA ROMANA j.d.o.o.</item>
    </derivirana_varijabla>
  </DomainObject.Predmet.ProtuStrankaListFormated>
  <DomainObject.Predmet.ProtuStrankaListFormatedOIB>
    <izvorni_sadrzaj>
      <item>TETA ROMANA j.d.o.o., OIB 57832896372</item>
    </izvorni_sadrzaj>
    <derivirana_varijabla naziv="DomainObject.Predmet.ProtuStrankaListFormatedOIB_1">
      <item>TETA ROMANA j.d.o.o., OIB 57832896372</item>
    </derivirana_varijabla>
  </DomainObject.Predmet.ProtuStrankaListFormatedOIB>
  <DomainObject.Predmet.ProtuStrankaListFormatedWithAdress>
    <izvorni_sadrzaj>
      <item>TETA ROMANA j.d.o.o., Ivana Gorana Kovačića 160, 51314 Ravna Gora</item>
    </izvorni_sadrzaj>
    <derivirana_varijabla naziv="DomainObject.Predmet.ProtuStrankaListFormatedWithAdress_1">
      <item>TETA ROMANA j.d.o.o., Ivana Gorana Kovačića 160, 51314 Ravna Gora</item>
    </derivirana_varijabla>
  </DomainObject.Predmet.ProtuStrankaListFormatedWithAdress>
  <DomainObject.Predmet.ProtuStrankaListFormatedWithAdressOIB>
    <izvorni_sadrzaj>
      <item>TETA ROMANA j.d.o.o., OIB 57832896372, Ivana Gorana Kovačića 160, 51314 Ravna Gora</item>
    </izvorni_sadrzaj>
    <derivirana_varijabla naziv="DomainObject.Predmet.ProtuStrankaListFormatedWithAdressOIB_1">
      <item>TETA ROMANA j.d.o.o., OIB 57832896372, Ivana Gorana Kovačića 160, 51314 Ravna Gora</item>
    </derivirana_varijabla>
  </DomainObject.Predmet.ProtuStrankaListFormatedWithAdressOIB>
  <DomainObject.Predmet.ProtuStrankaListNazivFormated>
    <izvorni_sadrzaj>
      <item>TETA ROMANA j.d.o.o.</item>
    </izvorni_sadrzaj>
    <derivirana_varijabla naziv="DomainObject.Predmet.ProtuStrankaListNazivFormated_1">
      <item>TETA ROMANA j.d.o.o.</item>
    </derivirana_varijabla>
  </DomainObject.Predmet.ProtuStrankaListNazivFormated>
  <DomainObject.Predmet.ProtuStrankaListNazivFormatedOIB>
    <izvorni_sadrzaj>
      <item>TETA ROMANA j.d.o.o., OIB 57832896372</item>
    </izvorni_sadrzaj>
    <derivirana_varijabla naziv="DomainObject.Predmet.ProtuStrankaListNazivFormatedOIB_1">
      <item>TETA ROMANA j.d.o.o., OIB 57832896372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TETA ROMANA j.d.o.o.</izvorni_sadrzaj>
    <derivirana_varijabla naziv="DomainObject.Predmet.ProtustrankaIDrugi_1">TETA ROMANA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TETA ROMANA j.d.o.o., OIB 57832896372, Ivana Gorana Kovačića 160, 51314 Ravna Gora</izvorni_sadrzaj>
    <derivirana_varijabla naziv="DomainObject.Predmet.ProtustrankaIDrugiAdressOIB_1">TETA ROMANA j.d.o.o., OIB 57832896372, Ivana Gorana Kovačića 160,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TETA ROMANA j.d.o.o.</item>
    </izvorni_sadrzaj>
    <derivirana_varijabla naziv="DomainObject.Predmet.SudioniciListNaziv_1">
      <item>FINA  Rijeka</item>
      <item>TETA ROMANA j.d.o.o.</item>
    </derivirana_varijabla>
  </DomainObject.Predmet.SudioniciListNaziv>
  <DomainObject.Predmet.SudioniciListAdressOIB>
    <izvorni_sadrzaj>
      <item>FINA  Rijeka, OIB 85821130368, Frana Kurelca 8,51000 Rijeka</item>
      <item>TETA ROMANA j.d.o.o., OIB 57832896372, Ivana Gorana Kovačića 160,51314 Ravna Gora</item>
    </izvorni_sadrzaj>
    <derivirana_varijabla naziv="DomainObject.Predmet.SudioniciListAdressOIB_1">
      <item>FINA  Rijeka, OIB 85821130368, Frana Kurelca 8,51000 Rijeka</item>
      <item>TETA ROMANA j.d.o.o., OIB 57832896372, Ivana Gorana Kovačića 160,51314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57832896372</item>
    </izvorni_sadrzaj>
    <derivirana_varijabla naziv="DomainObject.Predmet.SudioniciListNazivOIB_1">
      <item>, OIB 85821130368</item>
      <item>, OIB 57832896372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CC222-E56A-41A5-A8FF-4862ACEFD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4231</properties:Characters>
  <properties:Lines>112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2017-05-25T06:39:00Z</dcterms:created>
  <dc:creator>Vera Jelenović</dc:creator>
  <cp:lastModifiedBy>Danijela Fumić</cp:lastModifiedBy>
  <cp:lastPrinted>2017-05-25T06:38:00Z</cp:lastPrinted>
  <dcterms:modified xmlns:xsi="http://www.w3.org/2001/XMLSchema-instance" xsi:type="dcterms:W3CDTF">2017-05-25T06:40:00Z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