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72e31e" w14:paraId="572e31e" w:rsidRDefault="00376794" w:rsidP="00376794" w:rsidR="00376794" w:rsidRPr="00111278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111278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111278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76794" w:rsidP="00376794" w:rsidR="00376794" w:rsidRPr="00111278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111278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376794" w:rsidP="00376794" w:rsidR="00376794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1278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376794" w:rsidP="00376794" w:rsidR="00376794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111278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376794" w:rsidP="00376794" w:rsidR="00376794" w:rsidRPr="00111278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</w:p>
    <w:p w:rsidRDefault="00376794" w:rsidP="00376794" w:rsidR="00376794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U   I M E   R E P U B L I K E   H R V A T S K E</w:t>
      </w:r>
    </w:p>
    <w:p w:rsidRDefault="00376794" w:rsidP="00376794" w:rsidR="00376794" w:rsidRPr="00111278">
      <w:pPr>
        <w:jc w:val="center"/>
        <w:rPr>
          <w:rFonts w:cs="Times New Roman" w:eastAsia="Times New Roman"/>
          <w:szCs w:val="24"/>
        </w:rPr>
      </w:pPr>
    </w:p>
    <w:p w:rsidRDefault="00376794" w:rsidP="00376794" w:rsidR="00376794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J E Š E NJ E</w:t>
      </w:r>
    </w:p>
    <w:p w:rsidRDefault="00376794" w:rsidP="00376794" w:rsidR="00376794" w:rsidRPr="00111278">
      <w:pPr>
        <w:rPr>
          <w:rFonts w:cs="Times New Roman" w:eastAsia="Times New Roman"/>
          <w:szCs w:val="24"/>
        </w:rPr>
      </w:pPr>
    </w:p>
    <w:p w:rsidRDefault="00376794" w:rsidP="00376794" w:rsidR="00376794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Trgovački sud u Pazinu, po sudskoj savjetnici Mihaeli Kaligari,</w:t>
      </w:r>
      <w:r>
        <w:rPr>
          <w:rFonts w:cs="Times New Roman" w:eastAsia="Times New Roman"/>
          <w:szCs w:val="24"/>
        </w:rPr>
        <w:t xml:space="preserve"> odlučujući o zahtjevu Financijske agencije, </w:t>
      </w:r>
      <w:r w:rsidRPr="00111278">
        <w:rPr>
          <w:rFonts w:cs="Times New Roman" w:eastAsia="Times New Roman"/>
          <w:szCs w:val="24"/>
        </w:rPr>
        <w:t xml:space="preserve">OIB 85821130368, Regionalnog centra Rijeka, Podružnice Pula, Pula, Giardini 5, </w:t>
      </w:r>
      <w:r w:rsidRPr="00947E23">
        <w:rPr>
          <w:rFonts w:cs="Times New Roman" w:eastAsia="Times New Roman"/>
          <w:szCs w:val="24"/>
        </w:rPr>
        <w:t>klase: 110-07/15-01/04 urbroja: 04-06-15-</w:t>
      </w:r>
      <w:r>
        <w:rPr>
          <w:rFonts w:cs="Times New Roman" w:eastAsia="Times New Roman"/>
          <w:szCs w:val="24"/>
        </w:rPr>
        <w:t xml:space="preserve">13077 </w:t>
      </w:r>
      <w:r w:rsidRPr="00947E23">
        <w:rPr>
          <w:rFonts w:cs="Times New Roman" w:eastAsia="Times New Roman"/>
          <w:szCs w:val="24"/>
        </w:rPr>
        <w:t xml:space="preserve">od </w:t>
      </w:r>
      <w:r>
        <w:rPr>
          <w:rFonts w:cs="Times New Roman" w:eastAsia="Times New Roman"/>
          <w:szCs w:val="24"/>
        </w:rPr>
        <w:t>16. studenog</w:t>
      </w:r>
      <w:r w:rsidRPr="00947E23">
        <w:rPr>
          <w:rFonts w:cs="Times New Roman" w:eastAsia="Times New Roman"/>
          <w:szCs w:val="24"/>
        </w:rPr>
        <w:t xml:space="preserve"> 2015.</w:t>
      </w:r>
      <w:r>
        <w:rPr>
          <w:rFonts w:cs="Times New Roman" w:eastAsia="Times New Roman"/>
          <w:szCs w:val="24"/>
        </w:rPr>
        <w:t xml:space="preserve">, za provedbu skraćenog stečajnog postupka nad </w:t>
      </w:r>
      <w:r w:rsidRPr="00111278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M. Č. USLUGE d. o. o. „u likvidaciji“ Rojci, Rojci 16, OIB 28979730271, MBS 130017715, 5. veljače</w:t>
      </w:r>
      <w:r w:rsidRPr="00111278">
        <w:rPr>
          <w:rFonts w:cs="Times New Roman" w:eastAsia="Times New Roman"/>
          <w:szCs w:val="24"/>
        </w:rPr>
        <w:t xml:space="preserve"> 2016.</w:t>
      </w:r>
    </w:p>
    <w:p w:rsidRDefault="007C3B6D" w:rsidP="00376794" w:rsidR="007C3B6D" w:rsidRPr="00111278">
      <w:pPr>
        <w:ind w:firstLine="708"/>
        <w:rPr>
          <w:rFonts w:cs="Times New Roman" w:eastAsia="Times New Roman"/>
          <w:szCs w:val="24"/>
        </w:rPr>
      </w:pPr>
    </w:p>
    <w:p w:rsidRDefault="00376794" w:rsidP="00376794" w:rsidR="00376794" w:rsidRPr="00111278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r i j e š i o   j e</w:t>
      </w:r>
    </w:p>
    <w:p w:rsidRDefault="00376794" w:rsidP="00376794" w:rsidR="00376794" w:rsidRPr="00111278">
      <w:pPr>
        <w:rPr>
          <w:rFonts w:cs="Times New Roman" w:eastAsia="Times New Roman"/>
          <w:szCs w:val="24"/>
        </w:rPr>
      </w:pPr>
    </w:p>
    <w:p w:rsidRDefault="00376794" w:rsidP="00376794" w:rsidR="00376794">
      <w:pPr>
        <w:ind w:firstLine="708"/>
        <w:rPr>
          <w:rFonts w:cs="Times New Roman" w:eastAsia="Times New Roman"/>
          <w:szCs w:val="24"/>
        </w:rPr>
      </w:pPr>
      <w:r w:rsidRPr="00651511">
        <w:rPr>
          <w:rFonts w:cs="Times New Roman" w:eastAsia="Times New Roman"/>
          <w:szCs w:val="24"/>
        </w:rPr>
        <w:t xml:space="preserve">Odbacuje se zahtjev za provedbu skraćenog stečajnog postupka nad pravnom osobom </w:t>
      </w:r>
      <w:r>
        <w:rPr>
          <w:rFonts w:cs="Times New Roman" w:eastAsia="Times New Roman"/>
          <w:szCs w:val="24"/>
        </w:rPr>
        <w:t>M. Č. USLUGE d. o. o. „u likvidaciji“ Rojci, Rojci 16, OIB 28979730271, MBS 130017715.</w:t>
      </w:r>
    </w:p>
    <w:p w:rsidRDefault="00376794" w:rsidP="00376794" w:rsidR="00376794" w:rsidRPr="00651511">
      <w:pPr>
        <w:ind w:firstLine="708"/>
        <w:rPr>
          <w:rFonts w:cs="Times New Roman" w:eastAsia="Times New Roman"/>
          <w:szCs w:val="24"/>
        </w:rPr>
      </w:pPr>
    </w:p>
    <w:p w:rsidRDefault="00376794" w:rsidP="00376794" w:rsidR="00376794" w:rsidRPr="00111278">
      <w:pPr>
        <w:jc w:val="center"/>
        <w:rPr>
          <w:rFonts w:eastAsiaTheme="minorHAnsi"/>
          <w:lang w:eastAsia="en-US"/>
        </w:rPr>
      </w:pPr>
      <w:r w:rsidRPr="00111278">
        <w:rPr>
          <w:rFonts w:eastAsiaTheme="minorHAnsi"/>
          <w:lang w:eastAsia="en-US"/>
        </w:rPr>
        <w:t>Obrazloženje</w:t>
      </w:r>
    </w:p>
    <w:p w:rsidRDefault="00376794" w:rsidP="00376794" w:rsidR="00376794" w:rsidRPr="00111278">
      <w:pPr>
        <w:ind w:firstLine="708"/>
        <w:rPr>
          <w:rFonts w:cs="Times New Roman" w:eastAsia="Times New Roman"/>
          <w:szCs w:val="24"/>
        </w:rPr>
      </w:pPr>
    </w:p>
    <w:p w:rsidRDefault="00376794" w:rsidP="00376794" w:rsidR="00376794" w:rsidRPr="00651511">
      <w:pPr>
        <w:ind w:firstLine="708"/>
        <w:rPr>
          <w:rFonts w:cs="Times New Roman" w:eastAsia="Times New Roman"/>
          <w:szCs w:val="24"/>
        </w:rPr>
      </w:pPr>
      <w:r w:rsidRPr="00651511">
        <w:rPr>
          <w:rFonts w:cs="Times New Roman" w:eastAsia="Times New Roman"/>
          <w:szCs w:val="24"/>
        </w:rPr>
        <w:t xml:space="preserve">Financijska agencija podnijela je ovome sudu zahtjev za provedbu skraćenog stečajnog postupka nad pravnom osobom (dužnikom) </w:t>
      </w:r>
      <w:r>
        <w:rPr>
          <w:rFonts w:cs="Times New Roman" w:eastAsia="Times New Roman"/>
          <w:szCs w:val="24"/>
        </w:rPr>
        <w:t>M. Č. USLUGE d. o. o. „u likvidaciji“ Rojci</w:t>
      </w:r>
      <w:r w:rsidRPr="00651511">
        <w:rPr>
          <w:rFonts w:cs="Times New Roman" w:eastAsia="Times New Roman"/>
          <w:szCs w:val="24"/>
        </w:rPr>
        <w:t xml:space="preserve">. U zahtjevu je navedeno da dužnik nema zaposlenih te da na dan </w:t>
      </w:r>
      <w:r>
        <w:rPr>
          <w:rFonts w:cs="Times New Roman" w:eastAsia="Times New Roman"/>
          <w:szCs w:val="24"/>
        </w:rPr>
        <w:t>1</w:t>
      </w:r>
      <w:r w:rsidRPr="00651511">
        <w:rPr>
          <w:rFonts w:cs="Times New Roman" w:eastAsia="Times New Roman"/>
          <w:szCs w:val="24"/>
        </w:rPr>
        <w:t xml:space="preserve">. </w:t>
      </w:r>
      <w:r>
        <w:rPr>
          <w:rFonts w:cs="Times New Roman" w:eastAsia="Times New Roman"/>
          <w:szCs w:val="24"/>
        </w:rPr>
        <w:t>rujna</w:t>
      </w:r>
      <w:r w:rsidRPr="00651511">
        <w:rPr>
          <w:rFonts w:cs="Times New Roman" w:eastAsia="Times New Roman"/>
          <w:szCs w:val="24"/>
        </w:rPr>
        <w:t xml:space="preserve"> 2015. u Očevidniku redoslijeda osnova za plaćanje ima evidentirane neizvršene osnove za plaćanje u neprekinutom razdoblju od </w:t>
      </w:r>
      <w:r>
        <w:rPr>
          <w:rFonts w:cs="Times New Roman" w:eastAsia="Times New Roman"/>
          <w:szCs w:val="24"/>
        </w:rPr>
        <w:t>960</w:t>
      </w:r>
      <w:r w:rsidRPr="00651511">
        <w:rPr>
          <w:rFonts w:cs="Times New Roman" w:eastAsia="Times New Roman"/>
          <w:szCs w:val="24"/>
        </w:rPr>
        <w:t xml:space="preserve"> dana u ukupnom iznosu</w:t>
      </w:r>
      <w:r>
        <w:rPr>
          <w:rFonts w:cs="Times New Roman" w:eastAsia="Times New Roman"/>
          <w:szCs w:val="24"/>
        </w:rPr>
        <w:t xml:space="preserve"> 9.635,22</w:t>
      </w:r>
      <w:r w:rsidRPr="00651511">
        <w:rPr>
          <w:rFonts w:cs="Times New Roman" w:eastAsia="Times New Roman"/>
          <w:szCs w:val="24"/>
        </w:rPr>
        <w:t xml:space="preserve"> kuna.</w:t>
      </w:r>
    </w:p>
    <w:p w:rsidRDefault="00376794" w:rsidP="00376794" w:rsidR="00376794" w:rsidRPr="00B5159E">
      <w:pPr>
        <w:tabs>
          <w:tab w:pos="4438" w:val="left"/>
        </w:tabs>
        <w:ind w:firstLine="709"/>
        <w:rPr>
          <w:rFonts w:cs="Times New Roman" w:eastAsia="Times New Roman"/>
          <w:szCs w:val="24"/>
        </w:rPr>
      </w:pPr>
      <w:r w:rsidRPr="00B5159E">
        <w:rPr>
          <w:rFonts w:cs="Times New Roman" w:eastAsia="Times New Roman"/>
          <w:szCs w:val="24"/>
        </w:rPr>
        <w:t>Sukladno od</w:t>
      </w:r>
      <w:r>
        <w:rPr>
          <w:rFonts w:cs="Times New Roman" w:eastAsia="Times New Roman"/>
          <w:szCs w:val="24"/>
        </w:rPr>
        <w:t xml:space="preserve">redbi čl. 428. Stečajnog zakona </w:t>
      </w:r>
      <w:r w:rsidRPr="00B5159E">
        <w:rPr>
          <w:rFonts w:cs="Times New Roman" w:eastAsia="Times New Roman"/>
          <w:szCs w:val="24"/>
        </w:rPr>
        <w:t>sud će provesti skraćeni stečajni postupak nad pravnom osobom ako su kumulativno ispunjene tri pretpostavke: ako nema zaposlenih, ako u Očevidniku redoslijeda osnova za plaćanje ima evidentirane neizvršene osnove za plaćanje u neprekinutom razdoblju od 120 dana, te ako nisu ispunjene pretpostavke za pokretanje drugog postupka radi brisanja iz sudskog registra.</w:t>
      </w:r>
    </w:p>
    <w:p w:rsidRDefault="00376794" w:rsidP="00376794" w:rsidR="00376794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Uvidom sudski registar za dužnika utvrđeno je da se nad dužnikom provodi postupak likvidacije pod posl. br. Tt-12/5371. </w:t>
      </w:r>
      <w:r w:rsidRPr="00B5159E">
        <w:rPr>
          <w:rFonts w:cs="Times New Roman" w:eastAsia="Times New Roman"/>
          <w:szCs w:val="24"/>
        </w:rPr>
        <w:t>Iz navedenog proizlazi da su se u odnosu na dužnika ispunile pretpostavke za pokretanje drugog postupka radi brisanja iz sudskog registra (koji je i pokrenut) i da stoga nisu ispunjene sve pretpostavke za provedbu skraćenog stečajnog postupka, pa j</w:t>
      </w:r>
      <w:r>
        <w:rPr>
          <w:rFonts w:cs="Times New Roman" w:eastAsia="Times New Roman"/>
          <w:szCs w:val="24"/>
        </w:rPr>
        <w:t>e valjalo odlučiti kao u izreci.</w:t>
      </w:r>
    </w:p>
    <w:p w:rsidRDefault="00376794" w:rsidP="00376794" w:rsidR="00376794" w:rsidRPr="00B5159E">
      <w:pPr>
        <w:tabs>
          <w:tab w:pos="4438" w:val="left"/>
        </w:tabs>
        <w:ind w:firstLine="708"/>
        <w:rPr>
          <w:rFonts w:cs="Times New Roman" w:eastAsia="Times New Roman"/>
          <w:szCs w:val="24"/>
        </w:rPr>
      </w:pPr>
    </w:p>
    <w:p w:rsidRDefault="00376794" w:rsidP="00376794" w:rsidR="00376794">
      <w:pPr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 xml:space="preserve">U Pazinu </w:t>
      </w:r>
      <w:r>
        <w:rPr>
          <w:rFonts w:cs="Times New Roman" w:eastAsia="Times New Roman"/>
          <w:szCs w:val="24"/>
        </w:rPr>
        <w:t xml:space="preserve">5. veljače 2016. </w:t>
      </w:r>
    </w:p>
    <w:p w:rsidRDefault="007C3B6D" w:rsidP="00376794" w:rsidR="007C3B6D" w:rsidRPr="00111278">
      <w:pPr>
        <w:jc w:val="center"/>
        <w:rPr>
          <w:rFonts w:cs="Times New Roman" w:eastAsia="Times New Roman"/>
          <w:szCs w:val="24"/>
        </w:rPr>
      </w:pPr>
    </w:p>
    <w:p w:rsidRDefault="00376794" w:rsidP="00376794" w:rsidR="00376794" w:rsidRPr="00111278">
      <w:pPr>
        <w:ind w:firstLine="708" w:left="5664"/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Sudska savjetnica</w:t>
      </w:r>
    </w:p>
    <w:p w:rsidRDefault="00376794" w:rsidP="00376794" w:rsidR="00376794" w:rsidRPr="00111278">
      <w:pPr>
        <w:ind w:firstLine="708" w:left="5664"/>
        <w:jc w:val="center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Mihaela Kaligari</w:t>
      </w:r>
      <w:r w:rsidR="007C3B6D">
        <w:rPr>
          <w:rFonts w:cs="Times New Roman" w:eastAsia="Times New Roman"/>
          <w:szCs w:val="24"/>
        </w:rPr>
        <w:t>, v. r.</w:t>
      </w:r>
    </w:p>
    <w:p w:rsidRDefault="00376794" w:rsidP="00376794" w:rsidR="00376794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UPUTA O PRAVNOM LIJEKU</w:t>
      </w:r>
    </w:p>
    <w:p w:rsidRDefault="00376794" w:rsidP="00376794" w:rsidR="00376794">
      <w:pPr>
        <w:ind w:firstLine="708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t>Protiv rješenja sudskog savjetnika dopuštena je žalba u roku od osam dana od dostave rješenja, a dostava se smatra obavljenom istekom osmog dana od dana objave pismena na mrežnoj stranici e-Oglasna ploča sudova. Žalba se podnosi ovome sudu, a o njoj odlučuje sudac pojedinac ovog suda.</w:t>
      </w:r>
    </w:p>
    <w:p w:rsidRDefault="00376794" w:rsidP="00376794" w:rsidR="00376794" w:rsidRPr="00111278">
      <w:pPr>
        <w:jc w:val="left"/>
        <w:rPr>
          <w:rFonts w:cs="Times New Roman" w:eastAsia="Times New Roman"/>
          <w:szCs w:val="24"/>
        </w:rPr>
      </w:pPr>
      <w:r w:rsidRPr="00111278">
        <w:rPr>
          <w:rFonts w:cs="Times New Roman" w:eastAsia="Times New Roman"/>
          <w:szCs w:val="24"/>
        </w:rPr>
        <w:lastRenderedPageBreak/>
        <w:t>DNA:</w:t>
      </w:r>
    </w:p>
    <w:p w:rsidRDefault="00376794" w:rsidP="00376794" w:rsidR="00376794">
      <w:r w:rsidRPr="00111278">
        <w:t xml:space="preserve">- </w:t>
      </w:r>
      <w:r>
        <w:t xml:space="preserve">mrežna stranica </w:t>
      </w:r>
      <w:r w:rsidRPr="00111278">
        <w:t>e-Oglasna ploča sudova.</w:t>
      </w:r>
    </w:p>
    <w:p w:rsidRDefault="00AA30C6" w:rsidR="00387208"/>
    <w:sectPr w:rsidSect="00B63FAD" w:rsidR="0038720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76794" w:rsidP="00376794" w:rsidR="00376794">
      <w:r>
        <w:separator/>
      </w:r>
    </w:p>
  </w:endnote>
  <w:endnote w:id="0" w:type="continuationSeparator">
    <w:p w:rsidRDefault="00376794" w:rsidP="00376794" w:rsidR="0037679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76794" w:rsidP="00376794" w:rsidR="00376794">
      <w:r>
        <w:separator/>
      </w:r>
    </w:p>
  </w:footnote>
  <w:footnote w:id="0" w:type="continuationSeparator">
    <w:p w:rsidRDefault="00376794" w:rsidP="00376794" w:rsidR="0037679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6794" w:rsidP="00B63FAD" w:rsidR="00B63FAD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AA30C6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11 St-899/2015-3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6794" w:rsidP="00B63FAD" w:rsidR="00B63FAD" w:rsidRPr="005153B5">
    <w:pPr>
      <w:pStyle w:val="Zaglavlje"/>
      <w:jc w:val="right"/>
    </w:pPr>
    <w:r>
      <w:rPr>
        <w:szCs w:val="24"/>
      </w:rPr>
      <w:t>11 St-899/2015-3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E3F56"/>
    <w:rsid w:val="00376794"/>
    <w:rsid w:val="0075528E"/>
    <w:rsid w:val="0079403F"/>
    <w:rsid w:val="007C3B6D"/>
    <w:rsid w:val="00AA30C6"/>
    <w:rsid w:val="00FE3F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76794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7679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376794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679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76794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7679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376794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30C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A30C6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AA30C6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AA30C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AA30C6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76794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376794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376794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7679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76794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37679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376794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AA30C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A30C6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AA30C6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AA30C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AA30C6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Mihaela</izvorni_sadrzaj>
    <derivirana_varijabla naziv="DomainObject.DonositeljOdluke.Ime_1">Mihaela</derivirana_varijabla>
  </DomainObject.DonositeljOdluke.Ime>
  <DomainObject.DonositeljOdluke.Prezime>
    <izvorni_sadrzaj>Kaligari</izvorni_sadrzaj>
    <derivirana_varijabla naziv="DomainObject.DonositeljOdluke.Prezime_1">Kaligari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899</izvorni_sadrzaj>
    <derivirana_varijabla naziv="DomainObject.Predmet.Broj_1">899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prosinca 2015.</izvorni_sadrzaj>
    <derivirana_varijabla naziv="DomainObject.Predmet.DatumOsnivanja_1">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St-899/2015</izvorni_sadrzaj>
    <derivirana_varijabla naziv="DomainObject.Predmet.OznakaBroj_1">St-899/2015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M.Č. USLUGE d.o.o. "u likvidaciji", ROJCI</izvorni_sadrzaj>
    <derivirana_varijabla naziv="DomainObject.Predmet.ProtustrankaFormated_1">  M.Č. USLUGE d.o.o. "u likvidaciji", ROJCI</derivirana_varijabla>
  </DomainObject.Predmet.ProtustrankaFormated>
  <DomainObject.Predmet.ProtustrankaFormatedOIB>
    <izvorni_sadrzaj>  M.Č. USLUGE d.o.o. "u likvidaciji", ROJCI, OIB 28979730271</izvorni_sadrzaj>
    <derivirana_varijabla naziv="DomainObject.Predmet.ProtustrankaFormatedOIB_1">  M.Č. USLUGE d.o.o. "u likvidaciji", ROJCI, OIB 28979730271</derivirana_varijabla>
  </DomainObject.Predmet.ProtustrankaFormatedOIB>
  <DomainObject.Predmet.ProtustrankaFormatedWithAdress>
    <izvorni_sadrzaj> M.Č. USLUGE d.o.o. "u likvidaciji", ROJCI, Rojci 16, 52464 Rojci</izvorni_sadrzaj>
    <derivirana_varijabla naziv="DomainObject.Predmet.ProtustrankaFormatedWithAdress_1"> M.Č. USLUGE d.o.o. "u likvidaciji", ROJCI, Rojci 16, 52464 Rojci</derivirana_varijabla>
  </DomainObject.Predmet.ProtustrankaFormatedWithAdress>
  <DomainObject.Predmet.ProtustrankaFormatedWithAdressOIB>
    <izvorni_sadrzaj> M.Č. USLUGE d.o.o. "u likvidaciji", ROJCI, OIB 28979730271, Rojci 16, 52464 Rojci</izvorni_sadrzaj>
    <derivirana_varijabla naziv="DomainObject.Predmet.ProtustrankaFormatedWithAdressOIB_1"> M.Č. USLUGE d.o.o. "u likvidaciji", ROJCI, OIB 28979730271, Rojci 16, 52464 Rojci</derivirana_varijabla>
  </DomainObject.Predmet.ProtustrankaFormatedWithAdressOIB>
  <DomainObject.Predmet.ProtustrankaWithAdress>
    <izvorni_sadrzaj>M.Č. USLUGE d.o.o. "u likvidaciji", ROJCI Rojci 16, 52464 Rojci</izvorni_sadrzaj>
    <derivirana_varijabla naziv="DomainObject.Predmet.ProtustrankaWithAdress_1">M.Č. USLUGE d.o.o. "u likvidaciji", ROJCI Rojci 16, 52464 Rojci</derivirana_varijabla>
  </DomainObject.Predmet.ProtustrankaWithAdress>
  <DomainObject.Predmet.ProtustrankaWithAdressOIB>
    <izvorni_sadrzaj>M.Č. USLUGE d.o.o. "u likvidaciji", ROJCI, OIB 28979730271, Rojci 16, 52464 Rojci</izvorni_sadrzaj>
    <derivirana_varijabla naziv="DomainObject.Predmet.ProtustrankaWithAdressOIB_1">M.Č. USLUGE d.o.o. "u likvidaciji", ROJCI, OIB 28979730271, Rojci 16, 52464 Rojci</derivirana_varijabla>
  </DomainObject.Predmet.ProtustrankaWithAdressOIB>
  <DomainObject.Predmet.ProtustrankaNazivFormated>
    <izvorni_sadrzaj>M.Č. USLUGE d.o.o. "u likvidaciji", ROJCI</izvorni_sadrzaj>
    <derivirana_varijabla naziv="DomainObject.Predmet.ProtustrankaNazivFormated_1">M.Č. USLUGE d.o.o. "u likvidaciji", ROJCI</derivirana_varijabla>
  </DomainObject.Predmet.ProtustrankaNazivFormated>
  <DomainObject.Predmet.ProtustrankaNazivFormatedOIB>
    <izvorni_sadrzaj>M.Č. USLUGE d.o.o. "u likvidaciji", ROJCI, OIB 28979730271</izvorni_sadrzaj>
    <derivirana_varijabla naziv="DomainObject.Predmet.ProtustrankaNazivFormatedOIB_1">M.Č. USLUGE d.o.o. "u likvidaciji", ROJCI, OIB 28979730271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11</izvorni_sadrzaj>
    <derivirana_varijabla naziv="DomainObject.Predmet.Referada.Oznaka_1">11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Mihaela Kaligari</izvorni_sadrzaj>
    <derivirana_varijabla naziv="DomainObject.Predmet.Referada.Sudac_1">Mihaela Kaligari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9635.22</izvorni_sadrzaj>
    <derivirana_varijabla naziv="DomainObject.Predmet.TrenutnaVrijednost_1">9635.22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Jasmina Matika</izvorni_sadrzaj>
    <derivirana_varijabla naziv="DomainObject.Predmet.Zapisnicar_1">Jasmina Matika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M.Č. USLUGE d.o.o. "u likvidaciji", ROJCI</item>
    </izvorni_sadrzaj>
    <derivirana_varijabla naziv="DomainObject.Predmet.ProtuStrankaListFormated_1">
      <item>M.Č. USLUGE d.o.o. "u likvidaciji", ROJCI</item>
    </derivirana_varijabla>
  </DomainObject.Predmet.ProtuStrankaListFormated>
  <DomainObject.Predmet.ProtuStrankaListFormatedOIB>
    <izvorni_sadrzaj>
      <item>M.Č. USLUGE d.o.o. "u likvidaciji", ROJCI, OIB 28979730271</item>
    </izvorni_sadrzaj>
    <derivirana_varijabla naziv="DomainObject.Predmet.ProtuStrankaListFormatedOIB_1">
      <item>M.Č. USLUGE d.o.o. "u likvidaciji", ROJCI, OIB 28979730271</item>
    </derivirana_varijabla>
  </DomainObject.Predmet.ProtuStrankaListFormatedOIB>
  <DomainObject.Predmet.ProtuStrankaListFormatedWithAdress>
    <izvorni_sadrzaj>
      <item>M.Č. USLUGE d.o.o. "u likvidaciji", ROJCI, Rojci 16, 52464 Rojci</item>
    </izvorni_sadrzaj>
    <derivirana_varijabla naziv="DomainObject.Predmet.ProtuStrankaListFormatedWithAdress_1">
      <item>M.Č. USLUGE d.o.o. "u likvidaciji", ROJCI, Rojci 16, 52464 Rojci</item>
    </derivirana_varijabla>
  </DomainObject.Predmet.ProtuStrankaListFormatedWithAdress>
  <DomainObject.Predmet.ProtuStrankaListFormatedWithAdressOIB>
    <izvorni_sadrzaj>
      <item>M.Č. USLUGE d.o.o. "u likvidaciji", ROJCI, OIB 28979730271, Rojci 16, 52464 Rojci</item>
    </izvorni_sadrzaj>
    <derivirana_varijabla naziv="DomainObject.Predmet.ProtuStrankaListFormatedWithAdressOIB_1">
      <item>M.Č. USLUGE d.o.o. "u likvidaciji", ROJCI, OIB 28979730271, Rojci 16, 52464 Rojci</item>
    </derivirana_varijabla>
  </DomainObject.Predmet.ProtuStrankaListFormatedWithAdressOIB>
  <DomainObject.Predmet.ProtuStrankaListNazivFormated>
    <izvorni_sadrzaj>
      <item>M.Č. USLUGE d.o.o. "u likvidaciji", ROJCI</item>
    </izvorni_sadrzaj>
    <derivirana_varijabla naziv="DomainObject.Predmet.ProtuStrankaListNazivFormated_1">
      <item>M.Č. USLUGE d.o.o. "u likvidaciji", ROJCI</item>
    </derivirana_varijabla>
  </DomainObject.Predmet.ProtuStrankaListNazivFormated>
  <DomainObject.Predmet.ProtuStrankaListNazivFormatedOIB>
    <izvorni_sadrzaj>
      <item>M.Č. USLUGE d.o.o. "u likvidaciji", ROJCI, OIB 28979730271</item>
    </izvorni_sadrzaj>
    <derivirana_varijabla naziv="DomainObject.Predmet.ProtuStrankaListNazivFormatedOIB_1">
      <item>M.Č. USLUGE d.o.o. "u likvidaciji", ROJCI, OIB 28979730271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veljače 2016.</izvorni_sadrzaj>
    <derivirana_varijabla naziv="DomainObject.Datum_1">8.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M.Č. USLUGE d.o.o. "u likvidaciji", ROJCI</izvorni_sadrzaj>
    <derivirana_varijabla naziv="DomainObject.Predmet.ProtustrankaIDrugi_1">M.Č. USLUGE d.o.o. "u likvidaciji", ROJCI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M.Č. USLUGE d.o.o. "u likvidaciji", ROJCI, OIB 28979730271, Rojci 16, 52464 Rojci</izvorni_sadrzaj>
    <derivirana_varijabla naziv="DomainObject.Predmet.ProtustrankaIDrugiAdressOIB_1">M.Č. USLUGE d.o.o. "u likvidaciji", ROJCI, OIB 28979730271, Rojci 16, 52464 Rojci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M.Č. USLUGE d.o.o. "u likvidaciji", ROJCI</item>
    </izvorni_sadrzaj>
    <derivirana_varijabla naziv="DomainObject.Predmet.SudioniciListNaziv_1">
      <item>FINANCIJSKA AGENCIJA, RC RIJEKA, PODRUŽNICA PULA, PULA</item>
      <item>M.Č. USLUGE d.o.o. "u likvidaciji", ROJCI</item>
    </derivirana_varijabla>
  </DomainObject.Predmet.SudioniciListNaziv>
  <DomainObject.Predmet.SudioniciListAdressOIB>
    <izvorni_sadrzaj>
      <item>FINANCIJSKA AGENCIJA, RC RIJEKA, PODRUŽNICA PULA, PULA, OIB 85821130368, GIARDINI 5,52100 Pula</item>
      <item>M.Č. USLUGE d.o.o. "u likvidaciji", ROJCI, OIB 28979730271, Rojci 16,52464 Rojci</item>
    </izvorni_sadrzaj>
    <derivirana_varijabla naziv="DomainObject.Predmet.SudioniciListAdressOIB_1">
      <item>FINANCIJSKA AGENCIJA, RC RIJEKA, PODRUŽNICA PULA, PULA, OIB 85821130368, GIARDINI 5,52100 Pula</item>
      <item>M.Č. USLUGE d.o.o. "u likvidaciji", ROJCI, OIB 28979730271, Rojci 16,52464 Rojci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28979730271</item>
    </izvorni_sadrzaj>
    <derivirana_varijabla naziv="DomainObject.Predmet.SudioniciListNazivOIB_1">
      <item>, OIB 85821130368</item>
      <item>, OIB 28979730271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383</properties:Words>
  <properties:Characters>2007</properties:Characters>
  <properties:Lines>49</properties:Lines>
  <properties:Paragraphs>19</properties:Paragraphs>
  <properties:TotalTime>5</properties:TotalTime>
  <properties:ScaleCrop>false</properties:ScaleCrop>
  <properties:LinksUpToDate>false</properties:LinksUpToDate>
  <properties:CharactersWithSpaces>2412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2016-02-05T14:00:00Z</dcterms:created>
  <dc:creator>Mihaela Kaligari</dc:creator>
  <dc:description/>
  <cp:keywords/>
  <cp:lastModifiedBy>Jasmina Matika</cp:lastModifiedBy>
  <cp:lastPrinted>2016-02-05T14:15:00Z</cp:lastPrinted>
  <dcterms:modified xmlns:xsi="http://www.w3.org/2001/XMLSchema-instance" xsi:type="dcterms:W3CDTF">2016-02-08T10:33:00Z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