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c908" w14:paraId="59bc908" w:rsidRDefault="00113FFF" w:rsidP="00113FFF" w:rsidR="00113FF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Andrei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Zgrablić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Bučić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EDO-SERVIS d.o.o. Pula, </w:t>
      </w:r>
      <w:proofErr w:type="spellStart"/>
      <w:r>
        <w:rPr>
          <w:rFonts w:cs="Times New Roman" w:eastAsia="Times New Roman"/>
          <w:szCs w:val="24"/>
          <w:lang w:eastAsia="hr-HR"/>
        </w:rPr>
        <w:t>Baližerka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96, OIB 11804968492, MBS 130026009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>
        <w:rPr>
          <w:rFonts w:cs="Times New Roman" w:eastAsia="Times New Roman"/>
          <w:szCs w:val="24"/>
          <w:lang w:eastAsia="hr-HR"/>
        </w:rPr>
        <w:t>2. siječnja 2019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EDO-SERVIS d.o.o. Pula, </w:t>
      </w:r>
      <w:proofErr w:type="spellStart"/>
      <w:r>
        <w:rPr>
          <w:rFonts w:cs="Times New Roman" w:eastAsia="Times New Roman"/>
          <w:szCs w:val="24"/>
          <w:lang w:eastAsia="hr-HR"/>
        </w:rPr>
        <w:t>Baližerka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96, OIB 11804968492, MBS 130026009, je pravna osoba koja nema zaposlenih, koja je na dan </w:t>
      </w:r>
      <w:r>
        <w:rPr>
          <w:rFonts w:cs="Times New Roman" w:eastAsia="Times New Roman"/>
          <w:szCs w:val="24"/>
          <w:lang w:eastAsia="hr-HR"/>
        </w:rPr>
        <w:t>13. prosinca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13. prosinca</w:t>
      </w:r>
      <w:r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>. iznosio</w:t>
      </w:r>
      <w:r>
        <w:rPr>
          <w:szCs w:val="24"/>
        </w:rPr>
        <w:t xml:space="preserve"> 50.049,04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437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020-4</w:t>
      </w:r>
      <w:r>
        <w:rPr>
          <w:rFonts w:cs="Times New Roman" w:eastAsia="Times New Roman"/>
          <w:szCs w:val="24"/>
          <w:lang w:eastAsia="hr-HR"/>
        </w:rPr>
        <w:t>37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2. siječnja 2019</w:t>
      </w:r>
      <w:r>
        <w:rPr>
          <w:szCs w:val="24"/>
        </w:rPr>
        <w:t>.</w:t>
      </w: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113FFF" w:rsidP="00113FFF" w:rsidR="00113FFF">
      <w:pPr>
        <w:ind w:firstLine="708" w:left="5664"/>
        <w:jc w:val="center"/>
        <w:rPr>
          <w:szCs w:val="24"/>
        </w:rPr>
      </w:pPr>
      <w:proofErr w:type="spellStart"/>
      <w:r>
        <w:rPr>
          <w:szCs w:val="24"/>
        </w:rPr>
        <w:t>Andrea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Zgrablić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Bučić</w:t>
      </w:r>
      <w:proofErr w:type="spellEnd"/>
      <w:r>
        <w:rPr>
          <w:szCs w:val="24"/>
        </w:rPr>
        <w:t>, v. r.</w:t>
      </w: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113FFF" w:rsidR="00113FFF" w:rsidRPr="006C6CE1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3812E9" w:rsidR="003812E9"/>
    <w:sectPr w:rsidSect="00387994" w:rsidR="003812E9">
      <w:headerReference w:type="default" r:id="rId7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FFF" w:rsidP="002560EA" w:rsidR="002560EA">
    <w:pPr>
      <w:pStyle w:val="Zaglavlje"/>
      <w:jc w:val="right"/>
    </w:pPr>
    <w:r>
      <w:t>15 St-437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38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472</properties:Words>
  <properties:Characters>2694</properties:Characters>
  <properties:Lines>22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Valčić</cp:lastModifiedBy>
  <dcterms:modified xmlns:xsi="http://www.w3.org/2001/XMLSchema-instance" xsi:type="dcterms:W3CDTF">2019-01-02T07:58:00Z</dcterms:modified>
  <cp:revision>1</cp:revision>
</cp:coreProperties>
</file>