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9aa7c" w14:paraId="289aa7c" w:rsidRDefault="00897364" w:rsidP="001E153D" w:rsidR="001E153D" w:rsidRPr="005B2C8C">
      <w:pPr>
        <w:ind w:firstLine="426" w:left="708"/>
        <w15:collapsed w:val="false"/>
        <w:rPr>
          <w:b/>
          <w:color w:val="000000"/>
          <w:u w:val="single"/>
        </w:rPr>
      </w:pPr>
      <w:r>
        <w:rPr>
          <w:noProof/>
          <w:color w:val="0000FF"/>
        </w:rPr>
        <w:drawing>
          <wp:inline distR="0" distL="0" distB="0" distT="0">
            <wp:extent cy="698500" cx="552450"/>
            <wp:effectExtent b="6350" r="0" t="0" l="0"/>
            <wp:docPr descr="http://tbn0.google.com/images?q=tbn:8lIypWC5bJjP1M:http://www.hnv.org.yu/images/grb-rh.jpg" name="Slika 1" id="2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8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85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153D" w:rsidRPr="005B2C8C">
        <w:rPr>
          <w:color w:val="000000"/>
        </w:rPr>
        <w:tab/>
      </w:r>
      <w:r w:rsidR="001E153D" w:rsidRPr="005B2C8C">
        <w:rPr>
          <w:color w:val="000000"/>
        </w:rPr>
        <w:tab/>
      </w:r>
      <w:r w:rsidR="001E153D" w:rsidRPr="005B2C8C">
        <w:rPr>
          <w:color w:val="000000"/>
        </w:rPr>
        <w:tab/>
      </w:r>
      <w:r w:rsidR="001E153D" w:rsidRPr="005B2C8C">
        <w:rPr>
          <w:color w:val="000000"/>
        </w:rPr>
        <w:tab/>
      </w:r>
      <w:r w:rsidR="001E153D" w:rsidRPr="005B2C8C">
        <w:rPr>
          <w:color w:val="000000"/>
        </w:rPr>
        <w:tab/>
      </w:r>
      <w:r w:rsidR="001E153D" w:rsidRPr="005B2C8C">
        <w:rPr>
          <w:color w:val="000000"/>
        </w:rPr>
        <w:tab/>
        <w:t xml:space="preserve"> </w:t>
      </w:r>
    </w:p>
    <w:p w:rsidRDefault="001E153D" w:rsidP="001E153D" w:rsidR="001E153D" w:rsidRPr="005B2C8C">
      <w:pPr>
        <w:rPr>
          <w:b/>
        </w:rPr>
      </w:pPr>
      <w:r w:rsidRPr="005B2C8C">
        <w:rPr>
          <w:color w:val="000000"/>
        </w:rPr>
        <w:t xml:space="preserve">        </w:t>
      </w:r>
      <w:r w:rsidRPr="005B2C8C">
        <w:rPr>
          <w:b/>
        </w:rPr>
        <w:t>REPUBLIKA HRVATSKA</w:t>
      </w:r>
    </w:p>
    <w:p w:rsidRDefault="001E153D" w:rsidP="001E153D" w:rsidR="001E153D" w:rsidRPr="005B2C8C">
      <w:pPr>
        <w:rPr>
          <w:b/>
        </w:rPr>
      </w:pPr>
      <w:r w:rsidRPr="005B2C8C">
        <w:rPr>
          <w:b/>
        </w:rPr>
        <w:t xml:space="preserve">     TRGOVAČKI SUD U SPLITU</w:t>
      </w:r>
    </w:p>
    <w:p w:rsidRDefault="001E153D" w:rsidP="001E153D" w:rsidR="001E153D" w:rsidRPr="005B2C8C">
      <w:pPr>
        <w:rPr>
          <w:b/>
        </w:rPr>
      </w:pPr>
      <w:r w:rsidRPr="005B2C8C">
        <w:rPr>
          <w:b/>
        </w:rPr>
        <w:t xml:space="preserve">   STALNA SLUŽBA DUBROVNIK</w:t>
      </w:r>
    </w:p>
    <w:p w:rsidRDefault="001E153D" w:rsidP="001E153D" w:rsidR="001E153D" w:rsidRPr="005B2C8C">
      <w:pPr>
        <w:rPr>
          <w:b/>
        </w:rPr>
      </w:pPr>
      <w:r w:rsidRPr="005B2C8C">
        <w:t xml:space="preserve">     </w:t>
      </w:r>
      <w:r w:rsidRPr="005B2C8C">
        <w:rPr>
          <w:b/>
        </w:rPr>
        <w:t>Dr. A. Starčevića 23, Dubrovnik</w:t>
      </w:r>
    </w:p>
    <w:p w:rsidRDefault="001E153D" w:rsidP="001E153D" w:rsidR="001E153D" w:rsidRPr="005B2C8C">
      <w:pPr>
        <w:jc w:val="right"/>
        <w:rPr>
          <w:b/>
        </w:rPr>
      </w:pPr>
      <w:proofErr w:type="spellStart"/>
      <w:r w:rsidRPr="005B2C8C">
        <w:rPr>
          <w:b/>
        </w:rPr>
        <w:t>Posl</w:t>
      </w:r>
      <w:proofErr w:type="spellEnd"/>
      <w:r w:rsidRPr="005B2C8C">
        <w:rPr>
          <w:b/>
        </w:rPr>
        <w:t>. br. 6-St.</w:t>
      </w:r>
      <w:r w:rsidR="003F224F">
        <w:rPr>
          <w:b/>
        </w:rPr>
        <w:t>949</w:t>
      </w:r>
      <w:r w:rsidRPr="005B2C8C">
        <w:rPr>
          <w:b/>
        </w:rPr>
        <w:t>/2016-</w:t>
      </w:r>
      <w:r w:rsidR="00511DBA">
        <w:rPr>
          <w:b/>
        </w:rPr>
        <w:t>90</w:t>
      </w:r>
      <w:bookmarkStart w:name="_GoBack" w:id="0"/>
      <w:bookmarkEnd w:id="0"/>
    </w:p>
    <w:p w:rsidRDefault="008F05C8" w:rsidR="008F05C8" w:rsidRPr="00470718">
      <w:pPr>
        <w:jc w:val="both"/>
        <w:rPr>
          <w:b/>
          <w:sz w:val="22"/>
          <w:szCs w:val="22"/>
        </w:rPr>
      </w:pPr>
    </w:p>
    <w:p w:rsidRDefault="00BF32A7" w:rsidR="00BF32A7" w:rsidRPr="00470718">
      <w:pPr>
        <w:jc w:val="center"/>
        <w:rPr>
          <w:b/>
          <w:sz w:val="22"/>
          <w:szCs w:val="22"/>
        </w:rPr>
      </w:pPr>
    </w:p>
    <w:p w:rsidRDefault="001E153D" w:rsidP="001E153D" w:rsidR="001E153D">
      <w:pPr>
        <w:tabs>
          <w:tab w:pos="4156" w:val="center"/>
          <w:tab w:pos="8312" w:val="right"/>
        </w:tabs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E P U B L I K A   H R V A T S K A</w:t>
      </w:r>
    </w:p>
    <w:p w:rsidRDefault="001E153D" w:rsidP="001E153D" w:rsidR="001E153D" w:rsidRPr="0014194B">
      <w:pPr>
        <w:jc w:val="center"/>
        <w:rPr>
          <w:b/>
          <w:sz w:val="16"/>
          <w:szCs w:val="16"/>
        </w:rPr>
      </w:pPr>
    </w:p>
    <w:p w:rsidRDefault="008D3AA6" w:rsidP="001E153D" w:rsidR="008F05C8" w:rsidRPr="0047071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</w:t>
      </w:r>
      <w:r w:rsidR="001E153D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A K L J U Č A K</w:t>
      </w:r>
    </w:p>
    <w:p w:rsidRDefault="008F05C8" w:rsidR="008F05C8" w:rsidRPr="00470718">
      <w:pPr>
        <w:jc w:val="both"/>
        <w:rPr>
          <w:sz w:val="22"/>
          <w:szCs w:val="22"/>
        </w:rPr>
      </w:pPr>
    </w:p>
    <w:p w:rsidRDefault="001E153D" w:rsidP="001E153D" w:rsidR="001E153D" w:rsidRPr="001E153D">
      <w:pPr>
        <w:ind w:firstLine="708"/>
        <w:jc w:val="both"/>
        <w:rPr>
          <w:sz w:val="22"/>
          <w:szCs w:val="22"/>
        </w:rPr>
      </w:pPr>
      <w:r w:rsidRPr="001E153D">
        <w:rPr>
          <w:sz w:val="22"/>
          <w:szCs w:val="22"/>
        </w:rPr>
        <w:t xml:space="preserve">Trgovački sud u Splitu, Stalna služba u Dubrovniku, po sucu tog suda Srđanu Gavraniću, kao stečajnom sucu, u stečajnom postupku nad dužnikom </w:t>
      </w:r>
      <w:r w:rsidR="001C683F" w:rsidRPr="001C683F">
        <w:rPr>
          <w:sz w:val="22"/>
          <w:szCs w:val="22"/>
          <w:lang w:val="en-AU"/>
        </w:rPr>
        <w:t xml:space="preserve">GRADSKA MLJEKARA d.o.o. </w:t>
      </w:r>
      <w:proofErr w:type="spellStart"/>
      <w:proofErr w:type="gramStart"/>
      <w:r w:rsidR="001C683F" w:rsidRPr="001C683F">
        <w:rPr>
          <w:sz w:val="22"/>
          <w:szCs w:val="22"/>
          <w:lang w:val="en-AU"/>
        </w:rPr>
        <w:t>za</w:t>
      </w:r>
      <w:proofErr w:type="spellEnd"/>
      <w:proofErr w:type="gramEnd"/>
      <w:r w:rsidR="001C683F" w:rsidRPr="001C683F">
        <w:rPr>
          <w:sz w:val="22"/>
          <w:szCs w:val="22"/>
          <w:lang w:val="en-AU"/>
        </w:rPr>
        <w:t xml:space="preserve"> </w:t>
      </w:r>
      <w:proofErr w:type="spellStart"/>
      <w:r w:rsidR="001C683F" w:rsidRPr="001C683F">
        <w:rPr>
          <w:sz w:val="22"/>
          <w:szCs w:val="22"/>
          <w:lang w:val="en-AU"/>
        </w:rPr>
        <w:t>proizvodnju</w:t>
      </w:r>
      <w:proofErr w:type="spellEnd"/>
      <w:r w:rsidR="001C683F" w:rsidRPr="001C683F">
        <w:rPr>
          <w:sz w:val="22"/>
          <w:szCs w:val="22"/>
          <w:lang w:val="en-AU"/>
        </w:rPr>
        <w:t xml:space="preserve"> </w:t>
      </w:r>
      <w:proofErr w:type="spellStart"/>
      <w:r w:rsidR="001C683F" w:rsidRPr="001C683F">
        <w:rPr>
          <w:sz w:val="22"/>
          <w:szCs w:val="22"/>
          <w:lang w:val="en-AU"/>
        </w:rPr>
        <w:t>i</w:t>
      </w:r>
      <w:proofErr w:type="spellEnd"/>
      <w:r w:rsidR="001C683F" w:rsidRPr="001C683F">
        <w:rPr>
          <w:sz w:val="22"/>
          <w:szCs w:val="22"/>
          <w:lang w:val="en-AU"/>
        </w:rPr>
        <w:t xml:space="preserve"> </w:t>
      </w:r>
      <w:proofErr w:type="spellStart"/>
      <w:r w:rsidR="001C683F" w:rsidRPr="001C683F">
        <w:rPr>
          <w:sz w:val="22"/>
          <w:szCs w:val="22"/>
          <w:lang w:val="en-AU"/>
        </w:rPr>
        <w:t>trgovinu</w:t>
      </w:r>
      <w:proofErr w:type="spellEnd"/>
      <w:r w:rsidR="001C683F" w:rsidRPr="001C683F">
        <w:rPr>
          <w:sz w:val="22"/>
          <w:szCs w:val="22"/>
          <w:lang w:val="en-AU"/>
        </w:rPr>
        <w:t xml:space="preserve">, Split, </w:t>
      </w:r>
      <w:proofErr w:type="spellStart"/>
      <w:r w:rsidR="001C683F" w:rsidRPr="001C683F">
        <w:rPr>
          <w:sz w:val="22"/>
          <w:szCs w:val="22"/>
          <w:lang w:val="en-AU"/>
        </w:rPr>
        <w:t>Komulovića</w:t>
      </w:r>
      <w:proofErr w:type="spellEnd"/>
      <w:r w:rsidR="001C683F" w:rsidRPr="001C683F">
        <w:rPr>
          <w:sz w:val="22"/>
          <w:szCs w:val="22"/>
          <w:lang w:val="en-AU"/>
        </w:rPr>
        <w:t xml:space="preserve"> put 4, MBS: 060253371, OIB: 39786826319, </w:t>
      </w:r>
      <w:r w:rsidRPr="001E153D">
        <w:rPr>
          <w:sz w:val="22"/>
          <w:szCs w:val="22"/>
        </w:rPr>
        <w:t xml:space="preserve">zastupano po stečajnom upravitelju Vlahu </w:t>
      </w:r>
      <w:proofErr w:type="spellStart"/>
      <w:r w:rsidRPr="001E153D">
        <w:rPr>
          <w:sz w:val="22"/>
          <w:szCs w:val="22"/>
        </w:rPr>
        <w:t>Monkoviću</w:t>
      </w:r>
      <w:proofErr w:type="spellEnd"/>
      <w:r w:rsidRPr="001E153D">
        <w:rPr>
          <w:sz w:val="22"/>
          <w:szCs w:val="22"/>
        </w:rPr>
        <w:t xml:space="preserve"> iz Cavtata, izvan ročišta, dana 1</w:t>
      </w:r>
      <w:r w:rsidR="00341AF6">
        <w:rPr>
          <w:sz w:val="22"/>
          <w:szCs w:val="22"/>
        </w:rPr>
        <w:t>1</w:t>
      </w:r>
      <w:r w:rsidRPr="001E153D">
        <w:rPr>
          <w:sz w:val="22"/>
          <w:szCs w:val="22"/>
        </w:rPr>
        <w:t xml:space="preserve">. </w:t>
      </w:r>
      <w:r w:rsidR="00341AF6">
        <w:rPr>
          <w:sz w:val="22"/>
          <w:szCs w:val="22"/>
        </w:rPr>
        <w:t>listopada</w:t>
      </w:r>
      <w:r w:rsidRPr="001E153D">
        <w:rPr>
          <w:sz w:val="22"/>
          <w:szCs w:val="22"/>
        </w:rPr>
        <w:t xml:space="preserve"> 201</w:t>
      </w:r>
      <w:r w:rsidR="00341AF6">
        <w:rPr>
          <w:sz w:val="22"/>
          <w:szCs w:val="22"/>
        </w:rPr>
        <w:t>8</w:t>
      </w:r>
      <w:r w:rsidRPr="001E153D">
        <w:rPr>
          <w:sz w:val="22"/>
          <w:szCs w:val="22"/>
        </w:rPr>
        <w:t>. godine</w:t>
      </w:r>
    </w:p>
    <w:p w:rsidRDefault="008F05C8" w:rsidP="001E153D" w:rsidR="008F05C8" w:rsidRPr="00EE39FE">
      <w:pPr>
        <w:jc w:val="both"/>
        <w:rPr>
          <w:b/>
          <w:sz w:val="16"/>
          <w:szCs w:val="16"/>
        </w:rPr>
      </w:pPr>
    </w:p>
    <w:p w:rsidRDefault="00EE39FE" w:rsidR="00EE39FE">
      <w:pPr>
        <w:jc w:val="center"/>
        <w:rPr>
          <w:b/>
          <w:sz w:val="16"/>
          <w:szCs w:val="16"/>
        </w:rPr>
      </w:pPr>
    </w:p>
    <w:p w:rsidRDefault="00AE7BB9" w:rsidR="00AE7BB9" w:rsidRPr="00EE39FE">
      <w:pPr>
        <w:jc w:val="center"/>
        <w:rPr>
          <w:b/>
          <w:sz w:val="16"/>
          <w:szCs w:val="16"/>
        </w:rPr>
      </w:pPr>
    </w:p>
    <w:p w:rsidRDefault="008D3AA6" w:rsidR="008F05C8" w:rsidRPr="00470718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 xml:space="preserve">z a k l j u č i o    j e </w:t>
      </w:r>
    </w:p>
    <w:p w:rsidRDefault="00AE7BB9" w:rsidR="00AE7BB9" w:rsidRPr="00470718">
      <w:pPr>
        <w:jc w:val="both"/>
        <w:rPr>
          <w:sz w:val="22"/>
          <w:szCs w:val="22"/>
        </w:rPr>
      </w:pPr>
    </w:p>
    <w:p w:rsidRDefault="00341AF6" w:rsidP="0007243F" w:rsidR="00E81304">
      <w:pPr>
        <w:ind w:firstLine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Poziva se stečajni </w:t>
      </w:r>
      <w:r w:rsidR="00EF640F">
        <w:rPr>
          <w:sz w:val="22"/>
          <w:szCs w:val="22"/>
        </w:rPr>
        <w:t>upravitelj</w:t>
      </w:r>
      <w:r>
        <w:rPr>
          <w:sz w:val="22"/>
          <w:szCs w:val="22"/>
        </w:rPr>
        <w:t xml:space="preserve"> </w:t>
      </w:r>
      <w:r w:rsidR="00EF640F">
        <w:rPr>
          <w:sz w:val="22"/>
          <w:szCs w:val="22"/>
        </w:rPr>
        <w:t>u</w:t>
      </w:r>
      <w:r w:rsidR="00E81304">
        <w:rPr>
          <w:sz w:val="22"/>
          <w:szCs w:val="22"/>
        </w:rPr>
        <w:t xml:space="preserve"> roku od 8 dana određeno se izjasniti što predstavlja podnesak nadnevka 1. listopada 2018. godine, vodeći računa da je u spis 11. svibnja 2017. godine zaprimljena prijava nedostatnosti stečajne mase prema čl. 294.</w:t>
      </w:r>
      <w:r w:rsidR="00B00C74" w:rsidRPr="00B00C74">
        <w:rPr>
          <w:sz w:val="22"/>
          <w:szCs w:val="22"/>
          <w:lang w:eastAsia="en-US"/>
        </w:rPr>
        <w:t xml:space="preserve"> </w:t>
      </w:r>
      <w:r w:rsidR="00B00C74" w:rsidRPr="00B00C74">
        <w:rPr>
          <w:sz w:val="22"/>
          <w:szCs w:val="22"/>
        </w:rPr>
        <w:t>Stečajnog zakona (NN 71/15, 104/17, dalje u tekstu SZ)</w:t>
      </w:r>
      <w:r w:rsidR="00B00C74">
        <w:rPr>
          <w:sz w:val="22"/>
          <w:szCs w:val="22"/>
        </w:rPr>
        <w:t xml:space="preserve">, Te daje u stečajnu masu trebalo podijeliti </w:t>
      </w:r>
      <w:r w:rsidR="0007243F">
        <w:rPr>
          <w:sz w:val="22"/>
          <w:szCs w:val="22"/>
        </w:rPr>
        <w:t>prema</w:t>
      </w:r>
      <w:r w:rsidR="00B00C74">
        <w:rPr>
          <w:sz w:val="22"/>
          <w:szCs w:val="22"/>
        </w:rPr>
        <w:t xml:space="preserve"> čl. 295. SZ i o tome</w:t>
      </w:r>
      <w:r w:rsidR="0007243F">
        <w:rPr>
          <w:sz w:val="22"/>
          <w:szCs w:val="22"/>
        </w:rPr>
        <w:t xml:space="preserve"> posebno položiti račun sukladno čl. 297. SZ</w:t>
      </w:r>
      <w:r w:rsidR="00E81304">
        <w:rPr>
          <w:sz w:val="22"/>
          <w:szCs w:val="22"/>
        </w:rPr>
        <w:t>.</w:t>
      </w:r>
    </w:p>
    <w:p w:rsidRDefault="00D428E8" w:rsidP="003E5C2D" w:rsidR="00D428E8" w:rsidRPr="00470718">
      <w:pPr>
        <w:jc w:val="both"/>
        <w:rPr>
          <w:sz w:val="22"/>
          <w:szCs w:val="22"/>
        </w:rPr>
      </w:pPr>
    </w:p>
    <w:p w:rsidRDefault="003E5C2D" w:rsidP="003E5C2D" w:rsidR="003E5C2D" w:rsidRPr="00470718">
      <w:pPr>
        <w:pStyle w:val="Naslov1"/>
        <w:rPr>
          <w:sz w:val="22"/>
          <w:szCs w:val="22"/>
        </w:rPr>
      </w:pPr>
      <w:r w:rsidRPr="00470718">
        <w:rPr>
          <w:sz w:val="22"/>
          <w:szCs w:val="22"/>
        </w:rPr>
        <w:t xml:space="preserve">U Dubrovniku, dana </w:t>
      </w:r>
      <w:r w:rsidR="0007243F">
        <w:rPr>
          <w:sz w:val="22"/>
          <w:szCs w:val="22"/>
        </w:rPr>
        <w:t>11</w:t>
      </w:r>
      <w:r w:rsidRPr="00470718">
        <w:rPr>
          <w:sz w:val="22"/>
          <w:szCs w:val="22"/>
        </w:rPr>
        <w:t>.</w:t>
      </w:r>
      <w:r w:rsidR="00D22A23" w:rsidRPr="00470718">
        <w:rPr>
          <w:sz w:val="22"/>
          <w:szCs w:val="22"/>
        </w:rPr>
        <w:t xml:space="preserve"> </w:t>
      </w:r>
      <w:r w:rsidR="0007243F">
        <w:rPr>
          <w:sz w:val="22"/>
          <w:szCs w:val="22"/>
        </w:rPr>
        <w:t>listopada</w:t>
      </w:r>
      <w:r w:rsidRPr="00470718">
        <w:rPr>
          <w:sz w:val="22"/>
          <w:szCs w:val="22"/>
        </w:rPr>
        <w:t xml:space="preserve"> 20</w:t>
      </w:r>
      <w:r w:rsidR="00EE39FE">
        <w:rPr>
          <w:sz w:val="22"/>
          <w:szCs w:val="22"/>
        </w:rPr>
        <w:t>1</w:t>
      </w:r>
      <w:r w:rsidR="0007243F">
        <w:rPr>
          <w:sz w:val="22"/>
          <w:szCs w:val="22"/>
        </w:rPr>
        <w:t>8</w:t>
      </w:r>
      <w:r w:rsidRPr="00470718">
        <w:rPr>
          <w:sz w:val="22"/>
          <w:szCs w:val="22"/>
        </w:rPr>
        <w:t>.</w:t>
      </w:r>
      <w:r w:rsidR="004714BC" w:rsidRPr="00470718">
        <w:rPr>
          <w:sz w:val="22"/>
          <w:szCs w:val="22"/>
        </w:rPr>
        <w:t xml:space="preserve"> </w:t>
      </w:r>
      <w:r w:rsidRPr="00470718">
        <w:rPr>
          <w:sz w:val="22"/>
          <w:szCs w:val="22"/>
        </w:rPr>
        <w:t>godine</w:t>
      </w:r>
    </w:p>
    <w:p w:rsidRDefault="003E5C2D" w:rsidP="003E5C2D" w:rsidR="003E5C2D" w:rsidRPr="00470718">
      <w:pPr>
        <w:jc w:val="both"/>
        <w:rPr>
          <w:sz w:val="22"/>
          <w:szCs w:val="22"/>
        </w:rPr>
      </w:pPr>
    </w:p>
    <w:p w:rsidRDefault="00FA1808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="003E5C2D" w:rsidRPr="00470718">
        <w:rPr>
          <w:b/>
          <w:sz w:val="22"/>
          <w:szCs w:val="22"/>
        </w:rPr>
        <w:t>Stečajni sudac:</w:t>
      </w: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</w:p>
    <w:p w:rsidRDefault="00FA1808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="003E5C2D" w:rsidRPr="00470718">
        <w:rPr>
          <w:b/>
          <w:sz w:val="22"/>
          <w:szCs w:val="22"/>
        </w:rPr>
        <w:t>Srđan Gavranić</w:t>
      </w: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</w:p>
    <w:p w:rsidRDefault="00533AEF" w:rsidP="003E5C2D" w:rsidR="00533AEF">
      <w:pPr>
        <w:jc w:val="both"/>
        <w:rPr>
          <w:b/>
          <w:sz w:val="22"/>
          <w:szCs w:val="22"/>
        </w:rPr>
      </w:pPr>
    </w:p>
    <w:p w:rsidRDefault="00533AEF" w:rsidP="003E5C2D" w:rsidR="00533AEF">
      <w:pPr>
        <w:jc w:val="both"/>
        <w:rPr>
          <w:b/>
          <w:sz w:val="22"/>
          <w:szCs w:val="22"/>
        </w:rPr>
      </w:pPr>
    </w:p>
    <w:p w:rsidRDefault="009D69D1" w:rsidP="003E5C2D" w:rsidR="009D69D1">
      <w:pPr>
        <w:jc w:val="both"/>
        <w:rPr>
          <w:b/>
          <w:sz w:val="22"/>
          <w:szCs w:val="22"/>
        </w:rPr>
      </w:pP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POUKA O PRAVNOM LIJEKU</w:t>
      </w:r>
    </w:p>
    <w:p w:rsidRDefault="003E5C2D" w:rsidP="003E5C2D" w:rsidR="003E5C2D">
      <w:pPr>
        <w:jc w:val="both"/>
        <w:rPr>
          <w:sz w:val="22"/>
          <w:szCs w:val="22"/>
        </w:rPr>
      </w:pPr>
      <w:r w:rsidRPr="00470718">
        <w:rPr>
          <w:sz w:val="22"/>
          <w:szCs w:val="22"/>
        </w:rPr>
        <w:t xml:space="preserve">Protiv ovog </w:t>
      </w:r>
      <w:r w:rsidR="008D3AA6">
        <w:rPr>
          <w:sz w:val="22"/>
          <w:szCs w:val="22"/>
        </w:rPr>
        <w:t xml:space="preserve">zaključka nije dopuštena posebna žalba. </w:t>
      </w:r>
    </w:p>
    <w:p w:rsidRDefault="008D3AA6" w:rsidP="003E5C2D" w:rsidR="008D3AA6" w:rsidRPr="00470718">
      <w:pPr>
        <w:jc w:val="both"/>
        <w:rPr>
          <w:b/>
          <w:sz w:val="22"/>
          <w:szCs w:val="22"/>
        </w:rPr>
      </w:pP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DN-a</w:t>
      </w:r>
      <w:r w:rsidR="0007243F">
        <w:rPr>
          <w:b/>
          <w:sz w:val="22"/>
          <w:szCs w:val="22"/>
        </w:rPr>
        <w:t xml:space="preserve"> </w:t>
      </w:r>
      <w:r w:rsidR="0007243F">
        <w:rPr>
          <w:sz w:val="22"/>
          <w:szCs w:val="22"/>
        </w:rPr>
        <w:t>(11.10.2018.</w:t>
      </w:r>
      <w:r w:rsidRPr="00470718">
        <w:rPr>
          <w:b/>
          <w:sz w:val="22"/>
          <w:szCs w:val="22"/>
        </w:rPr>
        <w:t>:</w:t>
      </w:r>
    </w:p>
    <w:p w:rsidRDefault="002110CB" w:rsidP="009D69D1" w:rsidR="003E5C2D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stečajnom upravitelju, putem e oglasne ploče,</w:t>
      </w:r>
    </w:p>
    <w:p w:rsidRDefault="002110CB" w:rsidP="009D69D1" w:rsidR="002110CB" w:rsidRPr="00470718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e oglasna ploča.</w:t>
      </w:r>
    </w:p>
    <w:sectPr w:rsidSect="00EE39FE" w:rsidR="002110CB" w:rsidRPr="00470718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23FB" w:rsidR="00D123FB">
      <w:r>
        <w:separator/>
      </w:r>
    </w:p>
  </w:endnote>
  <w:endnote w:id="0" w:type="continuationSeparator">
    <w:p w:rsidRDefault="00D123FB" w:rsidR="00D12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23FB" w:rsidR="00D123FB">
      <w:r>
        <w:separator/>
      </w:r>
    </w:p>
  </w:footnote>
  <w:footnote w:id="0" w:type="continuationSeparator">
    <w:p w:rsidRDefault="00D123FB" w:rsidR="00D123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5C8" w:rsidR="008225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225C8" w:rsidR="008225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5C8" w:rsidP="00520761" w:rsidR="008225C8" w:rsidRPr="00470718">
    <w:pPr>
      <w:pStyle w:val="Zaglavlje"/>
      <w:jc w:val="right"/>
      <w:rPr>
        <w:b/>
        <w:sz w:val="22"/>
        <w:szCs w:val="22"/>
      </w:rPr>
    </w:pPr>
    <w:r w:rsidRPr="00470718">
      <w:rPr>
        <w:b/>
        <w:sz w:val="22"/>
        <w:szCs w:val="22"/>
      </w:rPr>
      <w:t>Posl.br. VI-St.17/07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451087"/>
    <w:multiLevelType w:val="hybridMultilevel"/>
    <w:tmpl w:val="B2DE75E6"/>
    <w:lvl w:tplc="5DC24A8E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131C87C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875C5760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89482B20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1889A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823A4CCA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6054DBF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5816A9B4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7428E0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5740272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6FA"/>
    <w:rsid w:val="000252A1"/>
    <w:rsid w:val="0007243F"/>
    <w:rsid w:val="000A0338"/>
    <w:rsid w:val="000C4A1B"/>
    <w:rsid w:val="00103CA6"/>
    <w:rsid w:val="00143581"/>
    <w:rsid w:val="00164404"/>
    <w:rsid w:val="001C683F"/>
    <w:rsid w:val="001E153D"/>
    <w:rsid w:val="002110CB"/>
    <w:rsid w:val="00247A9C"/>
    <w:rsid w:val="00277F24"/>
    <w:rsid w:val="002D6DAA"/>
    <w:rsid w:val="002E4585"/>
    <w:rsid w:val="002F7A45"/>
    <w:rsid w:val="00341AF6"/>
    <w:rsid w:val="00343FCF"/>
    <w:rsid w:val="0037784E"/>
    <w:rsid w:val="00394BDC"/>
    <w:rsid w:val="003E5C2D"/>
    <w:rsid w:val="003F224F"/>
    <w:rsid w:val="00412E42"/>
    <w:rsid w:val="00420423"/>
    <w:rsid w:val="00470718"/>
    <w:rsid w:val="004714BC"/>
    <w:rsid w:val="004869F4"/>
    <w:rsid w:val="004F7265"/>
    <w:rsid w:val="00511DBA"/>
    <w:rsid w:val="00520761"/>
    <w:rsid w:val="00533AEF"/>
    <w:rsid w:val="0055438A"/>
    <w:rsid w:val="00557EC3"/>
    <w:rsid w:val="005A2AD8"/>
    <w:rsid w:val="005A5EF8"/>
    <w:rsid w:val="005E3641"/>
    <w:rsid w:val="006412F5"/>
    <w:rsid w:val="006416D6"/>
    <w:rsid w:val="006F0AD7"/>
    <w:rsid w:val="00763577"/>
    <w:rsid w:val="007D73E8"/>
    <w:rsid w:val="007F4D80"/>
    <w:rsid w:val="008225C8"/>
    <w:rsid w:val="00840956"/>
    <w:rsid w:val="00843B95"/>
    <w:rsid w:val="00897364"/>
    <w:rsid w:val="008D3AA6"/>
    <w:rsid w:val="008F05C8"/>
    <w:rsid w:val="008F06FA"/>
    <w:rsid w:val="00910C44"/>
    <w:rsid w:val="009A5479"/>
    <w:rsid w:val="009B43D2"/>
    <w:rsid w:val="009D69D1"/>
    <w:rsid w:val="00AE7BB9"/>
    <w:rsid w:val="00AF11CB"/>
    <w:rsid w:val="00B00C74"/>
    <w:rsid w:val="00B32D81"/>
    <w:rsid w:val="00B91A6A"/>
    <w:rsid w:val="00BE2A20"/>
    <w:rsid w:val="00BF32A7"/>
    <w:rsid w:val="00BF3E85"/>
    <w:rsid w:val="00CF63A0"/>
    <w:rsid w:val="00D06CD1"/>
    <w:rsid w:val="00D123FB"/>
    <w:rsid w:val="00D22A23"/>
    <w:rsid w:val="00D257F2"/>
    <w:rsid w:val="00D428E8"/>
    <w:rsid w:val="00DB0FA8"/>
    <w:rsid w:val="00E0052F"/>
    <w:rsid w:val="00E81304"/>
    <w:rsid w:val="00ED4F94"/>
    <w:rsid w:val="00EE1A2D"/>
    <w:rsid w:val="00EE39FE"/>
    <w:rsid w:val="00EF640F"/>
    <w:rsid w:val="00F25511"/>
    <w:rsid w:val="00FA126F"/>
    <w:rsid w:val="00FA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rsid w:val="003E5C2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D22A2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rsid w:val="003E5C2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D22A2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none</properties:Company>
  <properties:Pages>1</properties:Pages>
  <properties:Words>209</properties:Words>
  <properties:Characters>1072</properties:Characters>
  <properties:Lines>8</properties:Lines>
  <properties:Paragraphs>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2018-10-11T13:34:00Z</dcterms:created>
  <dc:creator>none</dc:creator>
  <cp:lastModifiedBy>Adaleta Milovčević</cp:lastModifiedBy>
  <cp:lastPrinted>2018-10-11T13:35:00Z</cp:lastPrinted>
  <dcterms:modified xmlns:xsi="http://www.w3.org/2001/XMLSchema-instance" xsi:type="dcterms:W3CDTF">2018-10-12T06:32:00Z</dcterms:modified>
  <cp:revision>5</cp:revision>
  <dc:title>II St</dc:title>
</cp:coreProperties>
</file>