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43ABE" w:rsidR="0082605D" w:rsidRPr="00FD20EC">
        <w:tc>
          <w:tcPr>
            <w:tcW w:type="dxa" w:w="2829"/>
            <w:shd w:fill="auto" w:color="auto" w:val="clear"/>
          </w:tcPr>
          <w:p w:rsidRDefault="0082605D" w:rsidP="00943ABE" w:rsidR="0082605D" w:rsidRPr="00FD20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D20EC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2605D" w:rsidP="00943ABE" w:rsidR="0082605D" w:rsidRPr="00FD20EC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D20EC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2605D" w:rsidP="00943ABE" w:rsidR="0082605D" w:rsidRPr="00FD20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D20EC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82605D" w:rsidP="00943ABE" w:rsidR="0082605D" w:rsidRPr="00FD20EC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FD20EC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4ffccd" w14:paraId="24ffccd" w:rsidRDefault="0082605D" w:rsidP="0082605D" w:rsidR="0082605D" w:rsidRPr="00FD20EC">
      <w:pPr>
        <w:spacing w:lineRule="auto" w:line="240" w:after="0"/>
        <w15:collapsed w:val="false"/>
        <w:rPr>
          <w:rFonts w:cs="Times New Roman" w:hAnsi="Times New Roman" w:ascii="Times New Roman"/>
          <w:szCs w:val="24"/>
        </w:rPr>
      </w:pPr>
    </w:p>
    <w:p w:rsidRDefault="0082605D" w:rsidP="0082605D" w:rsidR="0082605D" w:rsidRPr="00FD20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pStyle w:val="Naslov2"/>
        <w:rPr>
          <w:b w:val="false"/>
          <w:szCs w:val="24"/>
        </w:rPr>
      </w:pPr>
      <w:r w:rsidRPr="00FD20EC">
        <w:rPr>
          <w:b w:val="false"/>
          <w:szCs w:val="24"/>
        </w:rPr>
        <w:t>R J E Š E NJ E</w:t>
      </w:r>
    </w:p>
    <w:p w:rsidRDefault="0082605D" w:rsidP="0082605D" w:rsidR="0082605D" w:rsidRPr="00FD20EC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 </w:t>
      </w:r>
      <w:r w:rsidR="00FD20EC" w:rsidRPr="00FD20EC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Pr="00FD20EC">
        <w:rPr>
          <w:rFonts w:cs="Times New Roman" w:hAnsi="Times New Roman" w:ascii="Times New Roman"/>
          <w:sz w:val="24"/>
          <w:szCs w:val="24"/>
        </w:rPr>
        <w:t>, 21. rujna 2018.</w:t>
      </w:r>
    </w:p>
    <w:p w:rsidRDefault="0082605D" w:rsidP="0082605D" w:rsidR="0082605D" w:rsidRPr="00FD20E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2605D" w:rsidP="0082605D" w:rsidR="0082605D" w:rsidRPr="00FD20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82605D" w:rsidP="0082605D" w:rsidR="0082605D" w:rsidRPr="00FD20E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FD20EC" w:rsidRPr="00FD20EC">
        <w:rPr>
          <w:rFonts w:cs="Times New Roman" w:hAnsi="Times New Roman" w:ascii="Times New Roman"/>
          <w:sz w:val="24"/>
          <w:szCs w:val="24"/>
        </w:rPr>
        <w:t>BAU-TEHNIX d.o.o., Čakovečka ulica 115, Nedelišće, OIB: 50674758656</w:t>
      </w:r>
      <w:r w:rsidRPr="00FD20EC"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FD20EC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FD20EC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FD20EC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FD20EC">
        <w:rPr>
          <w:rFonts w:cs="Times New Roman" w:hAnsi="Times New Roman" w:ascii="Times New Roman"/>
          <w:b/>
          <w:sz w:val="24"/>
          <w:szCs w:val="24"/>
        </w:rPr>
        <w:t>220</w:t>
      </w:r>
      <w:r w:rsidR="00FD20EC" w:rsidRPr="00FD20EC">
        <w:rPr>
          <w:rFonts w:cs="Times New Roman" w:hAnsi="Times New Roman" w:ascii="Times New Roman"/>
          <w:b/>
          <w:sz w:val="24"/>
          <w:szCs w:val="24"/>
        </w:rPr>
        <w:t>94</w:t>
      </w:r>
      <w:r w:rsidRPr="00FD20EC">
        <w:rPr>
          <w:rFonts w:cs="Times New Roman" w:hAnsi="Times New Roman" w:ascii="Times New Roman"/>
          <w:b/>
          <w:sz w:val="24"/>
          <w:szCs w:val="24"/>
        </w:rPr>
        <w:t>18</w:t>
      </w:r>
      <w:r w:rsidRPr="00FD20EC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82605D" w:rsidP="0082605D" w:rsidR="0082605D" w:rsidRPr="00FD20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U Varaždinu 21. rujna 2018.</w:t>
      </w:r>
    </w:p>
    <w:p w:rsidRDefault="0082605D" w:rsidP="0082605D" w:rsidR="0082605D" w:rsidRPr="00FD20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FD20EC">
        <w:rPr>
          <w:rFonts w:cs="Times New Roman" w:hAnsi="Times New Roman" w:ascii="Times New Roman"/>
          <w:sz w:val="24"/>
          <w:szCs w:val="24"/>
        </w:rPr>
        <w:tab/>
      </w:r>
      <w:r w:rsidRPr="00FD20EC">
        <w:rPr>
          <w:rFonts w:cs="Times New Roman" w:hAnsi="Times New Roman" w:ascii="Times New Roman"/>
          <w:sz w:val="24"/>
          <w:szCs w:val="24"/>
        </w:rPr>
        <w:tab/>
      </w:r>
      <w:r w:rsidRPr="00FD20EC">
        <w:rPr>
          <w:rFonts w:cs="Times New Roman" w:hAnsi="Times New Roman" w:ascii="Times New Roman"/>
          <w:sz w:val="24"/>
          <w:szCs w:val="24"/>
        </w:rPr>
        <w:tab/>
      </w:r>
      <w:r w:rsidRPr="00FD20EC">
        <w:rPr>
          <w:rFonts w:cs="Times New Roman" w:hAnsi="Times New Roman" w:ascii="Times New Roman"/>
          <w:sz w:val="24"/>
          <w:szCs w:val="24"/>
        </w:rPr>
        <w:tab/>
      </w:r>
      <w:r w:rsidRPr="00FD20EC">
        <w:rPr>
          <w:rFonts w:cs="Times New Roman" w:hAnsi="Times New Roman" w:ascii="Times New Roman"/>
          <w:sz w:val="24"/>
          <w:szCs w:val="24"/>
        </w:rPr>
        <w:tab/>
      </w:r>
      <w:r w:rsidRPr="00FD20EC">
        <w:rPr>
          <w:rFonts w:cs="Times New Roman" w:hAnsi="Times New Roman" w:ascii="Times New Roman"/>
          <w:sz w:val="24"/>
          <w:szCs w:val="24"/>
        </w:rPr>
        <w:tab/>
      </w:r>
      <w:r w:rsidRPr="00FD20EC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 xml:space="preserve">       Iris Hatvalić Nemec</w:t>
      </w: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605D" w:rsidP="0082605D" w:rsidR="0082605D" w:rsidRPr="00FD20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82605D" w:rsidP="0082605D" w:rsidR="0082605D" w:rsidRPr="00FD20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D20EC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CD6ADB" w:rsidP="0082605D" w:rsidR="00CD6ADB" w:rsidRPr="00FD20EC">
      <w:pPr>
        <w:rPr>
          <w:rFonts w:cs="Times New Roman" w:hAnsi="Times New Roman" w:ascii="Times New Roman"/>
        </w:rPr>
      </w:pPr>
    </w:p>
    <w:sectPr w:rsidR="00CD6ADB" w:rsidRPr="00FD20E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1B4A" w:rsidP="00F5066B" w:rsidR="002E1B4A">
      <w:pPr>
        <w:spacing w:lineRule="auto" w:line="240" w:after="0"/>
      </w:pPr>
      <w:r>
        <w:separator/>
      </w:r>
    </w:p>
  </w:endnote>
  <w:endnote w:id="0" w:type="continuationSeparator">
    <w:p w:rsidRDefault="002E1B4A" w:rsidP="00F5066B" w:rsidR="002E1B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1B4A" w:rsidP="00F5066B" w:rsidR="002E1B4A">
      <w:pPr>
        <w:spacing w:lineRule="auto" w:line="240" w:after="0"/>
      </w:pPr>
      <w:r>
        <w:separator/>
      </w:r>
    </w:p>
  </w:footnote>
  <w:footnote w:id="0" w:type="continuationSeparator">
    <w:p w:rsidRDefault="002E1B4A" w:rsidP="00F5066B" w:rsidR="002E1B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136954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5066B" w:rsidR="00F5066B" w:rsidRPr="00F5066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5066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5066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A192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5066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5066B" w:rsidR="00F5066B" w:rsidRPr="00F5066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F5066B">
      <w:rPr>
        <w:rFonts w:cs="Times New Roman" w:hAnsi="Times New Roman" w:ascii="Times New Roman"/>
        <w:sz w:val="24"/>
        <w:szCs w:val="24"/>
      </w:rPr>
      <w:t>Poslovni broj: 4 St-</w:t>
    </w:r>
    <w:r w:rsidR="00FD20EC">
      <w:rPr>
        <w:rFonts w:cs="Times New Roman" w:hAnsi="Times New Roman" w:ascii="Times New Roman"/>
        <w:sz w:val="24"/>
        <w:szCs w:val="24"/>
      </w:rPr>
      <w:t>94/18-19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4F90"/>
    <w:rsid w:val="00035F6B"/>
    <w:rsid w:val="00037BAB"/>
    <w:rsid w:val="00124F90"/>
    <w:rsid w:val="002E1B4A"/>
    <w:rsid w:val="00335458"/>
    <w:rsid w:val="003B65FB"/>
    <w:rsid w:val="003D305C"/>
    <w:rsid w:val="003E4480"/>
    <w:rsid w:val="004C142A"/>
    <w:rsid w:val="00635446"/>
    <w:rsid w:val="00683DC0"/>
    <w:rsid w:val="007058F6"/>
    <w:rsid w:val="007B0B48"/>
    <w:rsid w:val="0082605D"/>
    <w:rsid w:val="009015D4"/>
    <w:rsid w:val="0097225B"/>
    <w:rsid w:val="00B729E6"/>
    <w:rsid w:val="00CD6ADB"/>
    <w:rsid w:val="00E03C7F"/>
    <w:rsid w:val="00EA1922"/>
    <w:rsid w:val="00F5066B"/>
    <w:rsid w:val="00FD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605D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37B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8260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605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9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92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9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9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605D"/>
  </w:style>
  <w:style w:styleId="Naslov2" w:type="paragraph">
    <w:name w:val="heading 2"/>
    <w:basedOn w:val="Normal"/>
    <w:next w:val="Normal"/>
    <w:link w:val="Naslov2Char"/>
    <w:qFormat/>
    <w:rsid w:val="00037B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37B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037BAB"/>
    <w:rPr>
      <w:b/>
      <w:bCs/>
    </w:rPr>
  </w:style>
  <w:style w:styleId="Odlomakpopisa" w:type="paragraph">
    <w:name w:val="List Paragraph"/>
    <w:basedOn w:val="Normal"/>
    <w:uiPriority w:val="34"/>
    <w:qFormat/>
    <w:rsid w:val="00037B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066B"/>
  </w:style>
  <w:style w:styleId="Podnoje" w:type="paragraph">
    <w:name w:val="footer"/>
    <w:basedOn w:val="Normal"/>
    <w:link w:val="PodnojeChar"/>
    <w:uiPriority w:val="99"/>
    <w:unhideWhenUsed/>
    <w:rsid w:val="00F5066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066B"/>
  </w:style>
  <w:style w:styleId="Tekstbalonia" w:type="paragraph">
    <w:name w:val="Balloon Text"/>
    <w:basedOn w:val="Normal"/>
    <w:link w:val="TekstbaloniaChar"/>
    <w:uiPriority w:val="99"/>
    <w:semiHidden/>
    <w:unhideWhenUsed/>
    <w:rsid w:val="008260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05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9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92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9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9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BAU-TEHNIX društvo s ograničenom odgovornošću za građevinu i usluge zastupanog po punomoćniku Bojan Hrustek</izvorni_sadrzaj>
    <derivirana_varijabla naziv="DomainObject.Predmet.ProtustrankaFormated_1">  BAU-TEHNIX društvo s ograničenom odgovornošću za građevinu i usluge zastupanog po punomoćniku Bojan Hrustek</derivirana_varijabla>
  </DomainObject.Predmet.ProtustrankaFormated>
  <DomainObject.Predmet.ProtustrankaFormatedOIB>
    <izvorni_sadrzaj>  BAU-TEHNIX društvo s ograničenom odgovornošću za građevinu i usluge, OIB 50674758656 zastupanog po punomoćniku Bojan Hrustek</izvorni_sadrzaj>
    <derivirana_varijabla naziv="DomainObject.Predmet.ProtustrankaFormatedOIB_1">  BAU-TEHNIX društvo s ograničenom odgovornošću za građevinu i usluge, OIB 50674758656 zastupanog po punomoćniku Bojan Hrustek</derivirana_varijabla>
  </DomainObject.Predmet.ProtustrankaFormatedOIB>
  <DomainObject.Predmet.ProtustrankaFormatedWithAdress>
    <izvorni_sadrzaj> BAU-TEHNIX društvo s ograničenom odgovornošću za građevinu i usluge, Čakovečka ulica 115, 40000 Nedelišće zastupanog po punomoćniku Bojan Hrustek</izvorni_sadrzaj>
    <derivirana_varijabla naziv="DomainObject.Predmet.ProtustrankaFormatedWithAdress_1"> BAU-TEHNIX društvo s ograničenom odgovornošću za građevinu i usluge, Čakovečka ulica 115, 40000 Nedelišće zastupanog po punomoćniku Bojan Hrustek</derivirana_varijabla>
  </DomainObject.Predmet.ProtustrankaFormatedWithAdress>
  <DomainObject.Predmet.ProtustrankaFormatedWithAdressOIB>
    <izvorni_sadrzaj> BAU-TEHNIX društvo s ograničenom odgovornošću za građevinu i usluge, OIB 50674758656, Čakovečka ulica 115, 40000 Nedelišće zastupanog po punomoćniku Bojan Hrustek</izvorni_sadrzaj>
    <derivirana_varijabla naziv="DomainObject.Predmet.ProtustrankaFormatedWithAdressOIB_1"> BAU-TEHNIX društvo s ograničenom odgovornošću za građevinu i usluge, OIB 50674758656, Čakovečka ulica 115, 40000 Nedelišće zastupanog po punomoćniku Bojan Hrustek</derivirana_varijabla>
  </DomainObject.Predmet.ProtustrankaFormatedWithAdressOIB>
  <DomainObject.Predmet.ProtustrankaWithAdress>
    <izvorni_sadrzaj>BAU-TEHNIX društvo s ograničenom odgovornošću za građevinu i usluge Čakovečka ulica 115, 40000 Nedelišće</izvorni_sadrzaj>
    <derivirana_varijabla naziv="DomainObject.Predmet.ProtustrankaWithAdress_1">BAU-TEHNIX društvo s ograničenom odgovornošću za građevinu i usluge Čakovečka ulica 115, 40000 Nedelišće</derivirana_varijabla>
  </DomainObject.Predmet.ProtustrankaWithAdress>
  <DomainObject.Predmet.ProtustrankaWithAdressOIB>
    <izvorni_sadrzaj>BAU-TEHNIX društvo s ograničenom odgovornošću za građevinu i usluge, OIB 50674758656, Čakovečka ulica 115, 40000 Nedelišće</izvorni_sadrzaj>
    <derivirana_varijabla naziv="DomainObject.Predmet.ProtustrankaWithAdressOIB_1">BAU-TEHNIX društvo s ograničenom odgovornošću za građevinu i usluge, OIB 50674758656, Čakovečka ulica 115, 40000 Nedelišće</derivirana_varijabla>
  </DomainObject.Predmet.ProtustrankaWithAdressOIB>
  <DomainObject.Predmet.ProtustrankaNazivFormated>
    <izvorni_sadrzaj>BAU-TEHNIX društvo s ograničenom odgovornošću za građevinu i usluge</izvorni_sadrzaj>
    <derivirana_varijabla naziv="DomainObject.Predmet.ProtustrankaNazivFormated_1">BAU-TEHNIX društvo s ograničenom odgovornošću za građevinu i usluge</derivirana_varijabla>
  </DomainObject.Predmet.ProtustrankaNazivFormated>
  <DomainObject.Predmet.ProtustrankaNazivFormatedOIB>
    <izvorni_sadrzaj>BAU-TEHNIX društvo s ograničenom odgovornošću za građevinu i usluge, OIB 50674758656</izvorni_sadrzaj>
    <derivirana_varijabla naziv="DomainObject.Predmet.ProtustrankaNazivFormatedOIB_1">BAU-TEHNIX društvo s ograničenom odgovornošću za građevinu i usluge, OIB 50674758656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18525.77</izvorni_sadrzaj>
    <derivirana_varijabla naziv="DomainObject.Predmet.TrenutnaVrijednost_1">18525.77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BAU-TEHNIX društvo s ograničenom odgovornošću za građevinu i usluge zastupanog po punomoćniku Bojan Hrustek</item>
    </izvorni_sadrzaj>
    <derivirana_varijabla naziv="DomainObject.Predmet.ProtuStrankaListFormated_1">
      <item>BAU-TEHNIX društvo s ograničenom odgovornošću za građevinu i usluge zastupanog po punomoćniku Bojan Hrustek</item>
    </derivirana_varijabla>
  </DomainObject.Predmet.ProtuStrankaListFormated>
  <DomainObject.Predmet.ProtuStrankaListFormatedOIB>
    <izvorni_sadrzaj>
      <item>BAU-TEHNIX društvo s ograničenom odgovornošću za građevinu i usluge, OIB 50674758656 zastupanog po punomoćniku Bojan Hrustek</item>
    </izvorni_sadrzaj>
    <derivirana_varijabla naziv="DomainObject.Predmet.ProtuStrankaListFormatedOIB_1">
      <item>BAU-TEHNIX društvo s ograničenom odgovornošću za građevinu i usluge, OIB 50674758656 zastupanog po punomoćniku Bojan Hrustek</item>
    </derivirana_varijabla>
  </DomainObject.Predmet.ProtuStrankaListFormatedOIB>
  <DomainObject.Predmet.ProtuStrankaListFormatedWithAdress>
    <izvorni_sadrzaj>
      <item>BAU-TEHNIX društvo s ograničenom odgovornošću za građevinu i usluge, Čakovečka ulica 115, 40000 Nedelišće zastupanog po punomoćniku Bojan Hrustek</item>
    </izvorni_sadrzaj>
    <derivirana_varijabla naziv="DomainObject.Predmet.ProtuStrankaListFormatedWithAdress_1">
      <item>BAU-TEHNIX društvo s ograničenom odgovornošću za građevinu i usluge, Čakovečka ulica 115, 40000 Nedelišće zastupanog po punomoćniku Bojan Hrustek</item>
    </derivirana_varijabla>
  </DomainObject.Predmet.ProtuStrankaListFormatedWithAdress>
  <DomainObject.Predmet.ProtuStrankaListFormatedWithAdressOIB>
    <izvorni_sadrzaj>
      <item>BAU-TEHNIX društvo s ograničenom odgovornošću za građevinu i usluge, OIB 50674758656, Čakovečka ulica 115, 40000 Nedelišće zastupanog po punomoćniku Bojan Hrustek</item>
    </izvorni_sadrzaj>
    <derivirana_varijabla naziv="DomainObject.Predmet.ProtuStrankaListFormatedWithAdressOIB_1">
      <item>BAU-TEHNIX društvo s ograničenom odgovornošću za građevinu i usluge, OIB 50674758656, Čakovečka ulica 115, 40000 Nedelišće zastupanog po punomoćniku Bojan Hrustek</item>
    </derivirana_varijabla>
  </DomainObject.Predmet.ProtuStrankaListFormatedWithAdressOIB>
  <DomainObject.Predmet.ProtuStrankaListNazivFormated>
    <izvorni_sadrzaj>
      <item>BAU-TEHNIX društvo s ograničenom odgovornošću za građevinu i usluge</item>
    </izvorni_sadrzaj>
    <derivirana_varijabla naziv="DomainObject.Predmet.ProtuStrankaListNazivFormated_1">
      <item>BAU-TEHNIX društvo s ograničenom odgovornošću za građevinu i usluge</item>
    </derivirana_varijabla>
  </DomainObject.Predmet.ProtuStrankaListNazivFormated>
  <DomainObject.Predmet.ProtuStrankaListNazivFormatedOIB>
    <izvorni_sadrzaj>
      <item>BAU-TEHNIX društvo s ograničenom odgovornošću za građevinu i usluge, OIB 50674758656</item>
    </izvorni_sadrzaj>
    <derivirana_varijabla naziv="DomainObject.Predmet.ProtuStrankaListNazivFormatedOIB_1">
      <item>BAU-TEHNIX društvo s ograničenom odgovornošću za građevinu i usluge, OIB 50674758656</item>
    </derivirana_varijabla>
  </DomainObject.Predmet.ProtuStrankaListNazivFormatedOIB>
  <DomainObject.Predmet.OstaliListFormated>
    <izvorni_sadrzaj>
      <item>Sudski registar</item>
      <item>Bojan Hrustek punomoćnik sudionika u postupku BAU-TEHNIX društvo s ograničenom odgovornošću za građevinu i usluge</item>
      <item>Erste&amp;Steiermarkische bank d.d.</item>
    </izvorni_sadrzaj>
    <derivirana_varijabla naziv="DomainObject.Predmet.OstaliListFormated_1">
      <item>Sudski registar</item>
      <item>Bojan Hrustek punomoćnik sudionika u postupku BAU-TEHNIX društvo s ograničenom odgovornošću za građevinu i usluge</item>
      <item>Erste&amp;Steiermarkische bank d.d.</item>
    </derivirana_varijabla>
  </DomainObject.Predmet.OstaliListFormated>
  <DomainObject.Predmet.OstaliListFormatedOIB>
    <izvorni_sadrzaj>
      <item>Sudski registar</item>
      <item>Bojan Hrustek, OIB 50937998754 punomoćnik sudionika u postupku BAU-TEHNIX društvo s ograničenom odgovornošću za građevinu i usluge</item>
      <item>Erste&amp;Steiermarkische bank d.d.</item>
    </izvorni_sadrzaj>
    <derivirana_varijabla naziv="DomainObject.Predmet.OstaliListFormatedOIB_1">
      <item>Sudski registar</item>
      <item>Bojan Hrustek, OIB 50937998754 punomoćnik sudionika u postupku BAU-TEHNIX društvo s ograničenom odgovornošću za građevinu i usluge</item>
      <item>Erste&amp;Steiermarkische bank d.d.</item>
    </derivirana_varijabla>
  </DomainObject.Predmet.OstaliListFormatedOIB>
  <DomainObject.Predmet.OstaliListFormatedWithAdress>
    <izvorni_sadrzaj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_1">
      <item>Sudski registar</item>
      <item>Bojan Hrustek,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>
  <DomainObject.Predmet.OstaliListFormatedWithAdressOIB>
    <izvorni_sadrzaj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izvorni_sadrzaj>
    <derivirana_varijabla naziv="DomainObject.Predmet.OstaliListFormatedWithAdressOIB_1">
      <item>Sudski registar</item>
      <item>Bojan Hrustek, OIB 50937998754, Okrugli Vrh 95a, 40000 Okrugli Vrh punomoćnik sudionika u postupku BAU-TEHNIX društvo s ograničenom odgovornošću za građevinu i usluge</item>
      <item>Erste&amp;Steiermarkische bank d.d., Jadranski trg 3A, 51000 Rijeka</item>
    </derivirana_varijabla>
  </DomainObject.Predmet.OstaliListFormatedWithAdressOIB>
  <DomainObject.Predmet.OstaliListNazivFormated>
    <izvorni_sadrzaj>
      <item>Sudski registar</item>
      <item>Bojan Hrustek</item>
      <item>Erste&amp;Steiermarkische bank d.d.</item>
    </izvorni_sadrzaj>
    <derivirana_varijabla naziv="DomainObject.Predmet.OstaliListNazivFormated_1">
      <item>Sudski registar</item>
      <item>Bojan Hrustek</item>
      <item>Erste&amp;Steiermarkische bank d.d.</item>
    </derivirana_varijabla>
  </DomainObject.Predmet.OstaliListNazivFormated>
  <DomainObject.Predmet.OstaliListNazivFormatedOIB>
    <izvorni_sadrzaj>
      <item>Sudski registar</item>
      <item>Bojan Hrustek, OIB 50937998754</item>
      <item>Erste&amp;Steiermarkische bank d.d.</item>
    </izvorni_sadrzaj>
    <derivirana_varijabla naziv="DomainObject.Predmet.OstaliListNazivFormatedOIB_1">
      <item>Sudski registar</item>
      <item>Bojan Hrustek, OIB 50937998754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BAU-TEHNIX društvo s ograničenom odgovornošću za građevinu i usluge</izvorni_sadrzaj>
    <derivirana_varijabla naziv="DomainObject.Predmet.ProtustrankaIDrugi_1">BAU-TEHNIX društvo s ograničenom odgovornošću za građevinu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BAU-TEHNIX društvo s ograničenom odgovornošću za građevinu i usluge, OIB 50674758656, Čakovečka ulica 115, 40000 Nedelišće</izvorni_sadrzaj>
    <derivirana_varijabla naziv="DomainObject.Predmet.ProtustrankaIDrugiAdressOIB_1">BAU-TEHNIX društvo s ograničenom odgovornošću za građevinu i usluge, OIB 50674758656, Čakovečka ulica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BAU-TEHNIX društvo s ograničenom odgovornošću za građevinu i usluge</item>
      <item>Sudski registar</item>
      <item>Bojan Hrustek</item>
      <item>Erste&amp;Steiermarkische bank d.d.</item>
    </izvorni_sadrzaj>
    <derivirana_varijabla naziv="DomainObject.Predmet.SudioniciListNaziv_1">
      <item>Financijska agencija</item>
      <item>BAU-TEHNIX društvo s ograničenom odgovornošću za građevinu i usluge</item>
      <item>Sudski registar</item>
      <item>Bojan Hrustek</item>
      <item>Erste&amp;Steiermarkische bank d.d.</item>
    </derivirana_varijabla>
  </DomainObject.Predmet.SudioniciListNaziv>
  <DomainObject.Predmet.SudioniciListAdressOIB>
    <izvorni_sadrzaj>
      <item>Financijska agencija, OIB 85821130368, A. Cesarca 2,42000 Varaždin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izvorni_sadrzaj>
    <derivirana_varijabla naziv="DomainObject.Predmet.SudioniciListAdressOIB_1">
      <item>Financijska agencija, OIB 85821130368, A. Cesarca 2,42000 Varaždin</item>
      <item>BAU-TEHNIX društvo s ograničenom odgovornošću za građevinu i usluge, OIB 50674758656, Čakovečka ulica 115,40000 Nedelišće</item>
      <item>Sudski registar</item>
      <item>Bojan Hrustek, OIB 50937998754, Okrugli Vrh 95a,40000 Okrugli Vrh</item>
      <item>Erste&amp;Steiermarkische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50674758656</item>
      <item>, OIB null</item>
      <item>, OIB 50937998754</item>
      <item>, OIB null</item>
    </izvorni_sadrzaj>
    <derivirana_varijabla naziv="DomainObject.Predmet.SudioniciListNazivOIB_1">
      <item>, OIB 85821130368</item>
      <item>, OIB 50674758656</item>
      <item>, OIB null</item>
      <item>, OIB 50937998754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1177</properties:Characters>
  <properties:Lines>46</properties:Lines>
  <properties:Paragraphs>16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2016-08-01T10:59:00Z</dcterms:created>
  <dc:creator>Tihana Martinez</dc:creator>
  <dc:description/>
  <cp:keywords/>
  <cp:lastModifiedBy>Tihana Martinez</cp:lastModifiedBy>
  <cp:lastPrinted>2018-09-21T08:34:00Z</cp:lastPrinted>
  <dcterms:modified xmlns:xsi="http://www.w3.org/2001/XMLSchema-instance" xsi:type="dcterms:W3CDTF">2018-09-21T08:37:00Z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(St-94-18-19 - Rješenje za e-oglasnu-poziv vjerovnicima za uplatu 8000 kn-21.9.18..docx)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