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1229" w14:paraId="67b1229" w:rsidRDefault="00544B32" w:rsidP="00544B32" w:rsidR="00544B32">
      <w:pPr>
        <w:jc w:val="right"/>
        <w15:collapsed w:val="false"/>
      </w:pPr>
      <w:r>
        <w:t xml:space="preserve">Broj: </w:t>
      </w:r>
      <w:r w:rsidR="00C97368">
        <w:t xml:space="preserve">6 </w:t>
      </w:r>
      <w:r>
        <w:t>St-</w:t>
      </w:r>
      <w:r w:rsidR="00C97368">
        <w:t>953/18-</w:t>
      </w:r>
      <w:proofErr w:type="spellStart"/>
      <w:r w:rsidR="00C51AB7">
        <w:t>18</w:t>
      </w:r>
      <w:proofErr w:type="spellEnd"/>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C97368">
        <w:t xml:space="preserve">RH MF Porezna uprava zastupani po ŽDO Osijek, za otvaranje stečajnog postupka nad dužnikom </w:t>
      </w:r>
      <w:r w:rsidR="00C97368">
        <w:rPr>
          <w:b/>
        </w:rPr>
        <w:t>POSSO j.d.o.o. za usluge i trgovinu, MBS: 080962041, OIB: 51071942522, Zagreb, Gračanska cesta 138</w:t>
      </w:r>
      <w:r>
        <w:rPr>
          <w:b/>
        </w:rPr>
        <w:t xml:space="preserve">, </w:t>
      </w:r>
      <w:r>
        <w:t xml:space="preserve">dana </w:t>
      </w:r>
      <w:r w:rsidR="00C97368">
        <w:t xml:space="preserve">16. </w:t>
      </w:r>
      <w:r w:rsidR="00C51AB7">
        <w:t>studenog</w:t>
      </w:r>
      <w:r w:rsidR="00C97368">
        <w:t xml:space="preserve"> 2018</w:t>
      </w:r>
      <w:r w:rsidR="00674E85">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97368">
        <w:rPr>
          <w:b/>
        </w:rPr>
        <w:t>POSSO j.d.o.o. za usluge i trgovinu, MBS: 080962041, OIB: 51071942522, Zagreb, Gračanska cesta 138</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1031B8">
        <w:t xml:space="preserve"> </w:t>
      </w:r>
      <w:r w:rsidR="00674E85" w:rsidRPr="00674E85">
        <w:rPr>
          <w:b/>
        </w:rPr>
        <w:t xml:space="preserve">Vinko Ljubičić, Osijek, </w:t>
      </w:r>
      <w:proofErr w:type="spellStart"/>
      <w:r w:rsidR="00674E85" w:rsidRPr="00674E85">
        <w:rPr>
          <w:b/>
        </w:rPr>
        <w:t>Orljavska</w:t>
      </w:r>
      <w:proofErr w:type="spellEnd"/>
      <w:r w:rsidR="00674E85" w:rsidRPr="00674E85">
        <w:rPr>
          <w:b/>
        </w:rPr>
        <w:t xml:space="preserve"> 4a, OIB: 91327367435</w:t>
      </w:r>
      <w:r w:rsidR="001031B8" w:rsidRPr="00674E8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97368">
        <w:rPr>
          <w:b/>
        </w:rPr>
        <w:t>POSSO j.d.o.o. za usluge i trgovinu, MBS: 080962041, OIB: 51071942522, Zagreb, Gračanska cesta 138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51AB7" w:rsidR="00C97368">
      <w:pPr>
        <w:numPr>
          <w:ilvl w:val="0"/>
          <w:numId w:val="11"/>
        </w:numPr>
        <w:jc w:val="both"/>
      </w:pPr>
      <w:r w:rsidRPr="0074446F">
        <w:t xml:space="preserve">Primjerak rješenja, nakon pravomoćnosti, dostavit će se registru Trgovačkog suda u Osijeku, radi upisa brisanja dužnika. </w:t>
      </w: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C97368" w:rsidP="004A2B09" w:rsidR="00C97368">
      <w:pPr>
        <w:jc w:val="center"/>
      </w:pPr>
    </w:p>
    <w:p w:rsidRDefault="004A2B09" w:rsidP="004A2B09" w:rsidR="004A2B09" w:rsidRPr="004A2B09">
      <w:pPr>
        <w:jc w:val="center"/>
      </w:pPr>
    </w:p>
    <w:p w:rsidRDefault="007D2041" w:rsidP="007D2041" w:rsidR="007D2041" w:rsidRPr="005E551C">
      <w:pPr>
        <w:ind w:firstLine="720"/>
        <w:jc w:val="both"/>
      </w:pPr>
      <w:r w:rsidRPr="005E551C">
        <w:t xml:space="preserve">Rješenjem ovoga suda broj </w:t>
      </w:r>
      <w:r w:rsidR="00C97368">
        <w:t xml:space="preserve">6 </w:t>
      </w:r>
      <w:r w:rsidRPr="005E551C">
        <w:t>St-</w:t>
      </w:r>
      <w:r w:rsidR="00C97368">
        <w:t>953/18-7 od 2. srpnja 2018. g.</w:t>
      </w:r>
      <w:r w:rsidRPr="005E551C">
        <w:t xml:space="preserve"> pokrenut je postupak nad dužnikom </w:t>
      </w:r>
      <w:r w:rsidR="00C97368" w:rsidRPr="00C97368">
        <w:rPr>
          <w:b/>
        </w:rPr>
        <w:t>POSSO j.d.o.o. za usluge i trgovinu, MBS: 080962041, OIB: 51071942522, Zagreb, Gračanska cesta 138</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674E85">
        <w:t>Vinko Ljubičić iz Osijeka</w:t>
      </w:r>
      <w:r w:rsidR="001031B8">
        <w:t xml:space="preserve"> </w:t>
      </w:r>
      <w:r w:rsidRPr="005E551C">
        <w:t xml:space="preserve">te je za </w:t>
      </w:r>
      <w:r w:rsidR="00C97368">
        <w:t>26. rujan 2018</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lastRenderedPageBreak/>
        <w:t xml:space="preserve"> </w:t>
      </w:r>
    </w:p>
    <w:p w:rsidRDefault="007D2041" w:rsidP="00F01EE1" w:rsidR="00F01EE1" w:rsidRPr="00CB646E">
      <w:pPr>
        <w:ind w:firstLine="720"/>
        <w:jc w:val="both"/>
      </w:pPr>
      <w:r w:rsidRPr="005E551C">
        <w:t xml:space="preserve">Dana </w:t>
      </w:r>
      <w:r w:rsidR="00C97368">
        <w:t>26. rujna 2018</w:t>
      </w:r>
      <w:r w:rsidR="008527DE">
        <w:t>.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C97368" w:rsidP="00C97368" w:rsidR="00C97368"/>
    <w:p w:rsidRDefault="00C97368" w:rsidP="00C97368" w:rsidR="00C97368">
      <w:pPr>
        <w:jc w:val="both"/>
      </w:pPr>
      <w:r>
        <w:t>Predlagatelj – RH MF Porezna uprava zastupana po ŽDO Osijek podnio je dana 10. svibnja 2018. g., na propisanom obrascu, prijedlog za otvaranje stečajnog postupka nad dužnikom. U prijedlogu Porezna uprava navodi da prema dužniku ima tražbinu u iznosu od 14.688,40 kn te da kod dužnika postoji stečajni razlog zato što u Očevidniku redoslijeda osnova za plaćanje ima evidentiranih neizvršenih osnova za plaćanje u razdoblju dužem od 60 dana.</w:t>
      </w:r>
    </w:p>
    <w:p w:rsidRDefault="00C97368" w:rsidP="00C97368" w:rsidR="00C97368">
      <w:pPr>
        <w:jc w:val="both"/>
      </w:pPr>
    </w:p>
    <w:p w:rsidRDefault="00C97368" w:rsidP="00C97368" w:rsidR="00C97368">
      <w:pPr>
        <w:jc w:val="both"/>
      </w:pPr>
      <w:r>
        <w:t xml:space="preserve">Uvidom u sudski registar Trgovačkog suda u Zagrebu utvrđeno je kako je dužnik ustrojen kao jednostavno društvo s ograničenom odgovornošću, s temeljnim kapitalom od 10,00 kuna. Sjedište društva je u Zagreb (Grad Zagreb), Gračanska cesta 138. Osnivač i jedini član društva je DANIJEL DRNJEVIĆ, OIB: 17862970496, Zagreb, GRAČANSKA CESTA 138. Osoba ovlaštena za zastupanje je Anita </w:t>
      </w:r>
      <w:proofErr w:type="spellStart"/>
      <w:r>
        <w:t>Peša</w:t>
      </w:r>
      <w:proofErr w:type="spellEnd"/>
      <w:r>
        <w:t xml:space="preserve"> </w:t>
      </w:r>
      <w:proofErr w:type="spellStart"/>
      <w:r>
        <w:t>Drnjević</w:t>
      </w:r>
      <w:proofErr w:type="spellEnd"/>
      <w:r>
        <w:t>, OIB: 78991410048, Zagreb, Gračanska cesta 138 koja društvo zastupa samostalno i neograničeno u svojstvu direktora.</w:t>
      </w:r>
    </w:p>
    <w:p w:rsidRDefault="00C97368" w:rsidP="00C97368" w:rsidR="00C97368">
      <w:pPr>
        <w:jc w:val="both"/>
      </w:pPr>
    </w:p>
    <w:p w:rsidRDefault="00C97368" w:rsidP="00C97368" w:rsidR="00C97368">
      <w:pPr>
        <w:jc w:val="both"/>
      </w:pPr>
      <w:r>
        <w:t>Osnovni je predmet poslovanja dužnika:</w:t>
      </w:r>
    </w:p>
    <w:p w:rsidRDefault="00C97368" w:rsidP="00C97368" w:rsidR="00C97368">
      <w:pPr>
        <w:jc w:val="both"/>
      </w:pPr>
    </w:p>
    <w:p w:rsidRDefault="00C97368" w:rsidP="00C97368" w:rsidR="00C97368">
      <w:pPr>
        <w:numPr>
          <w:ilvl w:val="0"/>
          <w:numId w:val="26"/>
        </w:numPr>
        <w:jc w:val="both"/>
      </w:pPr>
      <w:r>
        <w:t xml:space="preserve">poslovi upravljanja nekretninom i održavanje nekretnina </w:t>
      </w:r>
    </w:p>
    <w:p w:rsidRDefault="00C97368" w:rsidP="00C97368" w:rsidR="00C97368">
      <w:pPr>
        <w:numPr>
          <w:ilvl w:val="0"/>
          <w:numId w:val="26"/>
        </w:numPr>
        <w:jc w:val="both"/>
      </w:pPr>
      <w:r>
        <w:t xml:space="preserve">posredovanje u prometu nekretnina </w:t>
      </w:r>
    </w:p>
    <w:p w:rsidRDefault="00C97368" w:rsidP="00C97368" w:rsidR="00C97368">
      <w:pPr>
        <w:numPr>
          <w:ilvl w:val="0"/>
          <w:numId w:val="26"/>
        </w:numPr>
        <w:jc w:val="both"/>
      </w:pPr>
      <w:r>
        <w:t xml:space="preserve">poslovanje nekretninama </w:t>
      </w:r>
    </w:p>
    <w:p w:rsidRDefault="00C97368" w:rsidP="00C97368" w:rsidR="00C97368">
      <w:pPr>
        <w:numPr>
          <w:ilvl w:val="0"/>
          <w:numId w:val="26"/>
        </w:numPr>
        <w:jc w:val="both"/>
      </w:pPr>
      <w:r>
        <w:t xml:space="preserve">kupnja i prodaja robe </w:t>
      </w:r>
    </w:p>
    <w:p w:rsidRDefault="00C97368" w:rsidP="00C97368" w:rsidR="00C97368">
      <w:pPr>
        <w:numPr>
          <w:ilvl w:val="0"/>
          <w:numId w:val="26"/>
        </w:numPr>
        <w:jc w:val="both"/>
      </w:pPr>
      <w:r>
        <w:t xml:space="preserve">pružanje usluga u trgovini </w:t>
      </w:r>
    </w:p>
    <w:p w:rsidRDefault="00C97368" w:rsidP="00C97368" w:rsidR="00C97368">
      <w:pPr>
        <w:numPr>
          <w:ilvl w:val="0"/>
          <w:numId w:val="26"/>
        </w:numPr>
        <w:jc w:val="both"/>
      </w:pPr>
      <w:r>
        <w:t xml:space="preserve">obavljanje trgovačkog posredovanja na domaćem i inozemnom tržištu </w:t>
      </w:r>
    </w:p>
    <w:p w:rsidRDefault="00C97368" w:rsidP="00C97368" w:rsidR="00C97368">
      <w:pPr>
        <w:numPr>
          <w:ilvl w:val="0"/>
          <w:numId w:val="26"/>
        </w:numPr>
        <w:jc w:val="both"/>
      </w:pPr>
      <w:r>
        <w:t xml:space="preserve">zastupanje inozemnih tvrtki </w:t>
      </w:r>
    </w:p>
    <w:p w:rsidRDefault="00C97368" w:rsidP="00C97368" w:rsidR="00C97368">
      <w:pPr>
        <w:numPr>
          <w:ilvl w:val="0"/>
          <w:numId w:val="26"/>
        </w:numPr>
        <w:jc w:val="both"/>
      </w:pPr>
      <w:r>
        <w:t xml:space="preserve">turističke usluge u nautičkom turizmu </w:t>
      </w:r>
    </w:p>
    <w:p w:rsidRDefault="00C97368" w:rsidP="00C97368" w:rsidR="00C97368">
      <w:pPr>
        <w:numPr>
          <w:ilvl w:val="0"/>
          <w:numId w:val="26"/>
        </w:numPr>
        <w:jc w:val="both"/>
      </w:pPr>
      <w:r>
        <w:t xml:space="preserve">turističke usluge u ostalim oblicima turističke ponude </w:t>
      </w:r>
    </w:p>
    <w:p w:rsidRDefault="00C97368" w:rsidP="00C97368" w:rsidR="00C97368">
      <w:pPr>
        <w:numPr>
          <w:ilvl w:val="0"/>
          <w:numId w:val="26"/>
        </w:numPr>
        <w:jc w:val="both"/>
      </w:pPr>
      <w:r>
        <w:t xml:space="preserve">ostale turističke usluge </w:t>
      </w:r>
    </w:p>
    <w:p w:rsidRDefault="00C97368" w:rsidP="00C97368" w:rsidR="00C97368">
      <w:pPr>
        <w:numPr>
          <w:ilvl w:val="0"/>
          <w:numId w:val="26"/>
        </w:numPr>
        <w:jc w:val="both"/>
      </w:pPr>
      <w:r>
        <w:t xml:space="preserve">turističke usluge koje uključuju športsko-rekreativne ili pustolovne aktivnosti </w:t>
      </w:r>
    </w:p>
    <w:p w:rsidRDefault="00C97368" w:rsidP="00C97368" w:rsidR="00C97368">
      <w:pPr>
        <w:numPr>
          <w:ilvl w:val="0"/>
          <w:numId w:val="26"/>
        </w:numPr>
        <w:jc w:val="both"/>
      </w:pPr>
      <w:r>
        <w:t xml:space="preserve">pripremanje hrane i pružanje usluga prehrane </w:t>
      </w:r>
    </w:p>
    <w:p w:rsidRDefault="00C97368" w:rsidP="00C97368" w:rsidR="00C97368">
      <w:pPr>
        <w:numPr>
          <w:ilvl w:val="0"/>
          <w:numId w:val="26"/>
        </w:numPr>
        <w:jc w:val="both"/>
      </w:pPr>
      <w:r>
        <w:t xml:space="preserve">pripremanje i usluživanje pića i napitaka </w:t>
      </w:r>
    </w:p>
    <w:p w:rsidRDefault="00C97368" w:rsidP="00C97368" w:rsidR="00C97368">
      <w:pPr>
        <w:numPr>
          <w:ilvl w:val="0"/>
          <w:numId w:val="26"/>
        </w:numPr>
        <w:jc w:val="both"/>
      </w:pPr>
      <w:r>
        <w:t xml:space="preserve">pružanje usluga smještaja </w:t>
      </w:r>
    </w:p>
    <w:p w:rsidRDefault="00C97368" w:rsidP="00C97368" w:rsidR="00C97368">
      <w:pPr>
        <w:numPr>
          <w:ilvl w:val="0"/>
          <w:numId w:val="26"/>
        </w:numPr>
        <w:jc w:val="both"/>
      </w:pPr>
      <w:r>
        <w:t>pripremanje hrane za potrošnju na drugom mjestu sa ili bez usluživanja (u prijevoznom sredstvu, na priredbama i sl.) i opskrba tom hranom (</w:t>
      </w:r>
      <w:proofErr w:type="spellStart"/>
      <w:r>
        <w:t>catering</w:t>
      </w:r>
      <w:proofErr w:type="spellEnd"/>
      <w:r>
        <w:t xml:space="preserve">) </w:t>
      </w:r>
    </w:p>
    <w:p w:rsidRDefault="00C97368" w:rsidP="00C97368" w:rsidR="00C97368">
      <w:pPr>
        <w:numPr>
          <w:ilvl w:val="0"/>
          <w:numId w:val="26"/>
        </w:numPr>
        <w:jc w:val="both"/>
      </w:pPr>
      <w:r>
        <w:t xml:space="preserve">usluge informacijskog društva </w:t>
      </w:r>
    </w:p>
    <w:p w:rsidRDefault="00C97368" w:rsidP="00C97368" w:rsidR="00C97368">
      <w:pPr>
        <w:numPr>
          <w:ilvl w:val="0"/>
          <w:numId w:val="26"/>
        </w:numPr>
        <w:jc w:val="both"/>
      </w:pPr>
      <w:r>
        <w:t xml:space="preserve">djelatnost javnog cestovnog prijevoza putnika ili tereta u unutarnjem cestovnom prometu </w:t>
      </w:r>
    </w:p>
    <w:p w:rsidRDefault="00C97368" w:rsidP="00C97368" w:rsidR="00C97368">
      <w:pPr>
        <w:numPr>
          <w:ilvl w:val="0"/>
          <w:numId w:val="26"/>
        </w:numPr>
        <w:jc w:val="both"/>
      </w:pPr>
      <w:r>
        <w:t xml:space="preserve">računovodstveni poslovi </w:t>
      </w:r>
    </w:p>
    <w:p w:rsidRDefault="00C97368" w:rsidP="00C97368" w:rsidR="00C97368">
      <w:pPr>
        <w:numPr>
          <w:ilvl w:val="0"/>
          <w:numId w:val="26"/>
        </w:numPr>
        <w:jc w:val="both"/>
      </w:pPr>
      <w:r>
        <w:t xml:space="preserve">proizvodnja ostalih proizvoda od drva, proizvoda od pluta, slame i </w:t>
      </w:r>
      <w:proofErr w:type="spellStart"/>
      <w:r>
        <w:t>pletarskih</w:t>
      </w:r>
      <w:proofErr w:type="spellEnd"/>
      <w:r>
        <w:t xml:space="preserve"> materijala </w:t>
      </w:r>
    </w:p>
    <w:p w:rsidRDefault="00C97368" w:rsidP="00C97368" w:rsidR="00C97368">
      <w:pPr>
        <w:numPr>
          <w:ilvl w:val="0"/>
          <w:numId w:val="26"/>
        </w:numPr>
        <w:jc w:val="both"/>
      </w:pPr>
      <w:r>
        <w:t xml:space="preserve">proizvodnja namještaja </w:t>
      </w:r>
    </w:p>
    <w:p w:rsidRDefault="00C97368" w:rsidP="00C97368" w:rsidR="00C97368">
      <w:pPr>
        <w:numPr>
          <w:ilvl w:val="0"/>
          <w:numId w:val="26"/>
        </w:numPr>
        <w:jc w:val="both"/>
      </w:pPr>
      <w:r>
        <w:t xml:space="preserve">istraživanje tržišta i ispitivanje javnog mnijenja </w:t>
      </w:r>
    </w:p>
    <w:p w:rsidRDefault="00C97368" w:rsidP="00C97368" w:rsidR="00C97368">
      <w:pPr>
        <w:numPr>
          <w:ilvl w:val="0"/>
          <w:numId w:val="26"/>
        </w:numPr>
        <w:jc w:val="both"/>
      </w:pPr>
      <w:r>
        <w:t xml:space="preserve">savjetovanje u vezi s poslovanjem i upravljanjem </w:t>
      </w:r>
    </w:p>
    <w:p w:rsidRDefault="00C97368" w:rsidP="00C97368" w:rsidR="00C97368">
      <w:pPr>
        <w:numPr>
          <w:ilvl w:val="0"/>
          <w:numId w:val="26"/>
        </w:numPr>
        <w:jc w:val="both"/>
      </w:pPr>
      <w:r>
        <w:lastRenderedPageBreak/>
        <w:t xml:space="preserve">promidžba (reklama i propaganda) </w:t>
      </w:r>
    </w:p>
    <w:p w:rsidRDefault="00C97368" w:rsidP="00C97368" w:rsidR="00C97368">
      <w:pPr>
        <w:numPr>
          <w:ilvl w:val="0"/>
          <w:numId w:val="26"/>
        </w:numPr>
        <w:jc w:val="both"/>
      </w:pPr>
      <w:r>
        <w:t xml:space="preserve">organiziranje vjenčanja i usluge povezane s vjenčanjem </w:t>
      </w:r>
    </w:p>
    <w:p w:rsidRDefault="00C97368" w:rsidP="00C97368" w:rsidR="00C97368">
      <w:pPr>
        <w:numPr>
          <w:ilvl w:val="0"/>
          <w:numId w:val="26"/>
        </w:numPr>
        <w:jc w:val="both"/>
      </w:pPr>
      <w:r>
        <w:t>izrada kartica, konfeta, buketa i aranžmana za vjenčanje od suhog i rezanog cvijeća, umjetnih i prirodnih materijala</w:t>
      </w:r>
    </w:p>
    <w:p w:rsidRDefault="00C97368" w:rsidP="00C97368" w:rsidR="00C97368">
      <w:pPr>
        <w:jc w:val="both"/>
      </w:pPr>
    </w:p>
    <w:p w:rsidRDefault="00C97368" w:rsidP="00C97368" w:rsidR="00C97368">
      <w:pPr>
        <w:jc w:val="both"/>
      </w:pPr>
      <w:r>
        <w:t>Dužnik u trenutku pisanja ovog izvještaja nema zaposlenih radnika (transakcija 117). 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do dana sastavljanja ovog izvješća zakonski zastupnik nije dostavio privremenom stečajnom upravitelju tražene podatke, činjenice o imovinskom stanju dužnika utvrđene su temeljem uvida u financijska izvješća koja je dužnik imao obvezu predati nadležnim institucijama te su javno objavljena u Registru financijskih izvještaja (RGFI). Posljednji financijski izvještaj dužnika predan u Registar odnosi se na 2016. godinu.</w:t>
      </w:r>
    </w:p>
    <w:p w:rsidRDefault="00C97368" w:rsidP="00C97368" w:rsidR="00C97368">
      <w:pPr>
        <w:rPr>
          <w:b/>
        </w:rPr>
      </w:pPr>
    </w:p>
    <w:p w:rsidRDefault="00C97368" w:rsidP="00C97368" w:rsidR="00C97368">
      <w:pPr>
        <w:numPr>
          <w:ilvl w:val="0"/>
          <w:numId w:val="27"/>
        </w:numPr>
        <w:jc w:val="both"/>
        <w:rPr>
          <w:i/>
          <w:u w:val="single"/>
        </w:rPr>
      </w:pPr>
      <w:r>
        <w:rPr>
          <w:i/>
          <w:u w:val="single"/>
        </w:rPr>
        <w:t>Nekretnine</w:t>
      </w:r>
    </w:p>
    <w:p w:rsidRDefault="00C97368" w:rsidP="00C97368" w:rsidR="00C97368">
      <w:pPr>
        <w:jc w:val="both"/>
      </w:pPr>
    </w:p>
    <w:p w:rsidRDefault="00C97368" w:rsidP="00C97368" w:rsidR="00C97368">
      <w:pPr>
        <w:jc w:val="both"/>
      </w:pPr>
      <w:r>
        <w:t>Prema bilanci za 2016. godinu, dužnik u poslovnima knjigama na pozicijama nekretnina nema zabilježene iste.</w:t>
      </w:r>
    </w:p>
    <w:p w:rsidRDefault="00C97368" w:rsidP="00C97368" w:rsidR="00C97368">
      <w:pPr>
        <w:jc w:val="both"/>
      </w:pPr>
    </w:p>
    <w:p w:rsidRDefault="00C97368" w:rsidP="00C97368" w:rsidR="00C97368">
      <w:pPr>
        <w:numPr>
          <w:ilvl w:val="0"/>
          <w:numId w:val="27"/>
        </w:numPr>
        <w:jc w:val="both"/>
      </w:pPr>
      <w:r>
        <w:rPr>
          <w:i/>
          <w:u w:val="single"/>
        </w:rPr>
        <w:t>Pokretnine</w:t>
      </w:r>
    </w:p>
    <w:p w:rsidRDefault="00C97368" w:rsidP="00C97368" w:rsidR="00C97368">
      <w:pPr>
        <w:jc w:val="both"/>
      </w:pPr>
    </w:p>
    <w:p w:rsidRDefault="00C97368" w:rsidP="00C97368" w:rsidR="00C97368">
      <w:pPr>
        <w:jc w:val="both"/>
      </w:pPr>
      <w:r>
        <w:t>Dužnik u poslovnim knjigama evidentira imovinu u obliku alata, pogonskog inventara i transportne imovine u iznosu 48.542,00 kn. Struktura ove imovine uslijed nedostatka podataka je nepoznata. Kako se stanje imovine odnosi na 2016. godinu može se zaključiti da je ona do danas vjerojatno otuđena odnosno ne postoji.</w:t>
      </w:r>
    </w:p>
    <w:p w:rsidRDefault="00C97368" w:rsidP="00C97368" w:rsidR="00C97368">
      <w:pPr>
        <w:jc w:val="both"/>
      </w:pPr>
    </w:p>
    <w:p w:rsidRDefault="00C97368" w:rsidP="00C97368" w:rsidR="00C97368">
      <w:pPr>
        <w:numPr>
          <w:ilvl w:val="0"/>
          <w:numId w:val="27"/>
        </w:numPr>
        <w:jc w:val="both"/>
        <w:rPr>
          <w:i/>
          <w:u w:val="single"/>
        </w:rPr>
      </w:pPr>
      <w:r>
        <w:rPr>
          <w:i/>
          <w:u w:val="single"/>
        </w:rPr>
        <w:t>Ostala kratkotrajna imovina</w:t>
      </w:r>
    </w:p>
    <w:p w:rsidRDefault="00C97368" w:rsidP="00C97368" w:rsidR="00C97368">
      <w:pPr>
        <w:jc w:val="both"/>
      </w:pPr>
    </w:p>
    <w:p w:rsidRDefault="00C97368" w:rsidP="00C97368" w:rsidR="00C97368">
      <w:pPr>
        <w:jc w:val="both"/>
      </w:pPr>
      <w:r>
        <w:t>Dužnik u poslovnim knjigama iskazuje kratkotrajnu imovinu u iznosu od 144.731,00 kn od čega se 29.656,00 kn odnosi na potraživanja od kupaca, 12.579,00 na potraživanja od zaposlenih, 17.426 kn odnosi se na potraživanja za dane predujmove, 11.000,00 kn odnosi se na dane zajmove, a 74.070,00 kn odnosi se na novac u banci i blagajni. Kako se dužnik nalazi u dugotrajnoj blokadi transakcijskog računa može se zaključiti da iskazana vrijednost novca u banci i blagajni više ne postoje. Također, valja napomenuti kako se iskazana potraživanja odnose na stanje od 2016. godine. Do dana pisanja ovog izvještaja postoji značajna vjerojatnost da su ista već naplaćena ili zastarjela.</w:t>
      </w:r>
    </w:p>
    <w:p w:rsidRDefault="00C97368" w:rsidP="00C97368" w:rsidR="00C97368">
      <w:pPr>
        <w:jc w:val="both"/>
      </w:pPr>
    </w:p>
    <w:p w:rsidRDefault="00C97368" w:rsidP="00C97368" w:rsidR="00C97368">
      <w:pPr>
        <w:jc w:val="both"/>
      </w:pPr>
      <w:r>
        <w:t>Dužnik nema zaliha trgovačke robe i gotovih proizvoda.</w:t>
      </w:r>
    </w:p>
    <w:p w:rsidRDefault="00C97368" w:rsidP="00C97368" w:rsidR="00C97368">
      <w:pPr>
        <w:jc w:val="both"/>
      </w:pPr>
    </w:p>
    <w:p w:rsidRDefault="00C97368" w:rsidP="00C97368" w:rsidR="00C97368">
      <w:pPr>
        <w:jc w:val="both"/>
      </w:pPr>
      <w:r>
        <w:t>Dužnik iskazuje kratkoročne obveze u bilanci za 2016. g. u iznosu od 136.215,00 kn. Ovaj iznos odnosi se na obveze prema dobavljačima, prema zajmoprimcima, prema zaposlenima i prema poreznoj upravi.</w:t>
      </w:r>
    </w:p>
    <w:p w:rsidRDefault="00C97368" w:rsidP="00C97368" w:rsidR="00C97368">
      <w:pPr>
        <w:jc w:val="both"/>
      </w:pPr>
    </w:p>
    <w:p w:rsidRDefault="00C97368" w:rsidP="00C97368" w:rsidR="00C97368">
      <w:pPr>
        <w:jc w:val="both"/>
      </w:pPr>
      <w:r>
        <w:lastRenderedPageBreak/>
        <w:tab/>
        <w:t>U odnosu na podatak Porezne uprave da je dužnik vlasnik motornog vozila Audi 3.0 TDI i 2006. osobno sam provjerio u Centru za vozila te je takav auto odjavljen i nije u voznom stanju slijedom čega ga nije moguće niti unovčavati.</w:t>
      </w:r>
    </w:p>
    <w:p w:rsidRDefault="00C97368" w:rsidP="00C97368" w:rsidR="00C97368">
      <w:pPr>
        <w:jc w:val="both"/>
      </w:pPr>
    </w:p>
    <w:p w:rsidRDefault="00C97368" w:rsidP="00C97368" w:rsidR="00C97368">
      <w:pPr>
        <w:jc w:val="both"/>
      </w:pPr>
      <w:r>
        <w:t>Kako se dužnik na dan 30. kolovoza 2018. godine nalazi u neprekidnoj blokadi više od 306 dana te time više od 60 dana kasni u ispunjenju svojih novčanih obveza, na strani dužnika nedvojbeno je ispunjen stečajni razlog nesposobnosti za plaćanje u smislu odredbe čl. 6. st. 2. Stečajnog zakona.</w:t>
      </w:r>
    </w:p>
    <w:p w:rsidRDefault="00C97368" w:rsidP="00C97368" w:rsidR="00C97368">
      <w:pPr>
        <w:jc w:val="both"/>
      </w:pPr>
    </w:p>
    <w:p w:rsidRDefault="00C97368" w:rsidP="00C97368" w:rsidR="00C97368">
      <w:pPr>
        <w:jc w:val="both"/>
        <w:rPr>
          <w:b/>
        </w:rPr>
      </w:pPr>
      <w:r>
        <w:rPr>
          <w:b/>
        </w:rPr>
        <w:t xml:space="preserve"> Predvidivi troškovi stečajnog postupka</w:t>
      </w:r>
    </w:p>
    <w:p w:rsidRDefault="00C97368" w:rsidP="00C97368" w:rsidR="00C97368">
      <w:pPr>
        <w:jc w:val="both"/>
        <w:rPr>
          <w:b/>
        </w:rPr>
      </w:pPr>
    </w:p>
    <w:tbl>
      <w:tblPr>
        <w:tblW w:type="pct" w:w="4146"/>
        <w:jc w:val="center"/>
        <w:tblCellMar>
          <w:left w:type="dxa" w:w="0"/>
          <w:right w:type="dxa" w:w="0"/>
        </w:tblCellMar>
        <w:tblLook w:val="04A0" w:noVBand="1" w:noHBand="0" w:lastColumn="0" w:firstColumn="1" w:lastRow="0" w:firstRow="1"/>
      </w:tblPr>
      <w:tblGrid>
        <w:gridCol w:w="7037"/>
        <w:gridCol w:w="1250"/>
      </w:tblGrid>
      <w:tr w:rsidTr="0050356B" w:rsidR="00C97368">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C97368" w:rsidP="0050356B" w:rsidR="00C97368">
            <w:pPr>
              <w:jc w:val="center"/>
              <w:rPr>
                <w:b/>
                <w:bCs/>
              </w:rPr>
            </w:pPr>
            <w:r>
              <w:rPr>
                <w:b/>
                <w:bCs/>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C97368" w:rsidP="0050356B" w:rsidR="00C97368">
            <w:pPr>
              <w:jc w:val="center"/>
              <w:rPr>
                <w:b/>
                <w:bCs/>
              </w:rPr>
            </w:pPr>
            <w:r>
              <w:rPr>
                <w:b/>
                <w:bCs/>
              </w:rPr>
              <w:t>Iznos (kn)</w:t>
            </w:r>
          </w:p>
        </w:tc>
      </w:tr>
      <w:tr w:rsidTr="0050356B" w:rsidR="00C973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pPr>
              <w:jc w:val="right"/>
            </w:pPr>
            <w:r>
              <w:t>12.000,00</w:t>
            </w:r>
          </w:p>
        </w:tc>
      </w:tr>
      <w:tr w:rsidTr="0050356B" w:rsidR="00C973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r>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pPr>
              <w:jc w:val="right"/>
            </w:pPr>
            <w:r>
              <w:t>4.000,00</w:t>
            </w:r>
          </w:p>
        </w:tc>
      </w:tr>
      <w:tr w:rsidTr="0050356B" w:rsidR="00C973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r>
              <w:t xml:space="preserve">Nagrada i troškovi st. upravitelja (bruto prethodni + </w:t>
            </w:r>
            <w:proofErr w:type="spellStart"/>
            <w:r>
              <w:t>ot</w:t>
            </w:r>
            <w:proofErr w:type="spellEnd"/>
            <w:r>
              <w:t xml:space="preserve">. </w:t>
            </w:r>
            <w:proofErr w:type="spellStart"/>
            <w:r>
              <w:t>Steč</w:t>
            </w:r>
            <w:proofErr w:type="spellEnd"/>
            <w: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C97368" w:rsidP="0050356B" w:rsidR="00C97368">
            <w:pPr>
              <w:jc w:val="right"/>
            </w:pPr>
            <w:r>
              <w:t>20.000,00</w:t>
            </w:r>
          </w:p>
        </w:tc>
      </w:tr>
      <w:tr w:rsidTr="0050356B" w:rsidR="00C97368">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C97368" w:rsidP="0050356B" w:rsidR="00C97368">
            <w:pPr>
              <w:rPr>
                <w:b/>
                <w:bCs/>
              </w:rPr>
            </w:pPr>
            <w:r>
              <w:rPr>
                <w:b/>
                <w:bCs/>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C97368" w:rsidP="0050356B" w:rsidR="00C97368">
            <w:pPr>
              <w:jc w:val="right"/>
              <w:rPr>
                <w:b/>
              </w:rPr>
            </w:pPr>
            <w:r>
              <w:rPr>
                <w:b/>
              </w:rPr>
              <w:t>36.000,00</w:t>
            </w:r>
          </w:p>
        </w:tc>
      </w:tr>
    </w:tbl>
    <w:p w:rsidRDefault="00C97368" w:rsidP="00C97368" w:rsidR="00C97368">
      <w:pPr>
        <w:jc w:val="both"/>
      </w:pPr>
    </w:p>
    <w:p w:rsidRDefault="00C97368" w:rsidP="00C97368" w:rsidR="00C97368">
      <w:pPr>
        <w:jc w:val="both"/>
      </w:pPr>
      <w:r>
        <w:t xml:space="preserve">Na strani dužnika neosporno egzistiraju stečajni razlozi nelikvidnosti i nesposobnosti za plaćanje prema odredbama iz čl. 6. i 7. Stečajnog zakona. Kako je vrijednost i dostatnost imovine dužnika, prema naprijed iznesenom, upitna za podmirenje troškova stečajnog postupka, </w:t>
      </w:r>
      <w:r w:rsidR="00C51AB7">
        <w:t>da</w:t>
      </w:r>
      <w:r>
        <w:t xml:space="preserve"> u smislu odredbe čl. 132. st. 1. SZ rješenjem</w:t>
      </w:r>
      <w:r w:rsidR="00C51AB7">
        <w:t xml:space="preserve"> se pozovu</w:t>
      </w:r>
      <w:r>
        <w:t xml:space="preserve"> osobe koje imaju pravni interes za provedbom stečajnog postupka, u roku od 15 dana, uplatiti predujam u iznosu od 36.000,00 kn za namirenje troškova prethodnog i otvorenog stečajnog postupka. </w:t>
      </w:r>
    </w:p>
    <w:p w:rsidRDefault="00C97368" w:rsidP="00C97368" w:rsidR="00C97368">
      <w:pPr>
        <w:jc w:val="both"/>
      </w:pPr>
    </w:p>
    <w:p w:rsidRDefault="00C97368" w:rsidP="00C97368" w:rsidR="00C97368">
      <w:pPr>
        <w:jc w:val="both"/>
      </w:pPr>
      <w:r>
        <w:t>Ukoliko nitko u određenom roku ne uplati predujam, predlaže se donijeti rješenje o otvaranju i zaključenju stečajnog postupka nad dužnikom POSSO j.d.o.o., Zagreb, Gračanska cesta 138, OIB: 51071942522.</w:t>
      </w:r>
    </w:p>
    <w:p w:rsidRDefault="00544B32" w:rsidP="00674E85" w:rsidR="007D2041" w:rsidRPr="00EA6504">
      <w:pPr>
        <w:pStyle w:val="Bezproreda"/>
        <w:jc w:val="both"/>
      </w:pPr>
      <w:r>
        <w:tab/>
      </w:r>
    </w:p>
    <w:p w:rsidRDefault="007D2041" w:rsidP="006A7184" w:rsidR="007D2041" w:rsidRPr="005E551C">
      <w:pPr>
        <w:ind w:firstLine="708"/>
        <w:jc w:val="both"/>
      </w:pPr>
      <w:r w:rsidRPr="005E551C">
        <w:t xml:space="preserve">Rješenjem ovoga suda broj </w:t>
      </w:r>
      <w:r w:rsidR="00C97368">
        <w:t xml:space="preserve">6 </w:t>
      </w:r>
      <w:r w:rsidRPr="005E551C">
        <w:t>St-</w:t>
      </w:r>
      <w:r w:rsidR="00C97368">
        <w:t>953/18-14 od 27. rujna 2018</w:t>
      </w:r>
      <w:r w:rsidR="00F01EE1">
        <w:t>. g</w:t>
      </w:r>
      <w:r w:rsidR="00456F1B">
        <w:t>.</w:t>
      </w:r>
      <w:r w:rsidRPr="005E551C">
        <w:t xml:space="preserve"> pozvane su osobe koje imaju pravni interes da se provede stečajni postupak nad dužnikom da u roku od 15 dana solidarno uplate na sudski depozit ovoga suda iznos od </w:t>
      </w:r>
      <w:r w:rsidR="00C97368">
        <w:t>36</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C97368">
        <w:t>1. listopada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C97368" w:rsidR="00C97368">
      <w:pPr>
        <w:pStyle w:val="Bezproreda"/>
        <w:ind w:firstLine="708"/>
        <w:jc w:val="both"/>
      </w:pPr>
      <w:r w:rsidRPr="00B654E2">
        <w:t>Sud je proveo uvid u priloženu dokumentaciju i to:</w:t>
      </w:r>
      <w:r w:rsidR="00877BC5">
        <w:t xml:space="preserve"> </w:t>
      </w:r>
      <w:r w:rsidR="00C97368" w:rsidRPr="005D1084">
        <w:t xml:space="preserve">zahtjev FINE RC Zagreb za provedbu skraćenog st. postupka od </w:t>
      </w:r>
      <w:r w:rsidR="00C97368">
        <w:t>25.1.2018</w:t>
      </w:r>
      <w:r w:rsidR="00C97368" w:rsidRPr="005D1084">
        <w:t xml:space="preserve">. g., izvadak iz sudskog registra, prijedlog </w:t>
      </w:r>
      <w:r w:rsidR="00C97368">
        <w:t xml:space="preserve">PU od 10.5.2018. g. za otvaranje st. postupka, stanje računa poreznog obveznika na dan 2.5.2018. g., podaci PU o imovini dužnika od 2.5.2018. g., stanje blokade računa dužnika PU od 2.5.2018. g., Rješenje TSO 19 St-389/18 od 24.5.2018. g., izvadak iz sudskog </w:t>
      </w:r>
      <w:r w:rsidR="00C97368">
        <w:lastRenderedPageBreak/>
        <w:t xml:space="preserve">registra od 31.7.2018. g., fin. izvješće za 2016. g., podaci sa </w:t>
      </w:r>
      <w:proofErr w:type="spellStart"/>
      <w:r w:rsidR="00C97368">
        <w:t>Poslovna.hr</w:t>
      </w:r>
      <w:proofErr w:type="spellEnd"/>
      <w:r w:rsidR="00C97368">
        <w:t xml:space="preserve"> o blokadi računa dužnika, bilješke uz fin. izvješće za 2016. g., popis osiguranika HZMO od 24.8.2018. g.</w:t>
      </w:r>
    </w:p>
    <w:p w:rsidRDefault="006A7184" w:rsidP="00C97368" w:rsidR="006A7184" w:rsidRPr="001031B8">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862196">
        <w:rPr>
          <w:b/>
        </w:rPr>
        <w:t>Vinko Ljubičić iz Osijeka</w:t>
      </w:r>
      <w:r>
        <w:t xml:space="preserve"> s liste A stečajnih upravitelja za područje nadležnosti ovoga suda a sukladno čl. 84 st. 1 u vezi s čl. 85 st. 2 SZ.</w:t>
      </w:r>
    </w:p>
    <w:p w:rsidRDefault="00670C39" w:rsidP="007D2041" w:rsidR="00670C39">
      <w:pPr>
        <w:jc w:val="both"/>
      </w:pPr>
    </w:p>
    <w:p w:rsidRDefault="00324E7F" w:rsidP="00862196" w:rsidR="00831D30">
      <w:pPr>
        <w:jc w:val="center"/>
      </w:pPr>
      <w:r w:rsidRPr="00D2596C">
        <w:t xml:space="preserve">U Osijeku </w:t>
      </w:r>
      <w:r w:rsidR="00C97368">
        <w:t xml:space="preserve">16. </w:t>
      </w:r>
      <w:r w:rsidR="00C51AB7">
        <w:t>studenog</w:t>
      </w:r>
      <w:r w:rsidR="00C97368">
        <w:t xml:space="preserve"> 2018.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862196"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862196">
        <w:t>Vinko Ljubičić</w:t>
      </w:r>
    </w:p>
    <w:p w:rsidRDefault="00DD1315" w:rsidP="00877BC5" w:rsidR="00DF5F6A">
      <w:r>
        <w:t>2</w:t>
      </w:r>
      <w:r w:rsidR="00DF5F6A" w:rsidRPr="007D7E9A">
        <w:t>.</w:t>
      </w:r>
      <w:r w:rsidR="00DF5F6A" w:rsidRPr="007D7E9A">
        <w:rPr>
          <w:b/>
        </w:rPr>
        <w:t xml:space="preserve"> </w:t>
      </w:r>
      <w:r w:rsidR="00DF5F6A" w:rsidRPr="007D7E9A">
        <w:t xml:space="preserve">ŽDO </w:t>
      </w:r>
      <w:r w:rsidR="00C97368">
        <w:t>Osijek</w:t>
      </w:r>
    </w:p>
    <w:p w:rsidRDefault="009616ED" w:rsidP="00877BC5" w:rsidR="00EA6504">
      <w:pPr>
        <w:tabs>
          <w:tab w:pos="4965" w:val="left"/>
        </w:tabs>
        <w:jc w:val="both"/>
      </w:pPr>
      <w:r>
        <w:t>3</w:t>
      </w:r>
      <w:r w:rsidR="007D7E9A" w:rsidRPr="0017695F">
        <w:t xml:space="preserve">. </w:t>
      </w:r>
      <w:r w:rsidR="00C97368">
        <w:t>dužnik</w:t>
      </w:r>
    </w:p>
    <w:p w:rsidRDefault="001031B8" w:rsidP="00877BC5" w:rsidR="001031B8">
      <w:pPr>
        <w:tabs>
          <w:tab w:pos="4965" w:val="left"/>
        </w:tabs>
        <w:jc w:val="both"/>
      </w:pPr>
      <w:r>
        <w:t>4. FINA</w:t>
      </w:r>
    </w:p>
    <w:p w:rsidRDefault="00EA6504" w:rsidP="00BA7BA2" w:rsidR="00163859">
      <w:pPr>
        <w:tabs>
          <w:tab w:pos="3225" w:val="left"/>
          <w:tab w:pos="5850" w:val="left"/>
        </w:tabs>
        <w:jc w:val="both"/>
      </w:pPr>
      <w:r>
        <w:t>5</w:t>
      </w:r>
      <w:r w:rsidR="00DF5F6A" w:rsidRPr="007D7E9A">
        <w:t xml:space="preserve">. </w:t>
      </w:r>
      <w:r w:rsidR="007D7E9A">
        <w:t>e-</w:t>
      </w:r>
      <w:proofErr w:type="spellStart"/>
      <w:r w:rsidR="00DF5F6A" w:rsidRPr="007D7E9A">
        <w:t>ogl</w:t>
      </w:r>
      <w:proofErr w:type="spellEnd"/>
      <w:r w:rsidR="00DF5F6A" w:rsidRPr="007D7E9A">
        <w:t>. pl.</w:t>
      </w:r>
    </w:p>
    <w:p w:rsidRDefault="00EA6504" w:rsidP="00163859" w:rsidR="00163859">
      <w:pPr>
        <w:tabs>
          <w:tab w:pos="3225" w:val="left"/>
          <w:tab w:pos="5850" w:val="left"/>
        </w:tabs>
        <w:jc w:val="both"/>
      </w:pPr>
      <w:r>
        <w:t>6</w:t>
      </w:r>
      <w:r w:rsidR="00163859">
        <w:t>. Registar</w:t>
      </w:r>
      <w:r w:rsidR="005456F8">
        <w:t xml:space="preserve"> TS </w:t>
      </w:r>
      <w:r w:rsidR="00C51AB7">
        <w:t>Zagreb</w:t>
      </w:r>
      <w:r w:rsidR="009F7994">
        <w:t xml:space="preserve"> </w:t>
      </w:r>
      <w:r w:rsidR="00C51AB7">
        <w:t>–</w:t>
      </w:r>
      <w:r w:rsidR="009F7994">
        <w:t xml:space="preserve"> </w:t>
      </w:r>
      <w:r w:rsidR="00C51AB7">
        <w:t xml:space="preserve">putem dostavnice - </w:t>
      </w:r>
      <w:r w:rsidR="009F7994">
        <w:t>odmah</w:t>
      </w:r>
    </w:p>
    <w:p w:rsidRDefault="001031B8" w:rsidP="00C97368" w:rsidR="00163859">
      <w:pPr>
        <w:tabs>
          <w:tab w:pos="1425" w:val="left"/>
        </w:tabs>
        <w:jc w:val="both"/>
      </w:pPr>
      <w:r>
        <w:t>7</w:t>
      </w:r>
      <w:r w:rsidR="00163859">
        <w:t xml:space="preserve">. kal. </w:t>
      </w:r>
      <w:r w:rsidR="00C97368">
        <w:t>16.</w:t>
      </w:r>
      <w:r w:rsidR="00C51AB7">
        <w:t>12</w:t>
      </w:r>
      <w:r w:rsidR="00C97368">
        <w:t>.</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6F2" w:rsidR="00BB46F2">
      <w:r>
        <w:separator/>
      </w:r>
    </w:p>
  </w:endnote>
  <w:endnote w:id="0" w:type="continuationSeparator">
    <w:p w:rsidRDefault="00BB46F2" w:rsidR="00BB46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6F2" w:rsidR="00BB46F2">
      <w:r>
        <w:separator/>
      </w:r>
    </w:p>
  </w:footnote>
  <w:footnote w:id="0" w:type="continuationSeparator">
    <w:p w:rsidRDefault="00BB46F2" w:rsidR="00BB46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539">
      <w:rPr>
        <w:rStyle w:val="Brojstranice"/>
        <w:noProof/>
      </w:rPr>
      <w:t>- 4 -</w:t>
    </w:r>
    <w:r>
      <w:rPr>
        <w:rStyle w:val="Brojstranice"/>
      </w:rPr>
      <w:fldChar w:fldCharType="end"/>
    </w:r>
  </w:p>
  <w:p w:rsidRDefault="00C97368" w:rsidP="00C97368" w:rsidR="00C97368">
    <w:pPr>
      <w:jc w:val="right"/>
    </w:pPr>
    <w:r>
      <w:t>Broj: 6 St-953/18-</w:t>
    </w:r>
    <w:proofErr w:type="spellStart"/>
    <w:r w:rsidR="00C51AB7">
      <w:t>18</w:t>
    </w:r>
    <w:proofErr w:type="spellEnd"/>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207E4F"/>
    <w:multiLevelType w:val="hybridMultilevel"/>
    <w:tmpl w:val="FB3CCE90"/>
    <w:lvl w:tplc="49B4FF70" w:ilvl="0">
      <w:start w:val="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8FF33B2"/>
    <w:multiLevelType w:val="hybridMultilevel"/>
    <w:tmpl w:val="EA681EB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2"/>
  </w:num>
  <w:num w:numId="5">
    <w:abstractNumId w:val="22"/>
  </w:num>
  <w:num w:numId="6">
    <w:abstractNumId w:val="26"/>
  </w:num>
  <w:num w:numId="7">
    <w:abstractNumId w:val="17"/>
  </w:num>
  <w:num w:numId="8">
    <w:abstractNumId w:val="21"/>
  </w:num>
  <w:num w:numId="9">
    <w:abstractNumId w:val="3"/>
  </w:num>
  <w:num w:numId="10">
    <w:abstractNumId w:val="1"/>
  </w:num>
  <w:num w:numId="11">
    <w:abstractNumId w:val="24"/>
  </w:num>
  <w:num w:numId="12">
    <w:abstractNumId w:val="5"/>
  </w:num>
  <w:num w:numId="13">
    <w:abstractNumId w:val="9"/>
  </w:num>
  <w:num w:numId="14">
    <w:abstractNumId w:val="19"/>
  </w:num>
  <w:num w:numId="15">
    <w:abstractNumId w:val="25"/>
  </w:num>
  <w:num w:numId="16">
    <w:abstractNumId w:val="0"/>
  </w:num>
  <w:num w:numId="17">
    <w:abstractNumId w:val="6"/>
  </w:num>
  <w:num w:numId="18">
    <w:abstractNumId w:val="14"/>
  </w:num>
  <w:num w:numId="19">
    <w:abstractNumId w:val="16"/>
  </w:num>
  <w:num w:numId="20">
    <w:abstractNumId w:val="4"/>
  </w:num>
  <w:num w:numId="21">
    <w:abstractNumId w:val="20"/>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7"/>
  </w:num>
  <w:num w:numId="26">
    <w:abstractNumId w:val="10"/>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E48"/>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0C1D"/>
    <w:rsid w:val="00831D30"/>
    <w:rsid w:val="00834690"/>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539"/>
    <w:rsid w:val="00B27C9F"/>
    <w:rsid w:val="00B4614D"/>
    <w:rsid w:val="00B46556"/>
    <w:rsid w:val="00B519EB"/>
    <w:rsid w:val="00B654E2"/>
    <w:rsid w:val="00B74B5C"/>
    <w:rsid w:val="00B76E05"/>
    <w:rsid w:val="00B80806"/>
    <w:rsid w:val="00B9769B"/>
    <w:rsid w:val="00BA2914"/>
    <w:rsid w:val="00BA5E31"/>
    <w:rsid w:val="00BA7BA2"/>
    <w:rsid w:val="00BB46F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51AB7"/>
    <w:rsid w:val="00C64080"/>
    <w:rsid w:val="00C66EC6"/>
    <w:rsid w:val="00C85EA2"/>
    <w:rsid w:val="00C913B6"/>
    <w:rsid w:val="00C933D7"/>
    <w:rsid w:val="00C94FC2"/>
    <w:rsid w:val="00C97368"/>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B27539"/>
    <w:rPr>
      <w:color w:val="808080"/>
      <w:bdr w:space="0" w:sz="0" w:color="auto" w:val="none"/>
      <w:shd w:fill="CCFFFF" w:color="auto" w:val="clear"/>
    </w:rPr>
  </w:style>
  <w:style w:customStyle="true" w:styleId="eSPISCCParagraphDefaultFont" w:type="character">
    <w:name w:val="eSPIS_CC_Paragraph Default Font"/>
    <w:basedOn w:val="Zadanifontodlomka"/>
    <w:rsid w:val="00B275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539"/>
    <w:rPr>
      <w:bdr w:space="0" w:sz="0" w:color="auto" w:val="none"/>
      <w:shd w:fill="FFFFCC" w:color="auto" w:val="clear"/>
      <w:lang w:val="hr-HR"/>
    </w:rPr>
  </w:style>
  <w:style w:customStyle="true" w:styleId="PozadinaSvijetloCrvena" w:type="character">
    <w:name w:val="Pozadina_SvijetloCrvena"/>
    <w:basedOn w:val="eSPISCCParagraphDefaultFont"/>
    <w:rsid w:val="00B275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5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B27539"/>
    <w:rPr>
      <w:color w:val="808080"/>
      <w:bdr w:color="auto" w:space="0" w:sz="0" w:val="none"/>
      <w:shd w:color="auto" w:fill="CCFFFF" w:val="clear"/>
    </w:rPr>
  </w:style>
  <w:style w:customStyle="1" w:styleId="eSPISCCParagraphDefaultFont" w:type="character">
    <w:name w:val="eSPIS_CC_Paragraph Default Font"/>
    <w:basedOn w:val="Zadanifontodlomka"/>
    <w:rsid w:val="00B275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539"/>
    <w:rPr>
      <w:bdr w:color="auto" w:space="0" w:sz="0" w:val="none"/>
      <w:shd w:color="auto" w:fill="FFFFCC" w:val="clear"/>
      <w:lang w:val="hr-HR"/>
    </w:rPr>
  </w:style>
  <w:style w:customStyle="1" w:styleId="PozadinaSvijetloCrvena" w:type="character">
    <w:name w:val="Pozadina_SvijetloCrvena"/>
    <w:basedOn w:val="eSPISCCParagraphDefaultFont"/>
    <w:rsid w:val="00B275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5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St-953/2018</izvorni_sadrzaj>
    <derivirana_varijabla naziv="DomainObject.Predmet.OznakaBroj_1">St-953/2018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POSSO j.d.o.o. za usluge i trgovinu</izvorni_sadrzaj>
    <derivirana_varijabla naziv="DomainObject.Predmet.ProtustrankaFormated_1">  POSSO j.d.o.o. za usluge i trgovinu</derivirana_varijabla>
  </DomainObject.Predmet.ProtustrankaFormated>
  <DomainObject.Predmet.ProtustrankaFormatedOIB>
    <izvorni_sadrzaj>  POSSO j.d.o.o. za usluge i trgovinu, OIB 51071942522</izvorni_sadrzaj>
    <derivirana_varijabla naziv="DomainObject.Predmet.ProtustrankaFormatedOIB_1">  POSSO j.d.o.o. za usluge i trgovinu, OIB 51071942522</derivirana_varijabla>
  </DomainObject.Predmet.ProtustrankaFormatedOIB>
  <DomainObject.Predmet.ProtustrankaFormatedWithAdress>
    <izvorni_sadrzaj> POSSO j.d.o.o. za usluge i trgovinu, Gračanska cesta 138, 10000 Zagreb</izvorni_sadrzaj>
    <derivirana_varijabla naziv="DomainObject.Predmet.ProtustrankaFormatedWithAdress_1"> POSSO j.d.o.o. za usluge i trgovinu, Gračanska cesta 138, 10000 Zagreb</derivirana_varijabla>
  </DomainObject.Predmet.ProtustrankaFormatedWithAdress>
  <DomainObject.Predmet.ProtustrankaFormatedWithAdressOIB>
    <izvorni_sadrzaj> POSSO j.d.o.o. za usluge i trgovinu, OIB 51071942522, Gračanska cesta 138, 10000 Zagreb</izvorni_sadrzaj>
    <derivirana_varijabla naziv="DomainObject.Predmet.ProtustrankaFormatedWithAdressOIB_1"> POSSO j.d.o.o. za usluge i trgovinu, OIB 51071942522, Gračanska cesta 138, 10000 Zagreb</derivirana_varijabla>
  </DomainObject.Predmet.ProtustrankaFormatedWithAdressOIB>
  <DomainObject.Predmet.ProtustrankaWithAdress>
    <izvorni_sadrzaj>POSSO j.d.o.o. za usluge i trgovinu Gračanska cesta 138, 10000 Zagreb</izvorni_sadrzaj>
    <derivirana_varijabla naziv="DomainObject.Predmet.ProtustrankaWithAdress_1">POSSO j.d.o.o. za usluge i trgovinu Gračanska cesta 138, 10000 Zagreb</derivirana_varijabla>
  </DomainObject.Predmet.ProtustrankaWithAdress>
  <DomainObject.Predmet.ProtustrankaWithAdressOIB>
    <izvorni_sadrzaj>POSSO j.d.o.o. za usluge i trgovinu, OIB 51071942522, Gračanska cesta 138, 10000 Zagreb</izvorni_sadrzaj>
    <derivirana_varijabla naziv="DomainObject.Predmet.ProtustrankaWithAdressOIB_1">POSSO j.d.o.o. za usluge i trgovinu, OIB 51071942522, Gračanska cesta 138, 10000 Zagreb</derivirana_varijabla>
  </DomainObject.Predmet.ProtustrankaWithAdressOIB>
  <DomainObject.Predmet.ProtustrankaNazivFormated>
    <izvorni_sadrzaj>POSSO j.d.o.o. za usluge i trgovinu</izvorni_sadrzaj>
    <derivirana_varijabla naziv="DomainObject.Predmet.ProtustrankaNazivFormated_1">POSSO j.d.o.o. za usluge i trgovinu</derivirana_varijabla>
  </DomainObject.Predmet.ProtustrankaNazivFormated>
  <DomainObject.Predmet.ProtustrankaNazivFormatedOIB>
    <izvorni_sadrzaj>POSSO j.d.o.o. za usluge i trgovinu, OIB 51071942522</izvorni_sadrzaj>
    <derivirana_varijabla naziv="DomainObject.Predmet.ProtustrankaNazivFormatedOIB_1">POSSO j.d.o.o. za usluge i trgovinu, OIB 51071942522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ZAGREB</izvorni_sadrzaj>
    <derivirana_varijabla naziv="DomainObject.Predmet.StrankaFormated_1">  RH MF POREZNA UPRAVA PODRUČNI URED ZAGREB</derivirana_varijabla>
  </DomainObject.Predmet.StrankaFormated>
  <DomainObject.Predmet.StrankaFormatedOIB>
    <izvorni_sadrzaj>  RH MF POREZNA UPRAVA PODRUČNI URED ZAGREB, OIB 18683136487</izvorni_sadrzaj>
    <derivirana_varijabla naziv="DomainObject.Predmet.StrankaFormatedOIB_1">  RH MF POREZNA UPRAVA PODRUČNI URED ZAGREB, OIB 18683136487</derivirana_varijabla>
  </DomainObject.Predmet.StrankaFormatedOIB>
  <DomainObject.Predmet.StrankaFormatedWithAdress>
    <izvorni_sadrzaj> RH MF POREZNA UPRAVA PODRUČNI URED ZAGREB</izvorni_sadrzaj>
    <derivirana_varijabla naziv="DomainObject.Predmet.StrankaFormatedWithAdress_1"> RH MF POREZNA UPRAVA PODRUČNI URED ZAGREB</derivirana_varijabla>
  </DomainObject.Predmet.StrankaFormatedWithAdress>
  <DomainObject.Predmet.StrankaFormatedWithAdressOIB>
    <izvorni_sadrzaj> RH MF POREZNA UPRAVA PODRUČNI URED ZAGREB, OIB 18683136487</izvorni_sadrzaj>
    <derivirana_varijabla naziv="DomainObject.Predmet.StrankaFormatedWithAdressOIB_1"> RH MF POREZNA UPRAVA PODRUČNI URED ZAGREB, OIB 18683136487</derivirana_varijabla>
  </DomainObject.Predmet.StrankaFormatedWithAdressOIB>
  <DomainObject.Predmet.StrankaWithAdress>
    <izvorni_sadrzaj>RH MF POREZNA UPRAVA PODRUČNI URED ZAGREB </izvorni_sadrzaj>
    <derivirana_varijabla naziv="DomainObject.Predmet.StrankaWithAdress_1">RH MF POREZNA UPRAVA PODRUČNI URED ZAGREB </derivirana_varijabla>
  </DomainObject.Predmet.StrankaWithAdress>
  <DomainObject.Predmet.StrankaWithAdressOIB>
    <izvorni_sadrzaj>RH MF POREZNA UPRAVA PODRUČNI URED ZAGREB, OIB 18683136487</izvorni_sadrzaj>
    <derivirana_varijabla naziv="DomainObject.Predmet.StrankaWithAdressOIB_1">RH MF POREZNA UPRAVA PODRUČNI URED ZAGREB, OIB 18683136487</derivirana_varijabla>
  </DomainObject.Predmet.StrankaWithAdressOIB>
  <DomainObject.Predmet.StrankaNazivFormated>
    <izvorni_sadrzaj>RH MF POREZNA UPRAVA PODRUČNI URED ZAGREB</izvorni_sadrzaj>
    <derivirana_varijabla naziv="DomainObject.Predmet.StrankaNazivFormated_1">RH MF POREZNA UPRAVA PODRUČNI URED ZAGREB</derivirana_varijabla>
  </DomainObject.Predmet.StrankaNazivFormated>
  <DomainObject.Predmet.StrankaNazivFormatedOIB>
    <izvorni_sadrzaj>RH MF POREZNA UPRAVA PODRUČNI URED ZAGREB, OIB 18683136487</izvorni_sadrzaj>
    <derivirana_varijabla naziv="DomainObject.Predmet.StrankaNazivFormatedOIB_1">RH MF POREZNA UPRAVA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PODRUČNI URED ZAGREB</item>
    </izvorni_sadrzaj>
    <derivirana_varijabla naziv="DomainObject.Predmet.StrankaListFormated_1">
      <item>RH MF POREZNA UPRAVA PODRUČNI URED ZAGREB</item>
    </derivirana_varijabla>
  </DomainObject.Predmet.StrankaListFormated>
  <DomainObject.Predmet.StrankaListFormatedOIB>
    <izvorni_sadrzaj>
      <item>RH MF POREZNA UPRAVA PODRUČNI URED ZAGREB, OIB 18683136487</item>
    </izvorni_sadrzaj>
    <derivirana_varijabla naziv="DomainObject.Predmet.StrankaListFormatedOIB_1">
      <item>RH MF POREZNA UPRAVA PODRUČNI URED ZAGREB, OIB 18683136487</item>
    </derivirana_varijabla>
  </DomainObject.Predmet.StrankaListFormatedOIB>
  <DomainObject.Predmet.StrankaListFormatedWithAdress>
    <izvorni_sadrzaj>
      <item>RH MF POREZNA UPRAVA PODRUČNI URED ZAGREB</item>
    </izvorni_sadrzaj>
    <derivirana_varijabla naziv="DomainObject.Predmet.StrankaListFormatedWithAdress_1">
      <item>RH MF POREZNA UPRAVA PODRUČNI URED ZAGREB</item>
    </derivirana_varijabla>
  </DomainObject.Predmet.StrankaListFormatedWithAdress>
  <DomainObject.Predmet.StrankaListFormatedWithAdressOIB>
    <izvorni_sadrzaj>
      <item>RH MF POREZNA UPRAVA PODRUČNI URED ZAGREB, OIB 18683136487</item>
    </izvorni_sadrzaj>
    <derivirana_varijabla naziv="DomainObject.Predmet.StrankaListFormatedWithAdressOIB_1">
      <item>RH MF POREZNA UPRAVA PODRUČNI URED ZAGREB, OIB 18683136487</item>
    </derivirana_varijabla>
  </DomainObject.Predmet.StrankaListFormatedWithAdressOIB>
  <DomainObject.Predmet.StrankaListNazivFormated>
    <izvorni_sadrzaj>
      <item>RH MF POREZNA UPRAVA PODRUČNI URED ZAGREB</item>
    </izvorni_sadrzaj>
    <derivirana_varijabla naziv="DomainObject.Predmet.StrankaListNazivFormated_1">
      <item>RH MF POREZNA UPRAVA PODRUČNI URED ZAGREB</item>
    </derivirana_varijabla>
  </DomainObject.Predmet.StrankaListNazivFormated>
  <DomainObject.Predmet.StrankaListNazivFormatedOIB>
    <izvorni_sadrzaj>
      <item>RH MF POREZNA UPRAVA PODRUČNI URED ZAGREB, OIB 18683136487</item>
    </izvorni_sadrzaj>
    <derivirana_varijabla naziv="DomainObject.Predmet.StrankaListNazivFormatedOIB_1">
      <item>RH MF POREZNA UPRAVA PODRUČNI URED ZAGREB, OIB 18683136487</item>
    </derivirana_varijabla>
  </DomainObject.Predmet.StrankaListNazivFormatedOIB>
  <DomainObject.Predmet.ProtuStrankaListFormated>
    <izvorni_sadrzaj>
      <item>POSSO j.d.o.o. za usluge i trgovinu</item>
    </izvorni_sadrzaj>
    <derivirana_varijabla naziv="DomainObject.Predmet.ProtuStrankaListFormated_1">
      <item>POSSO j.d.o.o. za usluge i trgovinu</item>
    </derivirana_varijabla>
  </DomainObject.Predmet.ProtuStrankaListFormated>
  <DomainObject.Predmet.ProtuStrankaListFormatedOIB>
    <izvorni_sadrzaj>
      <item>POSSO j.d.o.o. za usluge i trgovinu, OIB 51071942522</item>
    </izvorni_sadrzaj>
    <derivirana_varijabla naziv="DomainObject.Predmet.ProtuStrankaListFormatedOIB_1">
      <item>POSSO j.d.o.o. za usluge i trgovinu, OIB 51071942522</item>
    </derivirana_varijabla>
  </DomainObject.Predmet.ProtuStrankaListFormatedOIB>
  <DomainObject.Predmet.ProtuStrankaListFormatedWithAdress>
    <izvorni_sadrzaj>
      <item>POSSO j.d.o.o. za usluge i trgovinu, Gračanska cesta 138, 10000 Zagreb</item>
    </izvorni_sadrzaj>
    <derivirana_varijabla naziv="DomainObject.Predmet.ProtuStrankaListFormatedWithAdress_1">
      <item>POSSO j.d.o.o. za usluge i trgovinu, Gračanska cesta 138, 10000 Zagreb</item>
    </derivirana_varijabla>
  </DomainObject.Predmet.ProtuStrankaListFormatedWithAdress>
  <DomainObject.Predmet.ProtuStrankaListFormatedWithAdressOIB>
    <izvorni_sadrzaj>
      <item>POSSO j.d.o.o. za usluge i trgovinu, OIB 51071942522, Gračanska cesta 138, 10000 Zagreb</item>
    </izvorni_sadrzaj>
    <derivirana_varijabla naziv="DomainObject.Predmet.ProtuStrankaListFormatedWithAdressOIB_1">
      <item>POSSO j.d.o.o. za usluge i trgovinu, OIB 51071942522, Gračanska cesta 138, 10000 Zagreb</item>
    </derivirana_varijabla>
  </DomainObject.Predmet.ProtuStrankaListFormatedWithAdressOIB>
  <DomainObject.Predmet.ProtuStrankaListNazivFormated>
    <izvorni_sadrzaj>
      <item>POSSO j.d.o.o. za usluge i trgovinu</item>
    </izvorni_sadrzaj>
    <derivirana_varijabla naziv="DomainObject.Predmet.ProtuStrankaListNazivFormated_1">
      <item>POSSO j.d.o.o. za usluge i trgovinu</item>
    </derivirana_varijabla>
  </DomainObject.Predmet.ProtuStrankaListNazivFormated>
  <DomainObject.Predmet.ProtuStrankaListNazivFormatedOIB>
    <izvorni_sadrzaj>
      <item>POSSO j.d.o.o. za usluge i trgovinu, OIB 51071942522</item>
    </izvorni_sadrzaj>
    <derivirana_varijabla naziv="DomainObject.Predmet.ProtuStrankaListNazivFormatedOIB_1">
      <item>POSSO j.d.o.o. za usluge i trgovinu, OIB 51071942522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izvorni_sadrzaj>
    <derivirana_varijabla naziv="DomainObject.Predmet.StrankaIDrugi_1">RH MF POREZNA UPRAVA PODRUČNI URED ZAGREB</derivirana_varijabla>
  </DomainObject.Predmet.StrankaIDrugi>
  <DomainObject.Predmet.ProtustrankaIDrugi>
    <izvorni_sadrzaj>POSSO j.d.o.o. za usluge i trgovinu</izvorni_sadrzaj>
    <derivirana_varijabla naziv="DomainObject.Predmet.ProtustrankaIDrugi_1">POSSO j.d.o.o. za usluge i trgovinu</derivirana_varijabla>
  </DomainObject.Predmet.ProtustrankaIDrugi>
  <DomainObject.Predmet.StrankaIDrugiAdressOIB>
    <izvorni_sadrzaj>RH MF POREZNA UPRAVA PODRUČNI URED ZAGREB, OIB 18683136487</izvorni_sadrzaj>
    <derivirana_varijabla naziv="DomainObject.Predmet.StrankaIDrugiAdressOIB_1">RH MF POREZNA UPRAVA PODRUČNI URED ZAGREB, OIB 18683136487</derivirana_varijabla>
  </DomainObject.Predmet.StrankaIDrugiAdressOIB>
  <DomainObject.Predmet.ProtustrankaIDrugiAdressOIB>
    <izvorni_sadrzaj>POSSO j.d.o.o. za usluge i trgovinu, OIB 51071942522, Gračanska cesta 138, 10000 Zagreb</izvorni_sadrzaj>
    <derivirana_varijabla naziv="DomainObject.Predmet.ProtustrankaIDrugiAdressOIB_1">POSSO j.d.o.o. za usluge i trgovinu, OIB 51071942522, Gračanska cesta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POSSO j.d.o.o. za usluge i trgovinu</item>
      <item>RH MF POREZNA UPRAVA PODRUČNI URED ZAGREB</item>
    </izvorni_sadrzaj>
    <derivirana_varijabla naziv="DomainObject.Predmet.SudioniciListNaziv_1">
      <item>POSSO j.d.o.o. za usluge i trgovinu</item>
      <item>RH MF POREZNA UPRAVA PODRUČNI URED ZAGREB</item>
    </derivirana_varijabla>
  </DomainObject.Predmet.SudioniciListNaziv>
  <DomainObject.Predmet.SudioniciListAdressOIB>
    <izvorni_sadrzaj>
      <item>POSSO j.d.o.o. za usluge i trgovinu, OIB 51071942522, Gračanska cesta 138,10000 Zagreb</item>
      <item>RH MF POREZNA UPRAVA PODRUČNI URED ZAGREB, OIB 18683136487</item>
    </izvorni_sadrzaj>
    <derivirana_varijabla naziv="DomainObject.Predmet.SudioniciListAdressOIB_1">
      <item>POSSO j.d.o.o. za usluge i trgovinu, OIB 51071942522, Gračanska cesta 138,10000 Zagreb</item>
      <item>RH MF POREZNA UPRAVA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51071942522</item>
      <item>, OIB 18683136487</item>
    </izvorni_sadrzaj>
    <derivirana_varijabla naziv="DomainObject.Predmet.SudioniciListNazivOIB_1">
      <item>, OIB 51071942522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tem>Vinko Ljubičić, OIB 91327367435, Orljavska 4A Osijek</item>
    </izvorni_sadrzaj>
    <derivirana_varijabla naziv="DomainObject.Predmet.StecajniUpraviteljiListAddressOIB_1">
      <item>Vinko Ljubičić, OIB 91327367435, Orljavska 4A Osijek</item>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St-953/2018-14</izvorni_sadrzaj>
    <derivirana_varijabla naziv="DomainObject.PredzadnjaOdlukaIzPredmeta.Oznaka_1">St-953/2018-14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7A8439-1268-4F29-8247-0DE8391BBB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1519</properties:Words>
  <properties:Characters>8514</properties:Characters>
  <properties:Lines>258</properties:Lines>
  <properties:Paragraphs>86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2018-10-16T11:25:00Z</dcterms:created>
  <dc:creator>dsekulic</dc:creator>
  <cp:lastModifiedBy>Danijela Sekulić</cp:lastModifiedBy>
  <cp:lastPrinted>2018-11-16T11:05:00Z</cp:lastPrinted>
  <dcterms:modified xmlns:xsi="http://www.w3.org/2001/XMLSchema-instance" xsi:type="dcterms:W3CDTF">2018-11-16T11:06:00Z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(POSSO - LJUBIČIĆ.docx)</vt:lpwstr>
  </prop:property>
  <prop:property name="CC_coloring" pid="4" fmtid="{D5CDD505-2E9C-101B-9397-08002B2CF9AE}">
    <vt:bool>true</vt:bool>
  </prop:property>
  <prop:property name="BrojStranica" pid="5" fmtid="{D5CDD505-2E9C-101B-9397-08002B2CF9AE}">
    <vt:i4>6</vt:i4>
  </prop:property>
</prop:Properties>
</file>