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0295" w14:paraId="1cc0295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</w:t>
      </w:r>
      <w:r w:rsidR="00CE5326">
        <w:t>-</w:t>
      </w:r>
      <w:r w:rsidR="00DC7188">
        <w:t>317</w:t>
      </w:r>
      <w:r w:rsidR="00CE5326">
        <w:t>/</w:t>
      </w:r>
      <w:r w:rsidR="00DC7188">
        <w:t>20</w:t>
      </w:r>
      <w:r w:rsidR="005E09A7">
        <w:t>1</w:t>
      </w:r>
      <w:r w:rsidR="00DC7188">
        <w:t>6</w:t>
      </w:r>
      <w:r>
        <w:t>-</w:t>
      </w:r>
      <w:r w:rsidR="00DC7188">
        <w:t>61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F021F3" w:rsidP="002F799A" w:rsidR="00F021F3">
      <w:pPr>
        <w:jc w:val="center"/>
      </w:pPr>
    </w:p>
    <w:p w:rsidRDefault="002F799A" w:rsidP="002F799A" w:rsidR="002F799A">
      <w:pPr>
        <w:jc w:val="center"/>
      </w:pPr>
      <w:r>
        <w:t>R E P U B L I K A  H R V A T S K A</w:t>
      </w:r>
    </w:p>
    <w:p w:rsidRDefault="002F799A" w:rsidP="002F799A" w:rsidR="002F799A" w:rsidRPr="002F799A">
      <w:pPr>
        <w:jc w:val="center"/>
      </w:pPr>
    </w:p>
    <w:p w:rsidRDefault="00ED1E23" w:rsidP="00ED1E23" w:rsidR="00ED1E23" w:rsidRPr="002F799A">
      <w:pPr>
        <w:jc w:val="center"/>
      </w:pPr>
      <w:r w:rsidRPr="002F799A">
        <w:t>R J E Š E N J E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>Trgovački sud u Zadru po sucu ovog suda Ardeni Bajlo, u stečajnom postupku nad stečajn</w:t>
      </w:r>
      <w:r w:rsidR="0062759B">
        <w:t>om</w:t>
      </w:r>
      <w:r w:rsidRPr="002F799A">
        <w:t xml:space="preserve"> </w:t>
      </w:r>
      <w:r w:rsidR="0062759B">
        <w:t xml:space="preserve">masom </w:t>
      </w:r>
      <w:r w:rsidR="00725D77">
        <w:t xml:space="preserve">stečajnog dužnika </w:t>
      </w:r>
      <w:r w:rsidR="00DC7188" w:rsidRPr="00AB559D">
        <w:rPr>
          <w:rFonts w:eastAsia="Calibri"/>
          <w:lang w:eastAsia="en-US"/>
        </w:rPr>
        <w:t>TISKARA MALENICA d.o.o. Šibenik u stečaju, 113. brigade HV-a br. 193, OIB: 21268596817</w:t>
      </w:r>
      <w:r w:rsidR="00F1661E" w:rsidRPr="00244EC8">
        <w:t>, zastupanom</w:t>
      </w:r>
      <w:r w:rsidR="00F1661E" w:rsidRPr="009544DA">
        <w:t xml:space="preserve"> po stečajnom upravitelju </w:t>
      </w:r>
      <w:r w:rsidR="00DC7188">
        <w:t>Željku Vrkiću</w:t>
      </w:r>
      <w:r w:rsidRPr="002F799A">
        <w:t xml:space="preserve">, dana </w:t>
      </w:r>
      <w:r w:rsidR="00DC7188">
        <w:t>9. svibnja</w:t>
      </w:r>
      <w:r w:rsidR="007764EE">
        <w:t xml:space="preserve"> 2017</w:t>
      </w:r>
      <w:r w:rsidRPr="002F799A">
        <w:t>.,</w:t>
      </w:r>
    </w:p>
    <w:p w:rsidRDefault="00F1661E" w:rsidP="00F1661E" w:rsidR="00F1661E">
      <w:pPr>
        <w:jc w:val="both"/>
      </w:pPr>
    </w:p>
    <w:p w:rsidRDefault="00F021F3" w:rsidP="00F1661E" w:rsidR="00F021F3" w:rsidRPr="002F799A">
      <w:pPr>
        <w:jc w:val="both"/>
      </w:pPr>
    </w:p>
    <w:p w:rsidRDefault="00ED1E23" w:rsidP="00ED1E23" w:rsidR="00ED1E23" w:rsidRPr="002F799A">
      <w:pPr>
        <w:jc w:val="center"/>
      </w:pPr>
      <w:r w:rsidRPr="002F799A">
        <w:t>r i j e š i o   j e</w:t>
      </w:r>
    </w:p>
    <w:p w:rsidRDefault="00ED1E23" w:rsidP="00ED1E23" w:rsidR="00ED1E23">
      <w:pPr>
        <w:tabs>
          <w:tab w:pos="960" w:val="left"/>
        </w:tabs>
        <w:ind w:left="360"/>
        <w:jc w:val="both"/>
      </w:pPr>
    </w:p>
    <w:p w:rsidRDefault="00F021F3" w:rsidP="00ED1E23" w:rsidR="00F021F3" w:rsidRPr="002F799A">
      <w:pPr>
        <w:tabs>
          <w:tab w:pos="960" w:val="left"/>
        </w:tabs>
        <w:ind w:left="360"/>
        <w:jc w:val="both"/>
      </w:pPr>
    </w:p>
    <w:p w:rsidRDefault="004D05CD" w:rsidP="004D05CD" w:rsidR="00F021F3">
      <w:pPr>
        <w:ind w:firstLine="705"/>
        <w:jc w:val="both"/>
      </w:pPr>
      <w:r w:rsidRPr="002F799A">
        <w:t>Određuje se ročište za diobu kupovnine od prodaje</w:t>
      </w:r>
      <w:r w:rsidR="0062759B">
        <w:t xml:space="preserve"> </w:t>
      </w:r>
      <w:r w:rsidR="00E46305">
        <w:t xml:space="preserve">pokretnina </w:t>
      </w:r>
      <w:r w:rsidR="00F021F3">
        <w:t>i to:</w:t>
      </w:r>
    </w:p>
    <w:p w:rsidRDefault="00F021F3" w:rsidP="004D05CD" w:rsidR="00F021F3">
      <w:pPr>
        <w:ind w:firstLine="705"/>
        <w:jc w:val="both"/>
      </w:pP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offset četverobojni suvremeni stroj marke KOMORI-tip:LITHRONE-28, model: L-428-S/N-2224/1B, proizvodnje iz 2001.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offset dvobojni (obostrani) stroj marke MILER-tip:TP-104,model: G21129, No.62620341, proizvodnje iz 1992. godine-;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offset dvoboni stroj marke HEIDELBERG-tip:GTO ZP-52, serijski proizvodni broj 690040, proizvodnje iz 1990.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Automatski tiskarski stroj za šivanje papira marke FRECCIA-SMYTH tip.SM 5567-model:EF18919A-proizvodnje iz 1989.godine;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Stroj za univerzalni tiska marke: VIVA tip: CODIMAG, serijski broj: 300-17-proizvodnje iz 1995.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stroj za savijanje araka marke: MBO K76, serijski proizvodni broj 43960107- proizvodnje iz 1996.godine;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stroj za jednobojni tisak marke: HEIDELBERG,- tip:GTO-52, serijski proizvodni broj 699214 - proizvodnje iz 1995.godine;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Vrsta/Opis: Tiskarski stroj (cilindar) marke: HEIDELBERG,- tip:SBB, serijski proizvodni broj 39164-proizvodnje iz 1983.godine;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stroj za spajanje klamanje marke: PANCER MULER MARTINI model:235-8, proizvodni broj. 93592A-481, proizvodnje iz 1986.godine;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poluautomatski stroj za izradu korica-marke: REBORD tip: DARIX, suvremenije proizvodnje iz 2003.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Vrsta/Opis: Tiskarski stroj za spiralni uvez papira-marke: MAGRAF, a sastoji se od dvije komponente i to perforirke za busenje papira i stroja za umetanje i stiskanje spirale, proizvodnje iz 2003.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noz za odrezivanje papira marke: POLAR MORH model: 137 EMC, proizvodnje iz 1993.godine;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lastRenderedPageBreak/>
        <w:t>Drugi tiskarski stroj za rezanje papira marke POLAR-MORH,model: 115 EM, proizvodni tvornicki broj: 6231591, proizvodnje iz 1994.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stroj za meki uvez knjiga marke: MULER-MARTINI, model: PONY -5, roto-binder, tip: R.B.J. -5 posjeduje tvornicki proizvodni broj: 84451, proizvodnje iz 1970.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Tiskarska suvremena Ijepilica za meki uvez marke: PERFECT BINDER-BQ-270, model: HORIZON, tvornicki proizvodni broj: 009020, proizvodnje iz 2004.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Tiskarska sakupljacica araka marke: MULER LEGENFELD tip: B3-620, posjeduje tvornicki proizvodni broj: 7033, proizvodnje iz 1990.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Tiskarska presa za presanje knjiga i utiskivanje hrbatnog pregiba s ugradenim kompresorom marke: PRAFORM tip: HHS-21, proizvodnje iz 2002.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Tiskarski stroj za zavrsnu obradu zlatotisak iz role pomocu kliseja-marke: MARKEM 820-posjeduje tvornicki proizvodni broj: 89820010, proizvodnja iz 2004. godine; 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stroj za poravnavanje araka papira uz istiskivanje zraka marke:POLAR (Adolf Mohr) model: RAB-5, posjeduje tvornicki proizvodni broj: 6281404, proizvodnja iz 2004.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stroj za tehnolosku pripremu-osvjetljivac plocaFUJI FILM tip: Luxel-model: T9000, proizvodnje iz 2000.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Drugi stol u tehnoloskoj pripremi tiskare je uredaj za razvijanje filma-marke: DUPONT tip: 26C, proizvodnje iz 2005.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Prateca kompresorska stanica proizvodnje: SULLAIR tip. BDS-15HH, tvornicki proizvodni broj: 68570008, proizvodnje iz 2004.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stroj za jednobojni tisak marke ROLAND tip: MABEG GTO -52, serijski proizvodni broj 699214 proizvodnje 1995.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rotacijski skener marke FUJI FILM tip CELSIS 5252, proizvodnje 2001.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Tehnoloski stroj za izradu klisea, marke: GRAFEX, proizvodnje 2003.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Okretac kupa papira marke STW 1/T, proizvodnje 2003.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Potisna automatska stanca marke BLUMER tip D-18 M, serijski broj 4070373, proizvodnje 1996.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Stroj za premotavanje rola marke PRATO TC 300 ser.SBA br.20, proizvodnje 1985.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stroj za numeraciju DOMINO A-100, SERIJSKI BOJ 46048, proizvodnja 2005.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PLOTER marke HP DESIGNJET 1050 C PLUS, proizvodnje 2003.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Razvijacica offsetnih ploca marke FUJI FILM 85, proizvodnja 2000.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Naprava za tehnicku pripremu destilirane vode-reverzibilna, marke VIVENDI water, proizvodnje 2004.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Vrsta/Opis: Stroj za pakiranje proizvoda marke CHEMTROL, model COM-J-240PF-30, broj 03226, proizvodnje 2000.g., a u pogonu postoje 2 istovjetna stroja (cijena 65.300 kn);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Vrsta/Opis: Automatski savijaci stroj markeMBO, serijski broj 010121, proizvodnja 2003. godina;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Stroj za rezanje papira izvedbe s tri reza marke PERFECT, serijski broj 37753, proizvodnje 2005. godine;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Vrsta/Opis: Digitalni stroj za ravni tisak Xerox Docu Color DC 5000 AP IOT&amp;OSS+FFPS DXP50. godina proizvodnje 2010, serijski broj: 3121810220;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stroj svicarske proizvodnje, marke: PANCER, tip: JU1, a sluzi za poluautomatsko savijanje papira;</w:t>
      </w:r>
    </w:p>
    <w:p w:rsidRDefault="00F021F3" w:rsidP="00F021F3" w:rsidR="00F021F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Strojna bušilica s dvije operativne glave marke: CICOBORNA, tip: 280b, proizvodnje iz 2007. godine.</w:t>
      </w:r>
    </w:p>
    <w:p w:rsidRDefault="00F021F3" w:rsidP="00F021F3" w:rsidR="00F021F3">
      <w:pPr>
        <w:jc w:val="both"/>
      </w:pPr>
    </w:p>
    <w:p w:rsidRDefault="00E46305" w:rsidP="00F021F3" w:rsidR="00B35AD9">
      <w:pPr>
        <w:jc w:val="both"/>
      </w:pPr>
      <w:r>
        <w:lastRenderedPageBreak/>
        <w:t xml:space="preserve"> u vlasništvu stečajnog dužnika </w:t>
      </w:r>
      <w:r w:rsidR="00DC7188" w:rsidRPr="00AB559D">
        <w:rPr>
          <w:rFonts w:eastAsia="Calibri"/>
          <w:lang w:eastAsia="en-US"/>
        </w:rPr>
        <w:t>TISKARA MALENICA d.o.o. Šibenik u stečaju, 113. brigade HV-a br. 193, OIB: 21268596817</w:t>
      </w:r>
      <w:r>
        <w:t xml:space="preserve">, </w:t>
      </w:r>
      <w:r w:rsidR="004D05CD" w:rsidRPr="002F799A">
        <w:t xml:space="preserve">za dan </w:t>
      </w:r>
    </w:p>
    <w:p w:rsidRDefault="00B35AD9" w:rsidP="004D05CD" w:rsidR="00B35AD9">
      <w:pPr>
        <w:ind w:firstLine="705"/>
        <w:jc w:val="both"/>
      </w:pPr>
    </w:p>
    <w:p w:rsidRDefault="005B49A4" w:rsidP="00B35AD9" w:rsidR="00ED1E23" w:rsidRPr="002F799A">
      <w:pPr>
        <w:ind w:firstLine="705"/>
        <w:jc w:val="center"/>
      </w:pPr>
      <w:r>
        <w:t xml:space="preserve">3. srpnja </w:t>
      </w:r>
      <w:r w:rsidR="007764EE">
        <w:t>2017</w:t>
      </w:r>
      <w:r w:rsidR="004D05CD" w:rsidRPr="002F799A">
        <w:t xml:space="preserve">. godine u </w:t>
      </w:r>
      <w:r>
        <w:t>09,30</w:t>
      </w:r>
      <w:r w:rsidR="004D05CD" w:rsidRPr="002F799A">
        <w:t xml:space="preserve"> sati u </w:t>
      </w:r>
      <w:r>
        <w:t>Trgovačkom sudu u Zadru, Stalna služba u Šibeniku, Stjepana Radića 81, sudnica</w:t>
      </w:r>
      <w:r w:rsidR="004D05CD" w:rsidRPr="002F799A">
        <w:t xml:space="preserve"> broj </w:t>
      </w:r>
      <w:r>
        <w:t>212/I</w:t>
      </w:r>
      <w:r w:rsidR="004D05CD" w:rsidRPr="002F799A">
        <w:t>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>U Zadru</w:t>
      </w:r>
      <w:r w:rsidR="00E46305">
        <w:t xml:space="preserve">, </w:t>
      </w:r>
      <w:r w:rsidR="00DC7188">
        <w:t>9. svibnja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E46305" w:rsidP="00B35AD9" w:rsidR="00403E10">
      <w:pPr>
        <w:jc w:val="right"/>
      </w:pPr>
      <w:r>
        <w:t>Sutkinja:</w:t>
      </w:r>
    </w:p>
    <w:p w:rsidRDefault="00403E10" w:rsidP="00B35AD9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F1661E" w:rsidP="00BC7BAE" w:rsidR="00573C13">
      <w:pPr>
        <w:numPr>
          <w:ilvl w:val="0"/>
          <w:numId w:val="1"/>
        </w:numPr>
      </w:pPr>
      <w:r>
        <w:t>razlučn</w:t>
      </w:r>
      <w:r w:rsidR="004D05CD">
        <w:t>om vjerovniku</w:t>
      </w:r>
      <w:r w:rsidR="005E09A7">
        <w:t xml:space="preserve"> </w:t>
      </w:r>
      <w:r w:rsidR="00DC7188">
        <w:t>Jadranska banka d.d. Šibenik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u spis</w:t>
      </w:r>
    </w:p>
    <w:p w:rsidRDefault="00BC7BAE" w:rsidP="00BC7BAE" w:rsidR="00BC7BAE" w:rsidRPr="002F799A"/>
    <w:p w:rsidRDefault="00ED1E23" w:rsidP="00ED1E23" w:rsidR="00ED1E23" w:rsidRPr="002F799A"/>
    <w:p w:rsidRDefault="00AB6B83" w:rsidP="00AB6B83" w:rsidR="00AB6B83" w:rsidRPr="002F799A"/>
    <w:p w:rsidRDefault="005B3E0C" w:rsidP="005B3E0C" w:rsidR="005B3E0C" w:rsidRPr="002F799A"/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210CDE"/>
    <w:rsid w:val="002348F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B49A4"/>
    <w:rsid w:val="005D5FFD"/>
    <w:rsid w:val="005E09A7"/>
    <w:rsid w:val="0062759B"/>
    <w:rsid w:val="006C2F82"/>
    <w:rsid w:val="00725D77"/>
    <w:rsid w:val="0073755C"/>
    <w:rsid w:val="007764EE"/>
    <w:rsid w:val="00870477"/>
    <w:rsid w:val="008C522C"/>
    <w:rsid w:val="009026AF"/>
    <w:rsid w:val="00AB6B83"/>
    <w:rsid w:val="00B35AD9"/>
    <w:rsid w:val="00B72BD8"/>
    <w:rsid w:val="00BC7BAE"/>
    <w:rsid w:val="00CB21D2"/>
    <w:rsid w:val="00CC6B15"/>
    <w:rsid w:val="00CE5326"/>
    <w:rsid w:val="00CF2E4D"/>
    <w:rsid w:val="00D50C9B"/>
    <w:rsid w:val="00D61FAB"/>
    <w:rsid w:val="00DB0971"/>
    <w:rsid w:val="00DC7188"/>
    <w:rsid w:val="00E46305"/>
    <w:rsid w:val="00E94D30"/>
    <w:rsid w:val="00EA46B8"/>
    <w:rsid w:val="00ED1E23"/>
    <w:rsid w:val="00ED49BB"/>
    <w:rsid w:val="00F021F3"/>
    <w:rsid w:val="00F1661E"/>
    <w:rsid w:val="00F54B47"/>
    <w:rsid w:val="00F67921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9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9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9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9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9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9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9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9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697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795</properties:Words>
  <properties:Characters>4858</properties:Characters>
  <properties:Lines>127</properties:Lines>
  <properties:Paragraphs>57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2017-05-08T10:46:00Z</dcterms:created>
  <dc:creator>Ardena Bajlo</dc:creator>
  <cp:lastModifiedBy>Martina Kalmeta</cp:lastModifiedBy>
  <cp:lastPrinted>2016-06-03T05:52:00Z</cp:lastPrinted>
  <dcterms:modified xmlns:xsi="http://www.w3.org/2001/XMLSchema-instance" xsi:type="dcterms:W3CDTF">2017-05-09T11:24:00Z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