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0aa1" w14:paraId="8f60aa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A7F76">
        <w:rPr>
          <w:rFonts w:hAnsi="Times New Roman" w:ascii="Times New Roman"/>
          <w:b/>
          <w:sz w:val="24"/>
          <w:szCs w:val="24"/>
        </w:rPr>
        <w:t>108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A7F76">
        <w:rPr>
          <w:rFonts w:hAnsi="Times New Roman" w:ascii="Times New Roman"/>
        </w:rPr>
        <w:t>108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9A7F76" w:rsidRPr="009A7F76">
        <w:rPr>
          <w:rFonts w:hAnsi="Times New Roman" w:ascii="Times New Roman"/>
        </w:rPr>
        <w:t>ADRIATIC ŠPED d.o.o.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BB7DB6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A7F76" w:rsidRPr="009A7F76">
        <w:rPr>
          <w:rFonts w:hAnsi="Times New Roman" w:ascii="Times New Roman"/>
        </w:rPr>
        <w:t>00752628849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05006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66888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F7775"/>
    <w:rsid w:val="00A005BA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43DE"/>
    <w:rsid w:val="00F176B0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88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88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88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88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88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88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88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88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ŠPED d.o.o.</izvorni_sadrzaj>
    <derivirana_varijabla naziv="DomainObject.Predmet.ProtustrankaFormated_1">  ADRIATIC ŠPED d.o.o.</derivirana_varijabla>
  </DomainObject.Predmet.ProtustrankaFormated>
  <DomainObject.Predmet.ProtustrankaFormatedOIB>
    <izvorni_sadrzaj>  ADRIATIC ŠPED d.o.o., OIB 00752628849</izvorni_sadrzaj>
    <derivirana_varijabla naziv="DomainObject.Predmet.ProtustrankaFormatedOIB_1">  ADRIATIC ŠPED d.o.o., OIB 00752628849</derivirana_varijabla>
  </DomainObject.Predmet.ProtustrankaFormatedOIB>
  <DomainObject.Predmet.ProtustrankaFormatedWithAdress>
    <izvorni_sadrzaj> ADRIATIC ŠPED d.o.o., Kvaternikova 154 A, 10000 Zagreb</izvorni_sadrzaj>
    <derivirana_varijabla naziv="DomainObject.Predmet.ProtustrankaFormatedWithAdress_1"> ADRIATIC ŠPED d.o.o., Kvaternikova 154 A, 10000 Zagreb</derivirana_varijabla>
  </DomainObject.Predmet.ProtustrankaFormatedWithAdress>
  <DomainObject.Predmet.ProtustrankaFormatedWithAdressOIB>
    <izvorni_sadrzaj> ADRIATIC ŠPED d.o.o., OIB 00752628849, Kvaternikova 154 A, 10000 Zagreb</izvorni_sadrzaj>
    <derivirana_varijabla naziv="DomainObject.Predmet.ProtustrankaFormatedWithAdressOIB_1"> ADRIATIC ŠPED d.o.o., OIB 00752628849, Kvaternikova 154 A, 10000 Zagreb</derivirana_varijabla>
  </DomainObject.Predmet.ProtustrankaFormatedWithAdressOIB>
  <DomainObject.Predmet.ProtustrankaWithAdress>
    <izvorni_sadrzaj>ADRIATIC ŠPED d.o.o. Kvaternikova 154 A, 10000 Zagreb</izvorni_sadrzaj>
    <derivirana_varijabla naziv="DomainObject.Predmet.ProtustrankaWithAdress_1">ADRIATIC ŠPED d.o.o. Kvaternikova 154 A, 10000 Zagreb</derivirana_varijabla>
  </DomainObject.Predmet.ProtustrankaWithAdress>
  <DomainObject.Predmet.ProtustrankaWithAdressOIB>
    <izvorni_sadrzaj>ADRIATIC ŠPED d.o.o., OIB 00752628849, Kvaternikova 154 A, 10000 Zagreb</izvorni_sadrzaj>
    <derivirana_varijabla naziv="DomainObject.Predmet.ProtustrankaWithAdressOIB_1">ADRIATIC ŠPED d.o.o., OIB 00752628849, Kvaternikova 154 A, 10000 Zagreb</derivirana_varijabla>
  </DomainObject.Predmet.ProtustrankaWithAdressOIB>
  <DomainObject.Predmet.ProtustrankaNazivFormated>
    <izvorni_sadrzaj>ADRIATIC ŠPED d.o.o.</izvorni_sadrzaj>
    <derivirana_varijabla naziv="DomainObject.Predmet.ProtustrankaNazivFormated_1">ADRIATIC ŠPED d.o.o.</derivirana_varijabla>
  </DomainObject.Predmet.ProtustrankaNazivFormated>
  <DomainObject.Predmet.ProtustrankaNazivFormatedOIB>
    <izvorni_sadrzaj>ADRIATIC ŠPED d.o.o., OIB 00752628849</izvorni_sadrzaj>
    <derivirana_varijabla naziv="DomainObject.Predmet.ProtustrankaNazivFormatedOIB_1">ADRIATIC ŠPED d.o.o., OIB 00752628849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ŠPED d.o.o.</item>
    </izvorni_sadrzaj>
    <derivirana_varijabla naziv="DomainObject.Predmet.ProtuStrankaListFormated_1">
      <item>ADRIATIC ŠPED d.o.o.</item>
    </derivirana_varijabla>
  </DomainObject.Predmet.ProtuStrankaListFormated>
  <DomainObject.Predmet.ProtuStrankaListFormatedOIB>
    <izvorni_sadrzaj>
      <item>ADRIATIC ŠPED d.o.o., OIB 00752628849</item>
    </izvorni_sadrzaj>
    <derivirana_varijabla naziv="DomainObject.Predmet.ProtuStrankaListFormatedOIB_1">
      <item>ADRIATIC ŠPED d.o.o., OIB 00752628849</item>
    </derivirana_varijabla>
  </DomainObject.Predmet.ProtuStrankaListFormatedOIB>
  <DomainObject.Predmet.ProtuStrankaListFormatedWithAdress>
    <izvorni_sadrzaj>
      <item>ADRIATIC ŠPED d.o.o., Kvaternikova 154 A, 10000 Zagreb</item>
    </izvorni_sadrzaj>
    <derivirana_varijabla naziv="DomainObject.Predmet.ProtuStrankaListFormatedWithAdress_1">
      <item>ADRIATIC ŠPED d.o.o., Kvaternikova 154 A, 10000 Zagreb</item>
    </derivirana_varijabla>
  </DomainObject.Predmet.ProtuStrankaListFormatedWithAdress>
  <DomainObject.Predmet.ProtuStrankaListFormatedWithAdressOIB>
    <izvorni_sadrzaj>
      <item>ADRIATIC ŠPED d.o.o., OIB 00752628849, Kvaternikova 154 A, 10000 Zagreb</item>
    </izvorni_sadrzaj>
    <derivirana_varijabla naziv="DomainObject.Predmet.ProtuStrankaListFormatedWithAdressOIB_1">
      <item>ADRIATIC ŠPED d.o.o., OIB 00752628849, Kvaternikova 154 A, 10000 Zagreb</item>
    </derivirana_varijabla>
  </DomainObject.Predmet.ProtuStrankaListFormatedWithAdressOIB>
  <DomainObject.Predmet.ProtuStrankaListNazivFormated>
    <izvorni_sadrzaj>
      <item>ADRIATIC ŠPED d.o.o.</item>
    </izvorni_sadrzaj>
    <derivirana_varijabla naziv="DomainObject.Predmet.ProtuStrankaListNazivFormated_1">
      <item>ADRIATIC ŠPED d.o.o.</item>
    </derivirana_varijabla>
  </DomainObject.Predmet.ProtuStrankaListNazivFormated>
  <DomainObject.Predmet.ProtuStrankaListNazivFormatedOIB>
    <izvorni_sadrzaj>
      <item>ADRIATIC ŠPED d.o.o., OIB 00752628849</item>
    </izvorni_sadrzaj>
    <derivirana_varijabla naziv="DomainObject.Predmet.ProtuStrankaListNazivFormatedOIB_1">
      <item>ADRIATIC ŠPED d.o.o., OIB 00752628849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ŠPED d.o.o.</izvorni_sadrzaj>
    <derivirana_varijabla naziv="DomainObject.Predmet.ProtustrankaIDrugi_1">ADRIATIC 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ŠPED d.o.o., OIB 00752628849, Kvaternikova 154 A, 10000 Zagreb</izvorni_sadrzaj>
    <derivirana_varijabla naziv="DomainObject.Predmet.ProtustrankaIDrugiAdressOIB_1">ADRIATIC ŠPED d.o.o., OIB 00752628849, Kvaternikova 154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ŠPED d.o.o.</item>
    </izvorni_sadrzaj>
    <derivirana_varijabla naziv="DomainObject.Predmet.SudioniciListNaziv_1">
      <item>FINA Regionalni centar Zagreb</item>
      <item>ADRIATIC ŠPED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ŠPED d.o.o., OIB 00752628849, Kvaternikova 154 A,10000 Zagreb</item>
    </izvorni_sadrzaj>
    <derivirana_varijabla naziv="DomainObject.Predmet.SudioniciListAdressOIB_1">
      <item>FINA Regionalni centar Zagreb, OIB 85821130368, Trg svibanjskih žrtava 1995. 1,10000 Zagreb</item>
      <item>ADRIATIC ŠPED d.o.o., OIB 00752628849, Kvaternikova 154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00752628849</item>
    </izvorni_sadrzaj>
    <derivirana_varijabla naziv="DomainObject.Predmet.SudioniciListNazivOIB_1">
      <item>, OIB 85821130368</item>
      <item>, OIB 00752628849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2016-04-16T11:04:00Z</cp:lastPrinted>
  <dcterms:modified xmlns:xsi="http://www.w3.org/2001/XMLSchema-instance" xsi:type="dcterms:W3CDTF">2016-04-16T11:08:00Z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