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c7cd3" w14:paraId="abc7cd3" w:rsidRDefault="001D37B4" w:rsidP="00560F4A" w:rsidR="001D37B4">
      <w:pPr>
        <w:jc w:val="both"/>
        <w15:collapsed w:val="false"/>
        <w:rPr>
          <w:rFonts w:eastAsia="MS Mincho"/>
        </w:rPr>
      </w:pPr>
      <w:bookmarkStart w:name="_GoBack" w:id="0"/>
      <w:bookmarkEnd w:id="0"/>
    </w:p>
    <w:p w:rsidRDefault="005B5068" w:rsidP="005B5068" w:rsidR="005B5068">
      <w:r>
        <w:t xml:space="preserve">                 </w:t>
      </w:r>
      <w:r w:rsidRPr="00311C8D">
        <w:rPr>
          <w:noProof/>
        </w:rPr>
        <w:drawing>
          <wp:inline distR="0" distL="0" distB="0" distT="0">
            <wp:extent cy="695960" cx="574040"/>
            <wp:effectExtent b="889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7194" cx="575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1C8D">
        <w:t xml:space="preserve">       </w:t>
      </w:r>
    </w:p>
    <w:p w:rsidRDefault="005B5068" w:rsidP="005B5068" w:rsidR="005B5068" w:rsidRPr="00311C8D">
      <w:r w:rsidRPr="00311C8D">
        <w:t xml:space="preserve">         </w:t>
      </w:r>
      <w:r>
        <w:t xml:space="preserve">   </w:t>
      </w:r>
      <w:r w:rsidRPr="00311C8D">
        <w:t xml:space="preserve">                                  </w:t>
      </w:r>
    </w:p>
    <w:p w:rsidRDefault="005B5068" w:rsidP="005B5068" w:rsidR="005B5068" w:rsidRPr="00311C8D">
      <w:r w:rsidRPr="00311C8D">
        <w:t xml:space="preserve">    REPUBLIKA HRVATSKA </w:t>
      </w:r>
      <w:r w:rsidRPr="00311C8D">
        <w:tab/>
      </w:r>
      <w:r w:rsidRPr="00311C8D">
        <w:tab/>
      </w:r>
      <w:r w:rsidRPr="00311C8D">
        <w:tab/>
      </w:r>
      <w:r w:rsidRPr="00311C8D">
        <w:tab/>
      </w:r>
      <w:r w:rsidRPr="00311C8D">
        <w:tab/>
      </w:r>
    </w:p>
    <w:p w:rsidRDefault="005B5068" w:rsidP="005B5068" w:rsidR="005B5068" w:rsidRPr="00311C8D">
      <w:r w:rsidRPr="00311C8D">
        <w:t xml:space="preserve"> TRGOVAČKI SUD U RIJECI </w:t>
      </w:r>
    </w:p>
    <w:p w:rsidRDefault="00731299" w:rsidP="00731299" w:rsidR="00731299" w:rsidRPr="00C97F03">
      <w:pPr>
        <w:pStyle w:val="Obinitekst"/>
        <w:outlineLvl w:val="0"/>
        <w:rPr>
          <w:rFonts w:cs="Times New Roman" w:eastAsia="MS Mincho" w:hAnsi="Times New Roman" w:ascii="Times New Roman"/>
        </w:rPr>
      </w:pPr>
      <w:r w:rsidRPr="00731299">
        <w:rPr>
          <w:rFonts w:cs="Times New Roman" w:hAnsi="Times New Roman" w:ascii="Times New Roman"/>
          <w:szCs w:val="24"/>
        </w:rPr>
        <w:t xml:space="preserve">  </w:t>
      </w:r>
      <w:r>
        <w:rPr>
          <w:rFonts w:cs="Times New Roman" w:hAnsi="Times New Roman" w:ascii="Times New Roman"/>
          <w:szCs w:val="24"/>
        </w:rPr>
        <w:t xml:space="preserve">      </w:t>
      </w:r>
      <w:r w:rsidR="005B5068" w:rsidRPr="00731299">
        <w:rPr>
          <w:rFonts w:cs="Times New Roman" w:hAnsi="Times New Roman" w:ascii="Times New Roman"/>
          <w:szCs w:val="24"/>
        </w:rPr>
        <w:t>Rijeka, Zadarska 1-3</w:t>
      </w:r>
      <w:r>
        <w:t xml:space="preserve"> </w:t>
      </w:r>
      <w:r>
        <w:tab/>
      </w:r>
      <w:r>
        <w:tab/>
      </w:r>
      <w:r>
        <w:tab/>
      </w:r>
      <w:r>
        <w:tab/>
        <w:t xml:space="preserve">  </w:t>
      </w:r>
      <w:r w:rsidRPr="00C97F03">
        <w:rPr>
          <w:rFonts w:cs="Times New Roman" w:eastAsia="MS Mincho" w:hAnsi="Times New Roman" w:ascii="Times New Roman"/>
        </w:rPr>
        <w:t>Posl</w:t>
      </w:r>
      <w:r>
        <w:rPr>
          <w:rFonts w:cs="Times New Roman" w:eastAsia="MS Mincho" w:hAnsi="Times New Roman" w:ascii="Times New Roman"/>
        </w:rPr>
        <w:t xml:space="preserve">ovni </w:t>
      </w:r>
      <w:r w:rsidRPr="00C97F03">
        <w:rPr>
          <w:rFonts w:cs="Times New Roman" w:eastAsia="MS Mincho" w:hAnsi="Times New Roman" w:ascii="Times New Roman"/>
        </w:rPr>
        <w:t>br</w:t>
      </w:r>
      <w:r>
        <w:rPr>
          <w:rFonts w:cs="Times New Roman" w:eastAsia="MS Mincho" w:hAnsi="Times New Roman" w:ascii="Times New Roman"/>
        </w:rPr>
        <w:t xml:space="preserve">oj </w:t>
      </w:r>
      <w:r w:rsidRPr="00C97F03">
        <w:rPr>
          <w:rFonts w:cs="Times New Roman" w:eastAsia="MS Mincho" w:hAnsi="Times New Roman" w:ascii="Times New Roman"/>
        </w:rPr>
        <w:t>7 St-</w:t>
      </w:r>
      <w:r>
        <w:rPr>
          <w:rFonts w:cs="Times New Roman" w:eastAsia="MS Mincho" w:hAnsi="Times New Roman" w:ascii="Times New Roman"/>
        </w:rPr>
        <w:t>1039</w:t>
      </w:r>
      <w:r w:rsidRPr="00C97F03">
        <w:rPr>
          <w:rFonts w:cs="Times New Roman" w:eastAsia="MS Mincho" w:hAnsi="Times New Roman" w:ascii="Times New Roman"/>
        </w:rPr>
        <w:t>/</w:t>
      </w:r>
      <w:r>
        <w:rPr>
          <w:rFonts w:cs="Times New Roman" w:eastAsia="MS Mincho" w:hAnsi="Times New Roman" w:ascii="Times New Roman"/>
        </w:rPr>
        <w:t>20</w:t>
      </w:r>
      <w:r w:rsidRPr="00C97F03">
        <w:rPr>
          <w:rFonts w:cs="Times New Roman" w:eastAsia="MS Mincho" w:hAnsi="Times New Roman" w:ascii="Times New Roman"/>
        </w:rPr>
        <w:t>1</w:t>
      </w:r>
      <w:r>
        <w:rPr>
          <w:rFonts w:cs="Times New Roman" w:eastAsia="MS Mincho" w:hAnsi="Times New Roman" w:ascii="Times New Roman"/>
        </w:rPr>
        <w:t>1</w:t>
      </w:r>
      <w:r w:rsidRPr="00C97F03">
        <w:rPr>
          <w:rFonts w:cs="Times New Roman" w:eastAsia="MS Mincho" w:hAnsi="Times New Roman" w:ascii="Times New Roman"/>
        </w:rPr>
        <w:t>-</w:t>
      </w:r>
      <w:r>
        <w:rPr>
          <w:rFonts w:cs="Times New Roman" w:eastAsia="MS Mincho" w:hAnsi="Times New Roman" w:ascii="Times New Roman"/>
        </w:rPr>
        <w:t>574</w:t>
      </w:r>
    </w:p>
    <w:p w:rsidRDefault="005B5068" w:rsidP="005503DA" w:rsidR="00693361">
      <w:pPr>
        <w:jc w:val="both"/>
      </w:pPr>
      <w:r w:rsidRPr="00311C8D">
        <w:t xml:space="preserve"> </w:t>
      </w:r>
      <w:r w:rsidR="005503DA">
        <w:t xml:space="preserve"> </w:t>
      </w:r>
    </w:p>
    <w:p w:rsidRDefault="00693361" w:rsidP="00693361" w:rsidR="00693361">
      <w:pPr>
        <w:jc w:val="both"/>
      </w:pPr>
    </w:p>
    <w:p w:rsidRDefault="00693361" w:rsidP="005503DA" w:rsidR="005503DA">
      <w:pPr>
        <w:jc w:val="both"/>
      </w:pPr>
      <w:r>
        <w:t xml:space="preserve"> </w:t>
      </w:r>
      <w:r>
        <w:tab/>
        <w:t xml:space="preserve">Trgovački sud u Rijeci, po Liljani Ugrin stečajnom sucu u predmetu provođenja stečajnog postupka nad dužnikom </w:t>
      </w:r>
      <w:r w:rsidR="00A35309" w:rsidRPr="00A35309">
        <w:t>ISTRAGRADNJA društvo s ograničenom odgovornošću za visokogradnju u stečaju Pula, Marulićeva 3 ( MBS: 040049717 – OIB: 57830493228 )</w:t>
      </w:r>
      <w:r>
        <w:t xml:space="preserve"> </w:t>
      </w:r>
      <w:r w:rsidR="005503DA">
        <w:t xml:space="preserve">dana </w:t>
      </w:r>
      <w:r w:rsidR="00304699" w:rsidRPr="00304699">
        <w:t>28. prosinca 2017</w:t>
      </w:r>
      <w:r w:rsidR="005503DA">
        <w:t>. donio je slijedeći</w:t>
      </w:r>
    </w:p>
    <w:p w:rsidRDefault="005503DA" w:rsidP="005503DA" w:rsidR="005503DA">
      <w:pPr>
        <w:jc w:val="both"/>
      </w:pPr>
    </w:p>
    <w:p w:rsidRDefault="005503DA" w:rsidP="005503DA" w:rsidR="005503DA">
      <w:pPr>
        <w:jc w:val="both"/>
      </w:pPr>
    </w:p>
    <w:p w:rsidRDefault="005503DA" w:rsidP="005503DA" w:rsidR="005503DA">
      <w:pPr>
        <w:jc w:val="center"/>
      </w:pPr>
      <w:r>
        <w:t>Z A K L J U Č A K</w:t>
      </w:r>
    </w:p>
    <w:p w:rsidRDefault="008F08A7" w:rsidP="005503DA" w:rsidR="008F08A7">
      <w:pPr>
        <w:jc w:val="center"/>
      </w:pPr>
    </w:p>
    <w:p w:rsidRDefault="005503DA" w:rsidP="005503DA" w:rsidR="005503DA">
      <w:pPr>
        <w:jc w:val="both"/>
      </w:pPr>
    </w:p>
    <w:p w:rsidRDefault="0096302C" w:rsidP="0096302C" w:rsidR="0096302C">
      <w:pPr>
        <w:jc w:val="both"/>
      </w:pPr>
      <w:r>
        <w:t>I.</w:t>
      </w:r>
      <w:r>
        <w:tab/>
        <w:t xml:space="preserve">Ročište za diobu kupovnine u iznosu od </w:t>
      </w:r>
      <w:r w:rsidR="00856A07" w:rsidRPr="00856A07">
        <w:t xml:space="preserve">165.001,00 </w:t>
      </w:r>
      <w:r w:rsidRPr="005503DA">
        <w:t xml:space="preserve">kn </w:t>
      </w:r>
      <w:r>
        <w:t xml:space="preserve">postignute sudskom prodajom nekretnine stečajnog dužnika upisane </w:t>
      </w:r>
      <w:r w:rsidRPr="00956821">
        <w:t xml:space="preserve">u </w:t>
      </w:r>
      <w:r w:rsidR="00856A07">
        <w:t>zemljišnim knjigama Općinskog suda u Pula-Pola Zemljišnoknjižni odjel Pula u z.k.ul. 4198 K.O. Fažana na k.č. 242/4 oranica površine 987 m</w:t>
      </w:r>
      <w:r w:rsidR="00856A07">
        <w:rPr>
          <w:vertAlign w:val="superscript"/>
        </w:rPr>
        <w:t>2</w:t>
      </w:r>
      <w:r w:rsidR="00856A07">
        <w:t xml:space="preserve"> i k.č. 242/ZGR štala površine 38  m</w:t>
      </w:r>
      <w:r w:rsidR="00856A07">
        <w:rPr>
          <w:vertAlign w:val="superscript"/>
        </w:rPr>
        <w:t>2</w:t>
      </w:r>
      <w:r w:rsidR="00856A07">
        <w:t xml:space="preserve"> </w:t>
      </w:r>
      <w:r w:rsidR="005C5871">
        <w:rPr>
          <w:vertAlign w:val="superscript"/>
        </w:rPr>
        <w:t xml:space="preserve">  </w:t>
      </w:r>
      <w:r>
        <w:t xml:space="preserve">određuje se za dan </w:t>
      </w:r>
    </w:p>
    <w:p w:rsidRDefault="0096302C" w:rsidP="0096302C" w:rsidR="0096302C">
      <w:pPr>
        <w:jc w:val="both"/>
      </w:pPr>
    </w:p>
    <w:p w:rsidRDefault="00304699" w:rsidP="0096302C" w:rsidR="0096302C">
      <w:pPr>
        <w:jc w:val="center"/>
      </w:pPr>
      <w:r>
        <w:t xml:space="preserve">30. siječnja </w:t>
      </w:r>
      <w:r w:rsidR="008F08A7" w:rsidRPr="008F08A7">
        <w:t>201</w:t>
      </w:r>
      <w:r w:rsidR="00856A07">
        <w:t>8</w:t>
      </w:r>
      <w:r w:rsidR="008F08A7" w:rsidRPr="008F08A7">
        <w:t xml:space="preserve">. u </w:t>
      </w:r>
      <w:r>
        <w:t xml:space="preserve">9,00 </w:t>
      </w:r>
      <w:r w:rsidR="008F08A7" w:rsidRPr="008F08A7">
        <w:t>sati</w:t>
      </w:r>
      <w:r w:rsidR="0096302C">
        <w:t xml:space="preserve"> </w:t>
      </w:r>
      <w:r w:rsidR="008F08A7">
        <w:t xml:space="preserve"> </w:t>
      </w:r>
    </w:p>
    <w:p w:rsidRDefault="0096302C" w:rsidP="0096302C" w:rsidR="0096302C">
      <w:pPr>
        <w:jc w:val="center"/>
      </w:pPr>
      <w:r>
        <w:t>u prostorijama ovog suda, soba 111.</w:t>
      </w:r>
    </w:p>
    <w:p w:rsidRDefault="0096302C" w:rsidP="0096302C" w:rsidR="0096302C">
      <w:pPr>
        <w:jc w:val="both"/>
      </w:pPr>
    </w:p>
    <w:p w:rsidRDefault="0096302C" w:rsidP="0096302C" w:rsidR="0096302C">
      <w:pPr>
        <w:jc w:val="both"/>
      </w:pPr>
      <w:r>
        <w:t>Na ročište se pozivaju stečajni upravitelj i razlučni vjerovni</w:t>
      </w:r>
      <w:r w:rsidR="004C4B7F">
        <w:t>ci</w:t>
      </w:r>
      <w:r>
        <w:t>.</w:t>
      </w:r>
    </w:p>
    <w:p w:rsidRDefault="0096302C" w:rsidP="0096302C" w:rsidR="0096302C">
      <w:pPr>
        <w:jc w:val="both"/>
      </w:pPr>
    </w:p>
    <w:p w:rsidRDefault="0096302C" w:rsidP="0096302C" w:rsidR="004C4B7F">
      <w:pPr>
        <w:jc w:val="both"/>
      </w:pPr>
      <w:r>
        <w:t>II.</w:t>
      </w:r>
      <w:r>
        <w:tab/>
        <w:t xml:space="preserve">Ovaj zaključak objavit će se na </w:t>
      </w:r>
      <w:r w:rsidR="004C4B7F">
        <w:t xml:space="preserve">mrežnoj stranici e-Oglasna ploča sudova. </w:t>
      </w:r>
    </w:p>
    <w:p w:rsidRDefault="0096302C" w:rsidP="0096302C" w:rsidR="0096302C">
      <w:pPr>
        <w:jc w:val="both"/>
      </w:pPr>
    </w:p>
    <w:p w:rsidRDefault="0096302C" w:rsidP="0096302C" w:rsidR="0096302C">
      <w:pPr>
        <w:jc w:val="both"/>
      </w:pPr>
      <w:r>
        <w:t>III.  Nalaže se stečajnom upravitelju da razlučn</w:t>
      </w:r>
      <w:r w:rsidR="004C4B7F">
        <w:t>i</w:t>
      </w:r>
      <w:r>
        <w:t>m vjerovni</w:t>
      </w:r>
      <w:r w:rsidR="004C4B7F">
        <w:t>cima</w:t>
      </w:r>
      <w:r>
        <w:t xml:space="preserve"> bez odgode dostavi dokumentaciju na osnovu koje potražuje troškove</w:t>
      </w:r>
      <w:r w:rsidR="004C4B7F">
        <w:t xml:space="preserve"> koji terete predmetne nekretnine</w:t>
      </w:r>
      <w:r w:rsidR="00A747F0">
        <w:t xml:space="preserve">, </w:t>
      </w:r>
      <w:r>
        <w:t xml:space="preserve"> te dokaz o tome dostavi u spis. </w:t>
      </w:r>
    </w:p>
    <w:p w:rsidRDefault="0096302C" w:rsidP="0096302C" w:rsidR="0096302C">
      <w:pPr>
        <w:jc w:val="both"/>
      </w:pPr>
    </w:p>
    <w:p w:rsidRDefault="004C4B7F" w:rsidP="0096302C" w:rsidR="004C4B7F">
      <w:pPr>
        <w:jc w:val="center"/>
      </w:pPr>
    </w:p>
    <w:p w:rsidRDefault="00304699" w:rsidP="0096302C" w:rsidR="0096302C">
      <w:pPr>
        <w:jc w:val="center"/>
      </w:pPr>
      <w:r>
        <w:t>U Rijeci</w:t>
      </w:r>
      <w:r w:rsidR="0096302C">
        <w:t xml:space="preserve">,  </w:t>
      </w:r>
      <w:r w:rsidRPr="00304699">
        <w:t>28. prosinca 2017</w:t>
      </w:r>
      <w:r w:rsidR="0096302C">
        <w:t>.</w:t>
      </w:r>
    </w:p>
    <w:p w:rsidRDefault="0096302C" w:rsidP="0096302C" w:rsidR="0096302C">
      <w:pPr>
        <w:jc w:val="both"/>
      </w:pPr>
    </w:p>
    <w:p w:rsidRDefault="0096302C" w:rsidP="001257C8" w:rsidR="001257C8">
      <w:pPr>
        <w:ind w:left="6372"/>
        <w:jc w:val="both"/>
      </w:pPr>
      <w:r>
        <w:t>Stečajni sudac</w:t>
      </w:r>
    </w:p>
    <w:p w:rsidRDefault="001257C8" w:rsidP="001257C8" w:rsidR="0096302C">
      <w:pPr>
        <w:ind w:left="5664"/>
        <w:jc w:val="both"/>
      </w:pPr>
      <w:r>
        <w:t xml:space="preserve">          </w:t>
      </w:r>
      <w:r w:rsidR="0096302C">
        <w:t>Liljana Ugrin</w:t>
      </w:r>
      <w:r>
        <w:t xml:space="preserve"> v.r.</w:t>
      </w:r>
    </w:p>
    <w:p w:rsidRDefault="0096302C" w:rsidP="0096302C" w:rsidR="0096302C">
      <w:pPr>
        <w:jc w:val="both"/>
      </w:pPr>
    </w:p>
    <w:p w:rsidRDefault="0096302C" w:rsidP="0096302C" w:rsidR="0096302C">
      <w:pPr>
        <w:jc w:val="both"/>
      </w:pPr>
      <w:r>
        <w:t>POUKA O PRAVNOM LIJEKU</w:t>
      </w:r>
    </w:p>
    <w:p w:rsidRDefault="0096302C" w:rsidP="00731299" w:rsidR="0096302C">
      <w:pPr>
        <w:ind w:firstLine="708"/>
        <w:jc w:val="both"/>
      </w:pPr>
      <w:r>
        <w:t>Protiv ovog zaključka nije dopuštena žal</w:t>
      </w:r>
      <w:r w:rsidR="00731299">
        <w:t>ba  ( članak 11. stavak 9. SZ )</w:t>
      </w:r>
    </w:p>
    <w:p w:rsidRDefault="001257C8" w:rsidP="001257C8" w:rsidR="001257C8">
      <w:pPr>
        <w:ind w:firstLine="708" w:left="3540"/>
        <w:jc w:val="center"/>
      </w:pPr>
      <w:r>
        <w:t>Za točnost otpravka-ovlašteni službenik</w:t>
      </w:r>
    </w:p>
    <w:p w:rsidRDefault="001257C8" w:rsidP="001257C8" w:rsidR="001257C8">
      <w:pPr>
        <w:ind w:firstLine="708" w:left="3540"/>
        <w:jc w:val="center"/>
      </w:pPr>
      <w:r>
        <w:t>Dajana Jurković</w:t>
      </w:r>
    </w:p>
    <w:sectPr w:rsidSect="00731299" w:rsidR="001257C8">
      <w:headerReference w:type="default" r:id="rId11"/>
      <w:footerReference w:type="even" r:id="rId12"/>
      <w:footerReference w:type="default" r:id="rId13"/>
      <w:footerReference w:type="first" r:id="rId14"/>
      <w:pgSz w:h="15840" w:w="12240"/>
      <w:pgMar w:gutter="0" w:footer="709" w:header="709" w:left="1797" w:bottom="1440" w:right="179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5FAE" w:rsidR="00E65FAE">
      <w:r>
        <w:separator/>
      </w:r>
    </w:p>
  </w:endnote>
  <w:endnote w:id="0" w:type="continuationSeparator">
    <w:p w:rsidRDefault="00E65FAE" w:rsidR="00E65F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211F47">
    <w:pPr>
      <w:pStyle w:val="Podnoje"/>
      <w:ind w:right="360"/>
      <w:jc w:val="center"/>
    </w:pPr>
    <w:r w:rsidRPr="00211F47">
      <w:rPr>
        <w:rStyle w:val="Brojstranice"/>
      </w:rPr>
      <w:fldChar w:fldCharType="begin"/>
    </w:r>
    <w:r w:rsidRPr="00211F47">
      <w:rPr>
        <w:rStyle w:val="Brojstranice"/>
      </w:rPr>
      <w:instrText xml:space="preserve"> PAGE </w:instrText>
    </w:r>
    <w:r w:rsidRPr="00211F47">
      <w:rPr>
        <w:rStyle w:val="Brojstranice"/>
      </w:rPr>
      <w:fldChar w:fldCharType="separate"/>
    </w:r>
    <w:r w:rsidR="001257C8">
      <w:rPr>
        <w:rStyle w:val="Brojstranice"/>
        <w:noProof/>
      </w:rPr>
      <w:t>2</w:t>
    </w:r>
    <w:r w:rsidRPr="00211F47">
      <w:rPr>
        <w:rStyle w:val="Brojstranice"/>
      </w:rPr>
      <w:fldChar w:fldCharType="end"/>
    </w: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85465548"/>
      <w:docPartObj>
        <w:docPartGallery w:val="Page Numbers (Bottom of Page)"/>
        <w:docPartUnique/>
      </w:docPartObj>
    </w:sdtPr>
    <w:sdtEndPr/>
    <w:sdtContent>
      <w:p w:rsidRDefault="00731299" w:rsidR="0073129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5E06" w:rsidRPr="00735E06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731299" w:rsidR="0073129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5FAE" w:rsidR="00E65FAE">
      <w:r>
        <w:separator/>
      </w:r>
    </w:p>
  </w:footnote>
  <w:footnote w:id="0" w:type="continuationSeparator">
    <w:p w:rsidRDefault="00E65FAE" w:rsidR="00E65F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C97F03" w:rsidR="00C97F03" w:rsidRPr="00C97F03">
    <w:pPr>
      <w:pStyle w:val="Obinitekst"/>
      <w:jc w:val="right"/>
      <w:outlineLvl w:val="0"/>
      <w:rPr>
        <w:rFonts w:cs="Times New Roman" w:eastAsia="MS Mincho" w:hAnsi="Times New Roman" w:ascii="Times New Roman"/>
      </w:rPr>
    </w:pPr>
    <w:r w:rsidRPr="00C97F03">
      <w:rPr>
        <w:rFonts w:cs="Times New Roman" w:eastAsia="MS Mincho" w:hAnsi="Times New Roman" w:ascii="Times New Roman"/>
      </w:rPr>
      <w:t>Posl</w:t>
    </w:r>
    <w:r w:rsidR="00FD1C9B">
      <w:rPr>
        <w:rFonts w:cs="Times New Roman" w:eastAsia="MS Mincho" w:hAnsi="Times New Roman" w:ascii="Times New Roman"/>
      </w:rPr>
      <w:t xml:space="preserve">ovni </w:t>
    </w:r>
    <w:r w:rsidRPr="00C97F03">
      <w:rPr>
        <w:rFonts w:cs="Times New Roman" w:eastAsia="MS Mincho" w:hAnsi="Times New Roman" w:ascii="Times New Roman"/>
      </w:rPr>
      <w:t>br</w:t>
    </w:r>
    <w:r w:rsidR="00FD1C9B">
      <w:rPr>
        <w:rFonts w:cs="Times New Roman" w:eastAsia="MS Mincho" w:hAnsi="Times New Roman" w:ascii="Times New Roman"/>
      </w:rPr>
      <w:t xml:space="preserve">oj </w:t>
    </w:r>
    <w:r w:rsidRPr="00C97F03">
      <w:rPr>
        <w:rFonts w:cs="Times New Roman" w:eastAsia="MS Mincho" w:hAnsi="Times New Roman" w:ascii="Times New Roman"/>
      </w:rPr>
      <w:t>7 St-</w:t>
    </w:r>
    <w:r w:rsidR="003B1202">
      <w:rPr>
        <w:rFonts w:cs="Times New Roman" w:eastAsia="MS Mincho" w:hAnsi="Times New Roman" w:ascii="Times New Roman"/>
      </w:rPr>
      <w:t>1039</w:t>
    </w:r>
    <w:r w:rsidRPr="00C97F03">
      <w:rPr>
        <w:rFonts w:cs="Times New Roman" w:eastAsia="MS Mincho" w:hAnsi="Times New Roman" w:ascii="Times New Roman"/>
      </w:rPr>
      <w:t>/</w:t>
    </w:r>
    <w:r w:rsidR="00D41BA4">
      <w:rPr>
        <w:rFonts w:cs="Times New Roman" w:eastAsia="MS Mincho" w:hAnsi="Times New Roman" w:ascii="Times New Roman"/>
      </w:rPr>
      <w:t>20</w:t>
    </w:r>
    <w:r w:rsidRPr="00C97F03">
      <w:rPr>
        <w:rFonts w:cs="Times New Roman" w:eastAsia="MS Mincho" w:hAnsi="Times New Roman" w:ascii="Times New Roman"/>
      </w:rPr>
      <w:t>1</w:t>
    </w:r>
    <w:r w:rsidR="003B1202">
      <w:rPr>
        <w:rFonts w:cs="Times New Roman" w:eastAsia="MS Mincho" w:hAnsi="Times New Roman" w:ascii="Times New Roman"/>
      </w:rPr>
      <w:t>1</w:t>
    </w:r>
    <w:r w:rsidRPr="00C97F03">
      <w:rPr>
        <w:rFonts w:cs="Times New Roman" w:eastAsia="MS Mincho" w:hAnsi="Times New Roman" w:ascii="Times New Roman"/>
      </w:rPr>
      <w:t>-</w:t>
    </w:r>
    <w:r w:rsidR="00856A07">
      <w:rPr>
        <w:rFonts w:cs="Times New Roman" w:eastAsia="MS Mincho" w:hAnsi="Times New Roman" w:ascii="Times New Roman"/>
      </w:rPr>
      <w:t>57</w:t>
    </w:r>
    <w:r w:rsidR="00E47750">
      <w:rPr>
        <w:rFonts w:cs="Times New Roman" w:eastAsia="MS Mincho" w:hAnsi="Times New Roman" w:ascii="Times New Roman"/>
      </w:rPr>
      <w:t>4</w:t>
    </w:r>
  </w:p>
  <w:p w:rsidRDefault="006029A7" w:rsidP="003B3157" w:rsidR="006029A7" w:rsidRPr="00AD01ED">
    <w:pPr>
      <w:jc w:val="right"/>
      <w:rPr>
        <w:rFonts w:eastAsia="MS Minch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1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5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2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0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1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2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9"/>
  </w:num>
  <w:num w:numId="2">
    <w:abstractNumId w:val="39"/>
  </w:num>
  <w:num w:numId="3">
    <w:abstractNumId w:val="4"/>
  </w:num>
  <w:num w:numId="4">
    <w:abstractNumId w:val="13"/>
  </w:num>
  <w:num w:numId="5">
    <w:abstractNumId w:val="10"/>
  </w:num>
  <w:num w:numId="6">
    <w:abstractNumId w:val="31"/>
  </w:num>
  <w:num w:numId="7">
    <w:abstractNumId w:val="40"/>
  </w:num>
  <w:num w:numId="8">
    <w:abstractNumId w:val="14"/>
  </w:num>
  <w:num w:numId="9">
    <w:abstractNumId w:val="32"/>
  </w:num>
  <w:num w:numId="10">
    <w:abstractNumId w:val="3"/>
  </w:num>
  <w:num w:numId="11">
    <w:abstractNumId w:val="15"/>
  </w:num>
  <w:num w:numId="12">
    <w:abstractNumId w:val="38"/>
  </w:num>
  <w:num w:numId="13">
    <w:abstractNumId w:val="29"/>
  </w:num>
  <w:num w:numId="14">
    <w:abstractNumId w:val="16"/>
  </w:num>
  <w:num w:numId="15">
    <w:abstractNumId w:val="2"/>
  </w:num>
  <w:num w:numId="16">
    <w:abstractNumId w:val="23"/>
  </w:num>
  <w:num w:numId="17">
    <w:abstractNumId w:val="27"/>
  </w:num>
  <w:num w:numId="18">
    <w:abstractNumId w:val="6"/>
  </w:num>
  <w:num w:numId="19">
    <w:abstractNumId w:val="17"/>
  </w:num>
  <w:num w:numId="20">
    <w:abstractNumId w:val="28"/>
  </w:num>
  <w:num w:numId="21">
    <w:abstractNumId w:val="8"/>
  </w:num>
  <w:num w:numId="22">
    <w:abstractNumId w:val="11"/>
  </w:num>
  <w:num w:numId="23">
    <w:abstractNumId w:val="37"/>
  </w:num>
  <w:num w:numId="24">
    <w:abstractNumId w:val="24"/>
  </w:num>
  <w:num w:numId="25">
    <w:abstractNumId w:val="33"/>
  </w:num>
  <w:num w:numId="26">
    <w:abstractNumId w:val="18"/>
  </w:num>
  <w:num w:numId="27">
    <w:abstractNumId w:val="7"/>
  </w:num>
  <w:num w:numId="28">
    <w:abstractNumId w:val="12"/>
  </w:num>
  <w:num w:numId="29">
    <w:abstractNumId w:val="25"/>
  </w:num>
  <w:num w:numId="30">
    <w:abstractNumId w:val="20"/>
  </w:num>
  <w:num w:numId="31">
    <w:abstractNumId w:val="36"/>
  </w:num>
  <w:num w:numId="32">
    <w:abstractNumId w:val="34"/>
  </w:num>
  <w:num w:numId="33">
    <w:abstractNumId w:val="30"/>
  </w:num>
  <w:num w:numId="34">
    <w:abstractNumId w:val="0"/>
  </w:num>
  <w:num w:numId="35">
    <w:abstractNumId w:val="26"/>
  </w:num>
  <w:num w:numId="36">
    <w:abstractNumId w:val="19"/>
  </w:num>
  <w:num w:numId="37">
    <w:abstractNumId w:val="35"/>
  </w:num>
  <w:num w:numId="38">
    <w:abstractNumId w:val="1"/>
  </w:num>
  <w:num w:numId="39">
    <w:abstractNumId w:val="21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2088D"/>
    <w:rsid w:val="00024036"/>
    <w:rsid w:val="00026F6C"/>
    <w:rsid w:val="00036CCD"/>
    <w:rsid w:val="00041BFB"/>
    <w:rsid w:val="00044B25"/>
    <w:rsid w:val="0004713B"/>
    <w:rsid w:val="00060A07"/>
    <w:rsid w:val="00090FCD"/>
    <w:rsid w:val="00096102"/>
    <w:rsid w:val="00096CC9"/>
    <w:rsid w:val="000B10BF"/>
    <w:rsid w:val="000B5B7B"/>
    <w:rsid w:val="000E26CB"/>
    <w:rsid w:val="000E4216"/>
    <w:rsid w:val="000E6256"/>
    <w:rsid w:val="000F5B47"/>
    <w:rsid w:val="00101E6C"/>
    <w:rsid w:val="00101F77"/>
    <w:rsid w:val="001046D7"/>
    <w:rsid w:val="001052A2"/>
    <w:rsid w:val="00120AD4"/>
    <w:rsid w:val="001257C8"/>
    <w:rsid w:val="00130020"/>
    <w:rsid w:val="00141A68"/>
    <w:rsid w:val="00143BD5"/>
    <w:rsid w:val="00157FB9"/>
    <w:rsid w:val="001603AB"/>
    <w:rsid w:val="00161E0A"/>
    <w:rsid w:val="00162216"/>
    <w:rsid w:val="00173D9F"/>
    <w:rsid w:val="00176D6D"/>
    <w:rsid w:val="00182D59"/>
    <w:rsid w:val="001851D5"/>
    <w:rsid w:val="0018627F"/>
    <w:rsid w:val="00191468"/>
    <w:rsid w:val="001B1382"/>
    <w:rsid w:val="001B3B66"/>
    <w:rsid w:val="001D0CC4"/>
    <w:rsid w:val="001D17AF"/>
    <w:rsid w:val="001D37B4"/>
    <w:rsid w:val="001D39CC"/>
    <w:rsid w:val="001E748F"/>
    <w:rsid w:val="001F09FB"/>
    <w:rsid w:val="001F1B51"/>
    <w:rsid w:val="00211F47"/>
    <w:rsid w:val="00215C3D"/>
    <w:rsid w:val="0021641C"/>
    <w:rsid w:val="00216A28"/>
    <w:rsid w:val="00233A2E"/>
    <w:rsid w:val="00240134"/>
    <w:rsid w:val="00247EBE"/>
    <w:rsid w:val="00255AB6"/>
    <w:rsid w:val="00277C97"/>
    <w:rsid w:val="00277D54"/>
    <w:rsid w:val="002811C6"/>
    <w:rsid w:val="0028439F"/>
    <w:rsid w:val="0028452A"/>
    <w:rsid w:val="002960AE"/>
    <w:rsid w:val="002A0CF7"/>
    <w:rsid w:val="002A161E"/>
    <w:rsid w:val="002A2C9D"/>
    <w:rsid w:val="002A3573"/>
    <w:rsid w:val="002B1EE6"/>
    <w:rsid w:val="002B31D3"/>
    <w:rsid w:val="002B6D2C"/>
    <w:rsid w:val="002B7F05"/>
    <w:rsid w:val="002C5497"/>
    <w:rsid w:val="002E50CC"/>
    <w:rsid w:val="002F03F7"/>
    <w:rsid w:val="00304699"/>
    <w:rsid w:val="00306CC2"/>
    <w:rsid w:val="00306FA7"/>
    <w:rsid w:val="00312303"/>
    <w:rsid w:val="00320A17"/>
    <w:rsid w:val="00340779"/>
    <w:rsid w:val="0034338B"/>
    <w:rsid w:val="003531A6"/>
    <w:rsid w:val="00355E0A"/>
    <w:rsid w:val="0035752D"/>
    <w:rsid w:val="00362F32"/>
    <w:rsid w:val="00366F33"/>
    <w:rsid w:val="00371E30"/>
    <w:rsid w:val="00373EA4"/>
    <w:rsid w:val="00395B44"/>
    <w:rsid w:val="00397FA2"/>
    <w:rsid w:val="003A069B"/>
    <w:rsid w:val="003A27F1"/>
    <w:rsid w:val="003A37C6"/>
    <w:rsid w:val="003A3AAF"/>
    <w:rsid w:val="003A5606"/>
    <w:rsid w:val="003B0371"/>
    <w:rsid w:val="003B0687"/>
    <w:rsid w:val="003B1202"/>
    <w:rsid w:val="003B2111"/>
    <w:rsid w:val="003B3157"/>
    <w:rsid w:val="003B50CD"/>
    <w:rsid w:val="003B7BD2"/>
    <w:rsid w:val="003C1ECE"/>
    <w:rsid w:val="003C7F0D"/>
    <w:rsid w:val="003D3DC3"/>
    <w:rsid w:val="003D4DAE"/>
    <w:rsid w:val="003E1330"/>
    <w:rsid w:val="003F1B81"/>
    <w:rsid w:val="003F24EE"/>
    <w:rsid w:val="004058A2"/>
    <w:rsid w:val="00414B7B"/>
    <w:rsid w:val="00417BFF"/>
    <w:rsid w:val="004214CE"/>
    <w:rsid w:val="00423F6B"/>
    <w:rsid w:val="00434D4E"/>
    <w:rsid w:val="00440644"/>
    <w:rsid w:val="00441E76"/>
    <w:rsid w:val="0044583C"/>
    <w:rsid w:val="00446AA5"/>
    <w:rsid w:val="00461D2F"/>
    <w:rsid w:val="0046245E"/>
    <w:rsid w:val="00465154"/>
    <w:rsid w:val="004714B0"/>
    <w:rsid w:val="004772A5"/>
    <w:rsid w:val="0048429E"/>
    <w:rsid w:val="004969E7"/>
    <w:rsid w:val="004A1983"/>
    <w:rsid w:val="004A1BE4"/>
    <w:rsid w:val="004A4AC4"/>
    <w:rsid w:val="004B1373"/>
    <w:rsid w:val="004B5A70"/>
    <w:rsid w:val="004C040D"/>
    <w:rsid w:val="004C1C46"/>
    <w:rsid w:val="004C1E4E"/>
    <w:rsid w:val="004C4B7F"/>
    <w:rsid w:val="004D5E1F"/>
    <w:rsid w:val="004E1F0F"/>
    <w:rsid w:val="004E4FE4"/>
    <w:rsid w:val="004E7C1B"/>
    <w:rsid w:val="004F07B7"/>
    <w:rsid w:val="004F5A45"/>
    <w:rsid w:val="004F663F"/>
    <w:rsid w:val="00505436"/>
    <w:rsid w:val="00506D14"/>
    <w:rsid w:val="00506E61"/>
    <w:rsid w:val="00511EF8"/>
    <w:rsid w:val="00515973"/>
    <w:rsid w:val="005215C3"/>
    <w:rsid w:val="00530A15"/>
    <w:rsid w:val="00535ABA"/>
    <w:rsid w:val="00540D87"/>
    <w:rsid w:val="005427D9"/>
    <w:rsid w:val="00547E8E"/>
    <w:rsid w:val="005503DA"/>
    <w:rsid w:val="00554245"/>
    <w:rsid w:val="00560F4A"/>
    <w:rsid w:val="00575813"/>
    <w:rsid w:val="00577842"/>
    <w:rsid w:val="00577D53"/>
    <w:rsid w:val="00590C88"/>
    <w:rsid w:val="005924B7"/>
    <w:rsid w:val="005A3FC4"/>
    <w:rsid w:val="005B0722"/>
    <w:rsid w:val="005B5068"/>
    <w:rsid w:val="005B5957"/>
    <w:rsid w:val="005B74C7"/>
    <w:rsid w:val="005C3461"/>
    <w:rsid w:val="005C5871"/>
    <w:rsid w:val="005C5C5D"/>
    <w:rsid w:val="005C62EE"/>
    <w:rsid w:val="005D2021"/>
    <w:rsid w:val="005D5020"/>
    <w:rsid w:val="005D53E1"/>
    <w:rsid w:val="005E373A"/>
    <w:rsid w:val="005F0319"/>
    <w:rsid w:val="00600B00"/>
    <w:rsid w:val="00601D81"/>
    <w:rsid w:val="006029A7"/>
    <w:rsid w:val="006055E7"/>
    <w:rsid w:val="006076BA"/>
    <w:rsid w:val="00615190"/>
    <w:rsid w:val="00622F47"/>
    <w:rsid w:val="006314A2"/>
    <w:rsid w:val="00632CA0"/>
    <w:rsid w:val="00640FA5"/>
    <w:rsid w:val="0064328A"/>
    <w:rsid w:val="00647532"/>
    <w:rsid w:val="00650BE6"/>
    <w:rsid w:val="006551C7"/>
    <w:rsid w:val="006579E0"/>
    <w:rsid w:val="006779AA"/>
    <w:rsid w:val="00686A16"/>
    <w:rsid w:val="00693361"/>
    <w:rsid w:val="006A2170"/>
    <w:rsid w:val="006B1E76"/>
    <w:rsid w:val="006B775C"/>
    <w:rsid w:val="006C59C7"/>
    <w:rsid w:val="006C77D4"/>
    <w:rsid w:val="006D3BA6"/>
    <w:rsid w:val="006D5BED"/>
    <w:rsid w:val="006D6216"/>
    <w:rsid w:val="006E049A"/>
    <w:rsid w:val="006E28F4"/>
    <w:rsid w:val="006E2F0B"/>
    <w:rsid w:val="006E700C"/>
    <w:rsid w:val="00706F64"/>
    <w:rsid w:val="00711493"/>
    <w:rsid w:val="007129AF"/>
    <w:rsid w:val="007159CB"/>
    <w:rsid w:val="00722541"/>
    <w:rsid w:val="0072656B"/>
    <w:rsid w:val="00731299"/>
    <w:rsid w:val="00735E06"/>
    <w:rsid w:val="00742B34"/>
    <w:rsid w:val="00746B83"/>
    <w:rsid w:val="00750791"/>
    <w:rsid w:val="007534BF"/>
    <w:rsid w:val="0076347E"/>
    <w:rsid w:val="00765816"/>
    <w:rsid w:val="00773B48"/>
    <w:rsid w:val="00775364"/>
    <w:rsid w:val="00776F2B"/>
    <w:rsid w:val="007841AE"/>
    <w:rsid w:val="0079051A"/>
    <w:rsid w:val="0079377B"/>
    <w:rsid w:val="0079562D"/>
    <w:rsid w:val="007A5639"/>
    <w:rsid w:val="007A5A94"/>
    <w:rsid w:val="007B1256"/>
    <w:rsid w:val="007C3990"/>
    <w:rsid w:val="007C47A0"/>
    <w:rsid w:val="007C4B86"/>
    <w:rsid w:val="007F0FFD"/>
    <w:rsid w:val="007F5BBE"/>
    <w:rsid w:val="007F5F43"/>
    <w:rsid w:val="00800CB2"/>
    <w:rsid w:val="0080234D"/>
    <w:rsid w:val="00807AA6"/>
    <w:rsid w:val="00810E1E"/>
    <w:rsid w:val="00820DA4"/>
    <w:rsid w:val="00826666"/>
    <w:rsid w:val="00831D24"/>
    <w:rsid w:val="00836225"/>
    <w:rsid w:val="008406E8"/>
    <w:rsid w:val="00841C94"/>
    <w:rsid w:val="00844825"/>
    <w:rsid w:val="00844928"/>
    <w:rsid w:val="00845940"/>
    <w:rsid w:val="00845C1C"/>
    <w:rsid w:val="00854116"/>
    <w:rsid w:val="008556E1"/>
    <w:rsid w:val="00856A07"/>
    <w:rsid w:val="00866780"/>
    <w:rsid w:val="00866A33"/>
    <w:rsid w:val="0088250A"/>
    <w:rsid w:val="00892BE0"/>
    <w:rsid w:val="008A3581"/>
    <w:rsid w:val="008A4478"/>
    <w:rsid w:val="008B07C7"/>
    <w:rsid w:val="008B0997"/>
    <w:rsid w:val="008B4CEB"/>
    <w:rsid w:val="008B7C14"/>
    <w:rsid w:val="008E2F3E"/>
    <w:rsid w:val="008F08A7"/>
    <w:rsid w:val="008F5D52"/>
    <w:rsid w:val="008F5F99"/>
    <w:rsid w:val="008F7746"/>
    <w:rsid w:val="00910B82"/>
    <w:rsid w:val="00915DCE"/>
    <w:rsid w:val="00931CA2"/>
    <w:rsid w:val="00932992"/>
    <w:rsid w:val="0093703C"/>
    <w:rsid w:val="0093765B"/>
    <w:rsid w:val="00942644"/>
    <w:rsid w:val="009551C6"/>
    <w:rsid w:val="00956821"/>
    <w:rsid w:val="0095698C"/>
    <w:rsid w:val="0096302C"/>
    <w:rsid w:val="00977B5E"/>
    <w:rsid w:val="00986203"/>
    <w:rsid w:val="00992A59"/>
    <w:rsid w:val="00996C60"/>
    <w:rsid w:val="009B2C69"/>
    <w:rsid w:val="009C3DA9"/>
    <w:rsid w:val="009D0D2B"/>
    <w:rsid w:val="009D0EFE"/>
    <w:rsid w:val="009D5E9D"/>
    <w:rsid w:val="009F00E3"/>
    <w:rsid w:val="009F5BF1"/>
    <w:rsid w:val="00A257F8"/>
    <w:rsid w:val="00A35309"/>
    <w:rsid w:val="00A43949"/>
    <w:rsid w:val="00A52A86"/>
    <w:rsid w:val="00A54846"/>
    <w:rsid w:val="00A72383"/>
    <w:rsid w:val="00A747F0"/>
    <w:rsid w:val="00A767BC"/>
    <w:rsid w:val="00A8193A"/>
    <w:rsid w:val="00A81F61"/>
    <w:rsid w:val="00A928E2"/>
    <w:rsid w:val="00A947DA"/>
    <w:rsid w:val="00AA44F6"/>
    <w:rsid w:val="00AC05F0"/>
    <w:rsid w:val="00AC7404"/>
    <w:rsid w:val="00AD01ED"/>
    <w:rsid w:val="00AE281A"/>
    <w:rsid w:val="00AE4B73"/>
    <w:rsid w:val="00B22D14"/>
    <w:rsid w:val="00B23E83"/>
    <w:rsid w:val="00B266F6"/>
    <w:rsid w:val="00B316AA"/>
    <w:rsid w:val="00B4112C"/>
    <w:rsid w:val="00B50A69"/>
    <w:rsid w:val="00B50ABF"/>
    <w:rsid w:val="00B530AB"/>
    <w:rsid w:val="00B562B7"/>
    <w:rsid w:val="00B83015"/>
    <w:rsid w:val="00BA1A6A"/>
    <w:rsid w:val="00BA421D"/>
    <w:rsid w:val="00BA69BA"/>
    <w:rsid w:val="00BA7660"/>
    <w:rsid w:val="00BC2533"/>
    <w:rsid w:val="00BE243D"/>
    <w:rsid w:val="00BE42F8"/>
    <w:rsid w:val="00BE5058"/>
    <w:rsid w:val="00BE7EC5"/>
    <w:rsid w:val="00BF096C"/>
    <w:rsid w:val="00BF2DC5"/>
    <w:rsid w:val="00C10876"/>
    <w:rsid w:val="00C1214D"/>
    <w:rsid w:val="00C3422C"/>
    <w:rsid w:val="00C45189"/>
    <w:rsid w:val="00C50EC9"/>
    <w:rsid w:val="00C5463E"/>
    <w:rsid w:val="00C54E12"/>
    <w:rsid w:val="00C60639"/>
    <w:rsid w:val="00C641BB"/>
    <w:rsid w:val="00C64266"/>
    <w:rsid w:val="00C667C9"/>
    <w:rsid w:val="00C6798A"/>
    <w:rsid w:val="00C777CA"/>
    <w:rsid w:val="00C875F7"/>
    <w:rsid w:val="00C9374D"/>
    <w:rsid w:val="00C9453F"/>
    <w:rsid w:val="00C94E28"/>
    <w:rsid w:val="00C97F03"/>
    <w:rsid w:val="00CC153B"/>
    <w:rsid w:val="00CC1908"/>
    <w:rsid w:val="00CC39A9"/>
    <w:rsid w:val="00CD1A75"/>
    <w:rsid w:val="00CD2A10"/>
    <w:rsid w:val="00CE2F14"/>
    <w:rsid w:val="00CE70F7"/>
    <w:rsid w:val="00CF0C42"/>
    <w:rsid w:val="00CF61F7"/>
    <w:rsid w:val="00CF655A"/>
    <w:rsid w:val="00CF7457"/>
    <w:rsid w:val="00D067C3"/>
    <w:rsid w:val="00D16B71"/>
    <w:rsid w:val="00D17168"/>
    <w:rsid w:val="00D338C0"/>
    <w:rsid w:val="00D34550"/>
    <w:rsid w:val="00D37194"/>
    <w:rsid w:val="00D41BA4"/>
    <w:rsid w:val="00D43763"/>
    <w:rsid w:val="00D45923"/>
    <w:rsid w:val="00D51CBD"/>
    <w:rsid w:val="00D5256A"/>
    <w:rsid w:val="00D549A5"/>
    <w:rsid w:val="00D6561C"/>
    <w:rsid w:val="00D7451F"/>
    <w:rsid w:val="00D751C3"/>
    <w:rsid w:val="00D954AA"/>
    <w:rsid w:val="00D97C39"/>
    <w:rsid w:val="00DA040B"/>
    <w:rsid w:val="00DA0DD3"/>
    <w:rsid w:val="00DB6D6D"/>
    <w:rsid w:val="00DB72B5"/>
    <w:rsid w:val="00DB739D"/>
    <w:rsid w:val="00DB7615"/>
    <w:rsid w:val="00DC3B94"/>
    <w:rsid w:val="00DD3865"/>
    <w:rsid w:val="00DD4606"/>
    <w:rsid w:val="00DD717E"/>
    <w:rsid w:val="00DE1D3F"/>
    <w:rsid w:val="00DE6272"/>
    <w:rsid w:val="00DE631C"/>
    <w:rsid w:val="00DE7AA5"/>
    <w:rsid w:val="00DE7CDC"/>
    <w:rsid w:val="00DF71DA"/>
    <w:rsid w:val="00DF7E5F"/>
    <w:rsid w:val="00E00DED"/>
    <w:rsid w:val="00E03384"/>
    <w:rsid w:val="00E20120"/>
    <w:rsid w:val="00E23AA6"/>
    <w:rsid w:val="00E24EDC"/>
    <w:rsid w:val="00E2796D"/>
    <w:rsid w:val="00E354F9"/>
    <w:rsid w:val="00E37C24"/>
    <w:rsid w:val="00E44EE0"/>
    <w:rsid w:val="00E47750"/>
    <w:rsid w:val="00E65FAE"/>
    <w:rsid w:val="00E66B18"/>
    <w:rsid w:val="00E70277"/>
    <w:rsid w:val="00E737C3"/>
    <w:rsid w:val="00E73980"/>
    <w:rsid w:val="00E74441"/>
    <w:rsid w:val="00E82997"/>
    <w:rsid w:val="00E83483"/>
    <w:rsid w:val="00E835A0"/>
    <w:rsid w:val="00E86AF5"/>
    <w:rsid w:val="00E94256"/>
    <w:rsid w:val="00E94BB5"/>
    <w:rsid w:val="00EA6A12"/>
    <w:rsid w:val="00EB0D65"/>
    <w:rsid w:val="00EB0F90"/>
    <w:rsid w:val="00EB22D6"/>
    <w:rsid w:val="00EB2691"/>
    <w:rsid w:val="00EC09AA"/>
    <w:rsid w:val="00EC09BA"/>
    <w:rsid w:val="00EC4949"/>
    <w:rsid w:val="00EE4BE3"/>
    <w:rsid w:val="00EF0CDF"/>
    <w:rsid w:val="00EF474A"/>
    <w:rsid w:val="00EF5562"/>
    <w:rsid w:val="00F21C77"/>
    <w:rsid w:val="00F23C4C"/>
    <w:rsid w:val="00F25D7B"/>
    <w:rsid w:val="00F33D33"/>
    <w:rsid w:val="00F43CFA"/>
    <w:rsid w:val="00F54DD5"/>
    <w:rsid w:val="00F54E30"/>
    <w:rsid w:val="00F5529E"/>
    <w:rsid w:val="00F63D24"/>
    <w:rsid w:val="00F6539F"/>
    <w:rsid w:val="00F74747"/>
    <w:rsid w:val="00F7735B"/>
    <w:rsid w:val="00F80886"/>
    <w:rsid w:val="00F83400"/>
    <w:rsid w:val="00F95714"/>
    <w:rsid w:val="00F97728"/>
    <w:rsid w:val="00F97A8E"/>
    <w:rsid w:val="00FA252A"/>
    <w:rsid w:val="00FA648D"/>
    <w:rsid w:val="00FB494E"/>
    <w:rsid w:val="00FC4CA3"/>
    <w:rsid w:val="00FC69CE"/>
    <w:rsid w:val="00FD1C9B"/>
    <w:rsid w:val="00FE066B"/>
    <w:rsid w:val="00FE4A5A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link w:val="PodnojeChar"/>
    <w:uiPriority w:val="99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true" w:styleId="ObinitekstChar" w:type="character">
    <w:name w:val="Obični tekst Char"/>
    <w:link w:val="Obinitekst"/>
    <w:rsid w:val="00C97F03"/>
    <w:rPr>
      <w:rFonts w:cs="Courier New" w:hAnsi="Courier New" w:ascii="Courier New"/>
      <w:sz w:val="24"/>
    </w:rPr>
  </w:style>
  <w:style w:styleId="Tekstbalonia" w:type="paragraph">
    <w:name w:val="Balloon Text"/>
    <w:basedOn w:val="Normal"/>
    <w:link w:val="TekstbaloniaChar"/>
    <w:rsid w:val="005B50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B5068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basedOn w:val="Zadanifontodlomka"/>
    <w:link w:val="Podnoje"/>
    <w:uiPriority w:val="99"/>
    <w:rsid w:val="00731299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35E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5E06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5E06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5E06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5E06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link w:val="PodnojeChar"/>
    <w:uiPriority w:val="99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1" w:styleId="ObinitekstChar" w:type="character">
    <w:name w:val="Obični tekst Char"/>
    <w:link w:val="Obinitekst"/>
    <w:rsid w:val="00C97F03"/>
    <w:rPr>
      <w:rFonts w:ascii="Courier New" w:cs="Courier New" w:hAnsi="Courier New"/>
      <w:sz w:val="24"/>
    </w:rPr>
  </w:style>
  <w:style w:styleId="Tekstbalonia" w:type="paragraph">
    <w:name w:val="Balloon Text"/>
    <w:basedOn w:val="Normal"/>
    <w:link w:val="TekstbaloniaChar"/>
    <w:rsid w:val="005B50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B5068"/>
    <w:rPr>
      <w:rFonts w:ascii="Tahoma" w:cs="Tahoma" w:hAnsi="Tahoma"/>
      <w:sz w:val="16"/>
      <w:szCs w:val="16"/>
    </w:rPr>
  </w:style>
  <w:style w:customStyle="1" w:styleId="PodnojeChar" w:type="character">
    <w:name w:val="Podnožje Char"/>
    <w:basedOn w:val="Zadanifontodlomka"/>
    <w:link w:val="Podnoje"/>
    <w:uiPriority w:val="99"/>
    <w:rsid w:val="00731299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35E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5E06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5E06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5E06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5E06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106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11212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6785002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4700490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90066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01838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45553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4472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308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06708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895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257092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069278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5324388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59269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041560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1572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8015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1817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5485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51162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541384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107215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7233671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348773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108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2046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4164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70347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46484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216087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5906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021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96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0931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9668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4830845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40435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99330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4631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4008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5162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80279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2017.</izvorni_sadrzaj>
    <derivirana_varijabla naziv="DomainObject.DatumDonosenjaOdluke_1">28.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2011.</izvorni_sadrzaj>
    <derivirana_varijabla naziv="DomainObject.Predmet.DatumOsnivanja_1">22.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St-1039/2011</izvorni_sadrzaj>
    <derivirana_varijabla naziv="DomainObject.Predmet.OznakaBroj_1">St-1039/2011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ISTRAGRADNJA d.o.o.  Pula</izvorni_sadrzaj>
    <derivirana_varijabla naziv="DomainObject.Predmet.ProtustrankaFormated_1">  ISTRAGRADNJA d.o.o.  Pula</derivirana_varijabla>
  </DomainObject.Predmet.ProtustrankaFormated>
  <DomainObject.Predmet.ProtustrankaFormatedOIB>
    <izvorni_sadrzaj>  ISTRAGRADNJA d.o.o.  Pula, OIB 57830493228</izvorni_sadrzaj>
    <derivirana_varijabla naziv="DomainObject.Predmet.ProtustrankaFormatedOIB_1">  ISTRAGRADNJA d.o.o.  Pula, OIB 57830493228</derivirana_varijabla>
  </DomainObject.Predmet.ProtustrankaFormatedOIB>
  <DomainObject.Predmet.ProtustrankaFormatedWithAdress>
    <izvorni_sadrzaj> ISTRAGRADNJA d.o.o.  Pula, M. Marulića 3, 52 100 Pula</izvorni_sadrzaj>
    <derivirana_varijabla naziv="DomainObject.Predmet.ProtustrankaFormatedWithAdress_1"> ISTRAGRADNJA d.o.o.  Pula, M. Marulića 3, 52 100 Pula</derivirana_varijabla>
  </DomainObject.Predmet.ProtustrankaFormatedWithAdress>
  <DomainObject.Predmet.ProtustrankaFormatedWithAdressOIB>
    <izvorni_sadrzaj> ISTRAGRADNJA d.o.o.  Pula, OIB 57830493228, M. Marulića 3, 52 100 Pula</izvorni_sadrzaj>
    <derivirana_varijabla naziv="DomainObject.Predmet.ProtustrankaFormatedWithAdressOIB_1"> ISTRAGRADNJA d.o.o.  Pula, OIB 57830493228, M. Marulića 3, 52 100 Pula</derivirana_varijabla>
  </DomainObject.Predmet.ProtustrankaFormatedWithAdressOIB>
  <DomainObject.Predmet.ProtustrankaWithAdress>
    <izvorni_sadrzaj>ISTRAGRADNJA d.o.o.  Pula M. Marulića 3, 52 100 Pula</izvorni_sadrzaj>
    <derivirana_varijabla naziv="DomainObject.Predmet.ProtustrankaWithAdress_1">ISTRAGRADNJA d.o.o.  Pula M. Marulića 3, 52 100 Pula</derivirana_varijabla>
  </DomainObject.Predmet.ProtustrankaWithAdress>
  <DomainObject.Predmet.ProtustrankaWithAdressOIB>
    <izvorni_sadrzaj>ISTRAGRADNJA d.o.o.  Pula, OIB 57830493228, M. Marulića 3, 52 100 Pula</izvorni_sadrzaj>
    <derivirana_varijabla naziv="DomainObject.Predmet.ProtustrankaWithAdressOIB_1">ISTRAGRADNJA d.o.o.  Pula, OIB 57830493228, M. Marulića 3, 52 100 Pula</derivirana_varijabla>
  </DomainObject.Predmet.ProtustrankaWithAdressOIB>
  <DomainObject.Predmet.ProtustrankaNazivFormated>
    <izvorni_sadrzaj>ISTRAGRADNJA d.o.o.  Pula</izvorni_sadrzaj>
    <derivirana_varijabla naziv="DomainObject.Predmet.ProtustrankaNazivFormated_1">ISTRAGRADNJA d.o.o.  Pula</derivirana_varijabla>
  </DomainObject.Predmet.ProtustrankaNazivFormated>
  <DomainObject.Predmet.ProtustrankaNazivFormatedOIB>
    <izvorni_sadrzaj>ISTRAGRADNJA d.o.o.  Pula, OIB 57830493228</izvorni_sadrzaj>
    <derivirana_varijabla naziv="DomainObject.Predmet.ProtustrankaNazivFormatedOIB_1">ISTRAGRADNJA d.o.o.  Pula, OIB 57830493228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 d.o.o.</izvorni_sadrzaj>
    <derivirana_varijabla naziv="DomainObject.Predmet.StrankaFormated_1">  Holcim (Hrvatska) d.o.o.</derivirana_varijabla>
  </DomainObject.Predmet.StrankaFormated>
  <DomainObject.Predmet.StrankaFormatedOIB>
    <izvorni_sadrzaj>  Holcim (Hrvatska) d.o.o., OIB 60131430579</izvorni_sadrzaj>
    <derivirana_varijabla naziv="DomainObject.Predmet.StrankaFormatedOIB_1">  Holcim (Hrvatska) d.o.o., OIB 60131430579</derivirana_varijabla>
  </DomainObject.Predmet.StrankaFormatedOIB>
  <DomainObject.Predmet.StrankaFormatedWithAdress>
    <izvorni_sadrzaj> Holcim (Hrvatska) d.o.o., Koromačno 7b, 52 222 Koromačno</izvorni_sadrzaj>
    <derivirana_varijabla naziv="DomainObject.Predmet.StrankaFormatedWithAdress_1"> Holcim (Hrvatska) d.o.o., Koromačno 7b, 52 222 Koromačno</derivirana_varijabla>
  </DomainObject.Predmet.StrankaFormatedWithAdress>
  <DomainObject.Predmet.StrankaFormatedWithAdressOIB>
    <izvorni_sadrzaj> Holcim (Hrvatska) d.o.o., OIB 60131430579, Koromačno 7b, 52 222 Koromačno</izvorni_sadrzaj>
    <derivirana_varijabla naziv="DomainObject.Predmet.StrankaFormatedWithAdressOIB_1"> Holcim (Hrvatska) d.o.o., OIB 60131430579, Koromačno 7b, 52 222 Koromačno</derivirana_varijabla>
  </DomainObject.Predmet.StrankaFormatedWithAdressOIB>
  <DomainObject.Predmet.StrankaWithAdress>
    <izvorni_sadrzaj>Holcim (Hrvatska) d.o.o. Koromačno 7b,52 222 Koromačno</izvorni_sadrzaj>
    <derivirana_varijabla naziv="DomainObject.Predmet.StrankaWithAdress_1">Holcim (Hrvatska) d.o.o. Koromačno 7b,52 222 Koromačno</derivirana_varijabla>
  </DomainObject.Predmet.StrankaWithAdress>
  <DomainObject.Predmet.StrankaWithAdressOIB>
    <izvorni_sadrzaj>Holcim (Hrvatska) d.o.o., OIB 60131430579, Koromačno 7b,52 222 Koromačno</izvorni_sadrzaj>
    <derivirana_varijabla naziv="DomainObject.Predmet.StrankaWithAdressOIB_1">Holcim (Hrvatska) d.o.o., OIB 60131430579, Koromačno 7b,52 222 Koromačno</derivirana_varijabla>
  </DomainObject.Predmet.StrankaWithAdressOIB>
  <DomainObject.Predmet.StrankaNazivFormated>
    <izvorni_sadrzaj>Holcim (Hrvatska) d.o.o.</izvorni_sadrzaj>
    <derivirana_varijabla naziv="DomainObject.Predmet.StrankaNazivFormated_1">Holcim (Hrvatska) d.o.o.</derivirana_varijabla>
  </DomainObject.Predmet.StrankaNazivFormated>
  <DomainObject.Predmet.StrankaNazivFormatedOIB>
    <izvorni_sadrzaj>Holcim (Hrvatska) d.o.o., OIB 60131430579</izvorni_sadrzaj>
    <derivirana_varijabla naziv="DomainObject.Predmet.StrankaNazivFormatedOIB_1">Holcim (Hrvatska) d.o.o., OIB 60131430579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Holcim (Hrvatska) d.o.o.</item>
    </izvorni_sadrzaj>
    <derivirana_varijabla naziv="DomainObject.Predmet.StrankaListFormated_1">
      <item>Holcim (Hrvatska) d.o.o.</item>
    </derivirana_varijabla>
  </DomainObject.Predmet.StrankaListFormated>
  <DomainObject.Predmet.StrankaListFormatedOIB>
    <izvorni_sadrzaj>
      <item>Holcim (Hrvatska) d.o.o., OIB 60131430579</item>
    </izvorni_sadrzaj>
    <derivirana_varijabla naziv="DomainObject.Predmet.StrankaListFormatedOIB_1">
      <item>Holcim (Hrvatska) d.o.o., OIB 60131430579</item>
    </derivirana_varijabla>
  </DomainObject.Predmet.StrankaListFormatedOIB>
  <DomainObject.Predmet.StrankaListFormatedWithAdress>
    <izvorni_sadrzaj>
      <item>Holcim (Hrvatska) d.o.o., Koromačno 7b, 52 222 Koromačno</item>
    </izvorni_sadrzaj>
    <derivirana_varijabla naziv="DomainObject.Predmet.StrankaListFormatedWithAdress_1">
      <item>Holcim (Hrvatska) d.o.o., Koromačno 7b, 52 222 Koromačno</item>
    </derivirana_varijabla>
  </DomainObject.Predmet.StrankaListFormatedWithAdress>
  <DomainObject.Predmet.StrankaListFormatedWithAdressOIB>
    <izvorni_sadrzaj>
      <item>Holcim (Hrvatska) d.o.o., OIB 60131430579, Koromačno 7b, 52 222 Koromačno</item>
    </izvorni_sadrzaj>
    <derivirana_varijabla naziv="DomainObject.Predmet.StrankaListFormatedWithAdressOIB_1">
      <item>Holcim (Hrvatska) d.o.o., OIB 60131430579, Koromačno 7b, 52 222 Koromačno</item>
    </derivirana_varijabla>
  </DomainObject.Predmet.StrankaListFormatedWithAdressOIB>
  <DomainObject.Predmet.StrankaListNazivFormated>
    <izvorni_sadrzaj>
      <item>Holcim (Hrvatska) d.o.o.</item>
    </izvorni_sadrzaj>
    <derivirana_varijabla naziv="DomainObject.Predmet.StrankaListNazivFormated_1">
      <item>Holcim (Hrvatska) d.o.o.</item>
    </derivirana_varijabla>
  </DomainObject.Predmet.StrankaListNazivFormated>
  <DomainObject.Predmet.StrankaListNazivFormatedOIB>
    <izvorni_sadrzaj>
      <item>Holcim (Hrvatska) d.o.o., OIB 60131430579</item>
    </izvorni_sadrzaj>
    <derivirana_varijabla naziv="DomainObject.Predmet.StrankaListNazivFormatedOIB_1">
      <item>Holcim (Hrvatska) d.o.o., OIB 60131430579</item>
    </derivirana_varijabla>
  </DomainObject.Predmet.StrankaListNazivFormatedOIB>
  <DomainObject.Predmet.ProtuStrankaListFormated>
    <izvorni_sadrzaj>
      <item>ISTRAGRADNJA d.o.o.  Pula</item>
    </izvorni_sadrzaj>
    <derivirana_varijabla naziv="DomainObject.Predmet.ProtuStrankaListFormated_1">
      <item>ISTRAGRADNJA d.o.o.  Pula</item>
    </derivirana_varijabla>
  </DomainObject.Predmet.ProtuStrankaListFormated>
  <DomainObject.Predmet.ProtuStrankaListFormatedOIB>
    <izvorni_sadrzaj>
      <item>ISTRAGRADNJA d.o.o.  Pula, OIB 57830493228</item>
    </izvorni_sadrzaj>
    <derivirana_varijabla naziv="DomainObject.Predmet.ProtuStrankaListFormatedOIB_1">
      <item>ISTRAGRADNJA d.o.o.  Pula, OIB 57830493228</item>
    </derivirana_varijabla>
  </DomainObject.Predmet.ProtuStrankaListFormatedOIB>
  <DomainObject.Predmet.ProtuStrankaListFormatedWithAdress>
    <izvorni_sadrzaj>
      <item>ISTRAGRADNJA d.o.o.  Pula, M. Marulića 3, 52 100 Pula</item>
    </izvorni_sadrzaj>
    <derivirana_varijabla naziv="DomainObject.Predmet.ProtuStrankaListFormatedWithAdress_1">
      <item>ISTRAGRADNJA d.o.o.  Pula, M. Marulića 3, 52 100 Pula</item>
    </derivirana_varijabla>
  </DomainObject.Predmet.ProtuStrankaListFormatedWithAdress>
  <DomainObject.Predmet.ProtuStrankaListFormatedWithAdressOIB>
    <izvorni_sadrzaj>
      <item>ISTRAGRADNJA d.o.o.  Pula, OIB 57830493228, M. Marulića 3, 52 100 Pula</item>
    </izvorni_sadrzaj>
    <derivirana_varijabla naziv="DomainObject.Predmet.ProtuStrankaListFormatedWithAdressOIB_1">
      <item>ISTRAGRADNJA d.o.o.  Pula, OIB 57830493228, M. Marulića 3, 52 100 Pula</item>
    </derivirana_varijabla>
  </DomainObject.Predmet.ProtuStrankaListFormatedWithAdressOIB>
  <DomainObject.Predmet.ProtuStrankaListNazivFormated>
    <izvorni_sadrzaj>
      <item>ISTRAGRADNJA d.o.o.  Pula</item>
    </izvorni_sadrzaj>
    <derivirana_varijabla naziv="DomainObject.Predmet.ProtuStrankaListNazivFormated_1">
      <item>ISTRAGRADNJA d.o.o.  Pula</item>
    </derivirana_varijabla>
  </DomainObject.Predmet.ProtuStrankaListNazivFormated>
  <DomainObject.Predmet.ProtuStrankaListNazivFormatedOIB>
    <izvorni_sadrzaj>
      <item>ISTRAGRADNJA d.o.o.  Pula, OIB 57830493228</item>
    </izvorni_sadrzaj>
    <derivirana_varijabla naziv="DomainObject.Predmet.ProtuStrankaListNazivFormatedOIB_1">
      <item>ISTRAGRADNJA d.o.o.  Pula, OIB 57830493228</item>
    </derivirana_varijabla>
  </DomainObject.Predmet.ProtuStrankaListNazivFormatedOIB>
  <DomainObject.Predmet.OstaliListFormated>
    <izvorni_sadrzaj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</izvorni_sadrzaj>
    <derivirana_varijabla naziv="DomainObject.Predmet.OstaliListFormated_1"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</derivirana_varijabla>
  </DomainObject.Predmet.OstaliListFormated>
  <DomainObject.Predmet.OstaliListFormatedOIB>
    <izvorni_sadrzaj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I.G.-LAB. društvo s ograničenom odgovornošću za usluge "u likvidaciji", OIB 20478295831</item>
      <item>Odvjetnički ured Tomić &amp; Šušnjar</item>
      <item>MAĐARIĆ &amp; LUI - odvjetničko društvo d.o.o., OIB 27355904472</item>
      <item>Mislav Bistrović, OIB 77214883107</item>
    </izvorni_sadrzaj>
    <derivirana_varijabla naziv="DomainObject.Predmet.OstaliListFormatedOIB_1"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I.G.-LAB. društvo s ograničenom odgovornošću za usluge "u likvidaciji", OIB 20478295831</item>
      <item>Odvjetnički ured Tomić &amp; Šušnjar</item>
      <item>MAĐARIĆ &amp; LUI - odvjetničko društvo d.o.o., OIB 27355904472</item>
      <item>Mislav Bistrović, OIB 77214883107</item>
    </derivirana_varijabla>
  </DomainObject.Predmet.OstaliListFormatedOIB>
  <DomainObject.Predmet.OstaliListFormatedWithAdress>
    <izvorni_sadrzaj>
      <item>Odvjetničko društvo Ljubenko &amp; partneri j.t.d. Zagreb, Branimirova 29, 10 000 Zagreb</item>
      <item>OTP bankad.d., Domovinskog rata 3, 23000 Zadar</item>
      <item>BORIS POTOČKI, Pješčana uvala X/32, 52100 Pula</item>
      <item>Andrej Sablić, Agatićeva 6, 51000 Rijeka</item>
      <item>ERSTE&amp;STEIERMÄRKISCHE BANKA d.d., Jadranski trg 3a, 51 000 Rijeka</item>
      <item>STALNA SLUŽBA U PAZINU - sudski registar</item>
      <item>FINA Pula, 52100 Pula</item>
      <item>ŽDO Pula, Rovinjska 2a, 52100 Pula</item>
      <item>POREZNA UPRAVA PULA, 52100 Pula</item>
      <item>NARODNE NOVINE d.d.,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Industrijska 17, 52100 Pula</item>
      <item>Odvjetničko društvo Stanić i partneri,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paromlinska 2, 10000 Zagreb</item>
      <item>GRADNJA KOVAČEVIĆ d.o.o., Štinjanska cesta 71, 52 100 Pula</item>
      <item>I.G.-LAB. društvo s ograničenom odgovornošću za usluge "u likvidaciji", Bože Gumpca 32, 52100 Pula</item>
      <item>Odvjetnički ured Tomić &amp; Šušnjar, Zelinska 2/1, 10 000 Zagreb</item>
      <item>MAĐARIĆ &amp; LUI - odvjetničko društvo d.o.o., Ilica 191F, 10000 Zagreb</item>
      <item>Mislav Bistrović, Trg petra Svačića 6/III, 10000 Zagreb</item>
    </izvorni_sadrzaj>
    <derivirana_varijabla naziv="DomainObject.Predmet.OstaliListFormatedWithAdress_1">
      <item>Odvjetničko društvo Ljubenko &amp; partneri j.t.d. Zagreb, Branimirova 29, 10 000 Zagreb</item>
      <item>OTP bankad.d., Domovinskog rata 3, 23000 Zadar</item>
      <item>BORIS POTOČKI, Pješčana uvala X/32, 52100 Pula</item>
      <item>Andrej Sablić, Agatićeva 6, 51000 Rijeka</item>
      <item>ERSTE&amp;STEIERMÄRKISCHE BANKA d.d., Jadranski trg 3a, 51 000 Rijeka</item>
      <item>STALNA SLUŽBA U PAZINU - sudski registar</item>
      <item>FINA Pula, 52100 Pula</item>
      <item>ŽDO Pula, Rovinjska 2a, 52100 Pula</item>
      <item>POREZNA UPRAVA PULA, 52100 Pula</item>
      <item>NARODNE NOVINE d.d.,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Industrijska 17, 52100 Pula</item>
      <item>Odvjetničko društvo Stanić i partneri,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paromlinska 2, 10000 Zagreb</item>
      <item>GRADNJA KOVAČEVIĆ d.o.o., Štinjanska cesta 71, 52 100 Pula</item>
      <item>I.G.-LAB. društvo s ograničenom odgovornošću za usluge "u likvidaciji", Bože Gumpca 32, 52100 Pula</item>
      <item>Odvjetnički ured Tomić &amp; Šušnjar, Zelinska 2/1, 10 000 Zagreb</item>
      <item>MAĐARIĆ &amp; LUI - odvjetničko društvo d.o.o., Ilica 191F, 10000 Zagreb</item>
      <item>Mislav Bistrović, Trg petra Svačića 6/III, 10000 Zagreb</item>
    </derivirana_varijabla>
  </DomainObject.Predmet.OstaliListFormatedWithAdress>
  <DomainObject.Predmet.OstaliListFormatedWithAdressOIB>
    <izvorni_sadrzaj>
      <item>Odvjetničko društvo Ljubenko &amp; partneri j.t.d. Zagreb, OIB 44071613559, Branimirova 29, 10 000 Zagreb</item>
      <item>OTP bankad.d., OIB 52508873833, Domovinskog rata 3, 23000 Zadar</item>
      <item>BORIS POTOČKI, Pješčana uvala X/32, 52100 Pula</item>
      <item>Andrej Sablić, OIB 53418504315, Agatićeva 6, 51000 Rijeka</item>
      <item>ERSTE&amp;STEIERMÄRKISCHE BANKA d.d., OIB 23057039320, Jadranski trg 3a, 51 000 Rijeka</item>
      <item>STALNA SLUŽBA U PAZINU - sudski registar</item>
      <item>FINA Pula, OIB 85821130368, 52100 Pula</item>
      <item>ŽDO Pula, Rovinjska 2a, 52100 Pula</item>
      <item>POREZNA UPRAVA PULA, 52100 Pula</item>
      <item>NARODNE NOVINE d.d., OIB 64546066176,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OIB 18436964560, Industrijska 17, 52100 Pula</item>
      <item>Odvjetničko društvo Stanić i partneri, OIB 96146860628,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OIB 92963223473, paromlinska 2, 10000 Zagreb</item>
      <item>GRADNJA KOVAČEVIĆ d.o.o., OIB 55199721377, Štinjanska cesta 71, 52 100 Pula</item>
      <item>I.G.-LAB. društvo s ograničenom odgovornošću za usluge "u likvidaciji", OIB 20478295831, Bože Gumpca 32, 52100 Pula</item>
      <item>Odvjetnički ured Tomić &amp; Šušnjar, Zelinska 2/1, 10 000 Zagreb</item>
      <item>MAĐARIĆ &amp; LUI - odvjetničko društvo d.o.o., OIB 27355904472, Ilica 191F, 10000 Zagreb</item>
      <item>Mislav Bistrović, OIB 77214883107, Trg petra Svačića 6/III, 10000 Zagreb</item>
    </izvorni_sadrzaj>
    <derivirana_varijabla naziv="DomainObject.Predmet.OstaliListFormatedWithAdressOIB_1">
      <item>Odvjetničko društvo Ljubenko &amp; partneri j.t.d. Zagreb, OIB 44071613559, Branimirova 29, 10 000 Zagreb</item>
      <item>OTP bankad.d., OIB 52508873833, Domovinskog rata 3, 23000 Zadar</item>
      <item>BORIS POTOČKI, Pješčana uvala X/32, 52100 Pula</item>
      <item>Andrej Sablić, OIB 53418504315, Agatićeva 6, 51000 Rijeka</item>
      <item>ERSTE&amp;STEIERMÄRKISCHE BANKA d.d., OIB 23057039320, Jadranski trg 3a, 51 000 Rijeka</item>
      <item>STALNA SLUŽBA U PAZINU - sudski registar</item>
      <item>FINA Pula, OIB 85821130368, 52100 Pula</item>
      <item>ŽDO Pula, Rovinjska 2a, 52100 Pula</item>
      <item>POREZNA UPRAVA PULA, 52100 Pula</item>
      <item>NARODNE NOVINE d.d., OIB 64546066176,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OIB 18436964560, Industrijska 17, 52100 Pula</item>
      <item>Odvjetničko društvo Stanić i partneri, OIB 96146860628,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OIB 92963223473, paromlinska 2, 10000 Zagreb</item>
      <item>GRADNJA KOVAČEVIĆ d.o.o., OIB 55199721377, Štinjanska cesta 71, 52 100 Pula</item>
      <item>I.G.-LAB. društvo s ograničenom odgovornošću za usluge "u likvidaciji", OIB 20478295831, Bože Gumpca 32, 52100 Pula</item>
      <item>Odvjetnički ured Tomić &amp; Šušnjar, Zelinska 2/1, 10 000 Zagreb</item>
      <item>MAĐARIĆ &amp; LUI - odvjetničko društvo d.o.o., OIB 27355904472, Ilica 191F, 10000 Zagreb</item>
      <item>Mislav Bistrović, OIB 77214883107, Trg petra Svačića 6/III, 10000 Zagreb</item>
    </derivirana_varijabla>
  </DomainObject.Predmet.OstaliListFormatedWithAdressOIB>
  <DomainObject.Predmet.OstaliListNazivFormated>
    <izvorni_sadrzaj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</izvorni_sadrzaj>
    <derivirana_varijabla naziv="DomainObject.Predmet.OstaliListNazivFormated_1"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</derivirana_varijabla>
  </DomainObject.Predmet.OstaliListNazivFormated>
  <DomainObject.Predmet.OstaliListNazivFormatedOIB>
    <izvorni_sadrzaj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I.G.-LAB. društvo s ograničenom odgovornošću za usluge "u likvidaciji", OIB 20478295831</item>
      <item>Odvjetnički ured Tomić &amp; Šušnjar</item>
      <item>MAĐARIĆ &amp; LUI - odvjetničko društvo d.o.o., OIB 27355904472</item>
      <item>Mislav Bistrović, OIB 77214883107</item>
    </izvorni_sadrzaj>
    <derivirana_varijabla naziv="DomainObject.Predmet.OstaliListNazivFormatedOIB_1"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I.G.-LAB. društvo s ograničenom odgovornošću za usluge "u likvidaciji", OIB 20478295831</item>
      <item>Odvjetnički ured Tomić &amp; Šušnjar</item>
      <item>MAĐARIĆ &amp; LUI - odvjetničko društvo d.o.o., OIB 27355904472</item>
      <item>Mislav Bistrović, OIB 77214883107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 d.o.o.</izvorni_sadrzaj>
    <derivirana_varijabla naziv="DomainObject.Predmet.StrankaIDrugi_1">Holcim (Hrvatska) d.o.o.</derivirana_varijabla>
  </DomainObject.Predmet.StrankaIDrugi>
  <DomainObject.Predmet.ProtustrankaIDrugi>
    <izvorni_sadrzaj>ISTRAGRADNJA d.o.o.  Pula</izvorni_sadrzaj>
    <derivirana_varijabla naziv="DomainObject.Predmet.ProtustrankaIDrugi_1">ISTRAGRADNJA d.o.o.  Pula</derivirana_varijabla>
  </DomainObject.Predmet.ProtustrankaIDrugi>
  <DomainObject.Predmet.StrankaIDrugiAdressOIB>
    <izvorni_sadrzaj>Holcim (Hrvatska) d.o.o., OIB 60131430579, Koromačno 7b, 52 222 Koromačno</izvorni_sadrzaj>
    <derivirana_varijabla naziv="DomainObject.Predmet.StrankaIDrugiAdressOIB_1">Holcim (Hrvatska) d.o.o., OIB 60131430579, Koromačno 7b, 52 222 Koromačno</derivirana_varijabla>
  </DomainObject.Predmet.StrankaIDrugiAdressOIB>
  <DomainObject.Predmet.ProtustrankaIDrugiAdressOIB>
    <izvorni_sadrzaj>ISTRAGRADNJA d.o.o.  Pula, OIB 57830493228, M. Marulića 3, 52 100 Pula</izvorni_sadrzaj>
    <derivirana_varijabla naziv="DomainObject.Predmet.ProtustrankaIDrugiAdressOIB_1">ISTRAGRADNJA d.o.o.  Pula, OIB 57830493228, M. Marulića 3,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Ljubenko &amp; partneri j.t.d. Zagreb</item>
      <item>ISTRAGRADNJA d.o.o.  Pula</item>
      <item>Holcim (Hrvatska) d.o.o.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</izvorni_sadrzaj>
    <derivirana_varijabla naziv="DomainObject.Predmet.SudioniciListNaziv_1">
      <item>Odvjetničko društvo Ljubenko &amp; partneri j.t.d. Zagreb</item>
      <item>ISTRAGRADNJA d.o.o.  Pula</item>
      <item>Holcim (Hrvatska) d.o.o.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</derivirana_varijabla>
  </DomainObject.Predmet.SudioniciListNaziv>
  <DomainObject.Predmet.SudioniciListAdressOIB>
    <izvorni_sadrzaj>
      <item>Odvjetničko društvo Ljubenko &amp; partneri j.t.d. Zagreb, OIB 44071613559, Branimirova 29,10 000 Zagreb</item>
      <item>ISTRAGRADNJA d.o.o.  Pula, OIB 57830493228, M. Marulića 3,52 100 Pula</item>
      <item>Holcim (Hrvatska) d.o.o., OIB 60131430579, Koromačno 7b,52 222 Koromačno</item>
      <item>OTP bankad.d., OIB 52508873833, Domovinskog rata 3,23000 Zadar</item>
      <item>BORIS POTOČKI, Pješčana uvala X/32,52100 Pula</item>
      <item>Andrej Sablić, OIB 53418504315, Agatićeva 6,51000 Rijeka</item>
      <item>ERSTE&amp;STEIERMÄRKISCHE BANKA d.d., OIB 23057039320, Jadranski trg 3a,51 000 Rijeka</item>
      <item>STALNA SLUŽBA U PAZINU - sudski registar</item>
      <item>FINA Pula, OIB 85821130368, 52100 Pula</item>
      <item>ŽDO Pula, Rovinjska 2a,52100 Pula</item>
      <item>POREZNA UPRAVA PULA, 52100 Pula</item>
      <item>NARODNE NOVINE d.d., OIB 64546066176, Savski Gaj XIII. put br. 6,10000 Zagreb</item>
      <item>ODVJETNIK MILENKO ILIĆ, Mletačka 12/1,52100 Pula</item>
      <item>NATAŠA TATARIĆ, Šrapčeva 4,10000 Zagreb</item>
      <item>Mićo Ljubenko, Branimirova 10,10000 Zagreb</item>
      <item>Jasna Orešković, Keršovanijeva 3,52100 Pula</item>
      <item>MERIMA IBRAHIMOVIĆ, DOBRILINA 9,Pula</item>
      <item>MARINA ZIDARIĆ, DE FRANCESCHIJEVA 62,Pula</item>
      <item>SLOBODAN SIMIĆ, Dobrilina 12,52100 Pula</item>
      <item>PLINARA d.o.o., OIB 18436964560, Industrijska 17,52100 Pula</item>
      <item>Odvjetničko društvo Stanić i partneri, OIB 96146860628, Riva 4,Rijeka</item>
      <item>Nedeljka Frančula, Pješćana uvala III ogranak 13,52100 Pula</item>
      <item>LORENA RUDOLF, Sv. Teodora 2,52100 Pula</item>
      <item>RUDOLF FRANČULA, A. K. Miošića 4,52100 Pula</item>
      <item>TIHOMIR BOČKAI, SV. TEODORA 2,Pula</item>
      <item>DEJHALLA TUŠ, MONCANOR 1,52100 Pula</item>
      <item>ZAGREBAČKA BANKAd.d., OIB 92963223473, paromlinska 2,10000 Zagreb</item>
      <item>GRADNJA KOVAČEVIĆ d.o.o., OIB 55199721377, Štinjanska cesta 71,52 100 Pula</item>
      <item>I.G.-LAB. društvo s ograničenom odgovornošću za usluge "u likvidaciji", OIB 20478295831, Bože Gumpca 32,52100 Pula</item>
      <item>Odvjetnički ured Tomić &amp; Šušnjar, Zelinska 2/1,10 000 Zagreb</item>
      <item>MAĐARIĆ &amp; LUI - odvjetničko društvo d.o.o., OIB 27355904472, Ilica 191F,10000 Zagreb</item>
      <item>Mislav Bistrović, OIB 77214883107, Trg petra Svačića 6/III,10000 Zagreb</item>
    </izvorni_sadrzaj>
    <derivirana_varijabla naziv="DomainObject.Predmet.SudioniciListAdressOIB_1">
      <item>Odvjetničko društvo Ljubenko &amp; partneri j.t.d. Zagreb, OIB 44071613559, Branimirova 29,10 000 Zagreb</item>
      <item>ISTRAGRADNJA d.o.o.  Pula, OIB 57830493228, M. Marulića 3,52 100 Pula</item>
      <item>Holcim (Hrvatska) d.o.o., OIB 60131430579, Koromačno 7b,52 222 Koromačno</item>
      <item>OTP bankad.d., OIB 52508873833, Domovinskog rata 3,23000 Zadar</item>
      <item>BORIS POTOČKI, Pješčana uvala X/32,52100 Pula</item>
      <item>Andrej Sablić, OIB 53418504315, Agatićeva 6,51000 Rijeka</item>
      <item>ERSTE&amp;STEIERMÄRKISCHE BANKA d.d., OIB 23057039320, Jadranski trg 3a,51 000 Rijeka</item>
      <item>STALNA SLUŽBA U PAZINU - sudski registar</item>
      <item>FINA Pula, OIB 85821130368, 52100 Pula</item>
      <item>ŽDO Pula, Rovinjska 2a,52100 Pula</item>
      <item>POREZNA UPRAVA PULA, 52100 Pula</item>
      <item>NARODNE NOVINE d.d., OIB 64546066176, Savski Gaj XIII. put br. 6,10000 Zagreb</item>
      <item>ODVJETNIK MILENKO ILIĆ, Mletačka 12/1,52100 Pula</item>
      <item>NATAŠA TATARIĆ, Šrapčeva 4,10000 Zagreb</item>
      <item>Mićo Ljubenko, Branimirova 10,10000 Zagreb</item>
      <item>Jasna Orešković, Keršovanijeva 3,52100 Pula</item>
      <item>MERIMA IBRAHIMOVIĆ, DOBRILINA 9,Pula</item>
      <item>MARINA ZIDARIĆ, DE FRANCESCHIJEVA 62,Pula</item>
      <item>SLOBODAN SIMIĆ, Dobrilina 12,52100 Pula</item>
      <item>PLINARA d.o.o., OIB 18436964560, Industrijska 17,52100 Pula</item>
      <item>Odvjetničko društvo Stanić i partneri, OIB 96146860628, Riva 4,Rijeka</item>
      <item>Nedeljka Frančula, Pješćana uvala III ogranak 13,52100 Pula</item>
      <item>LORENA RUDOLF, Sv. Teodora 2,52100 Pula</item>
      <item>RUDOLF FRANČULA, A. K. Miošića 4,52100 Pula</item>
      <item>TIHOMIR BOČKAI, SV. TEODORA 2,Pula</item>
      <item>DEJHALLA TUŠ, MONCANOR 1,52100 Pula</item>
      <item>ZAGREBAČKA BANKAd.d., OIB 92963223473, paromlinska 2,10000 Zagreb</item>
      <item>GRADNJA KOVAČEVIĆ d.o.o., OIB 55199721377, Štinjanska cesta 71,52 100 Pula</item>
      <item>I.G.-LAB. društvo s ograničenom odgovornošću za usluge "u likvidaciji", OIB 20478295831, Bože Gumpca 32,52100 Pula</item>
      <item>Odvjetnički ured Tomić &amp; Šušnjar, Zelinska 2/1,10 000 Zagreb</item>
      <item>MAĐARIĆ &amp; LUI - odvjetničko društvo d.o.o., OIB 27355904472, Ilica 191F,10000 Zagreb</item>
      <item>Mislav Bistrović, OIB 77214883107, Trg petra Svačića 6/III,10000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44071613559</item>
      <item>, OIB 57830493228</item>
      <item>, OIB 60131430579</item>
      <item>, OIB 52508873833</item>
      <item>, OIB null</item>
      <item>, OIB 53418504315</item>
      <item>, OIB 23057039320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18436964560</item>
      <item>, OIB 96146860628</item>
      <item>, OIB null</item>
      <item>, OIB null</item>
      <item>, OIB null</item>
      <item>, OIB null</item>
      <item>, OIB null</item>
      <item>, OIB 92963223473</item>
      <item>, OIB 55199721377</item>
      <item>, OIB 20478295831</item>
      <item>, OIB null</item>
      <item>, OIB 27355904472</item>
      <item>, OIB 77214883107</item>
    </izvorni_sadrzaj>
    <derivirana_varijabla naziv="DomainObject.Predmet.SudioniciListNazivOIB_1">
      <item>, OIB 44071613559</item>
      <item>, OIB 57830493228</item>
      <item>, OIB 60131430579</item>
      <item>, OIB 52508873833</item>
      <item>, OIB null</item>
      <item>, OIB 53418504315</item>
      <item>, OIB 23057039320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18436964560</item>
      <item>, OIB 96146860628</item>
      <item>, OIB null</item>
      <item>, OIB null</item>
      <item>, OIB null</item>
      <item>, OIB null</item>
      <item>, OIB null</item>
      <item>, OIB 92963223473</item>
      <item>, OIB 55199721377</item>
      <item>, OIB 20478295831</item>
      <item>, OIB null</item>
      <item>, OIB 27355904472</item>
      <item>, OIB 77214883107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85FE27-1B09-4B01-9A6B-1B4527C0FF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207</properties:Words>
  <properties:Characters>1128</properties:Characters>
  <properties:Lines>43</properties:Lines>
  <properties:Paragraphs>18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1440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2017-12-28T13:23:00Z</dcterms:created>
  <dc:creator>ministarstvo pravosuđa rh</dc:creator>
  <cp:lastModifiedBy>Elizabet Jovanović</cp:lastModifiedBy>
  <cp:lastPrinted>2017-12-28T13:25:00Z</cp:lastPrinted>
  <dcterms:modified xmlns:xsi="http://www.w3.org/2001/XMLSchema-instance" xsi:type="dcterms:W3CDTF">2017-12-28T13:28:00Z</dcterms:modified>
  <cp:revision>5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