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b16d9" w14:paraId="b5b16d9" w:rsidRDefault="00654643" w:rsidP="00654643" w:rsidR="00654643" w:rsidRPr="001B2297">
      <w:pPr>
        <w:jc w:val="right"/>
        <w15:collapsed w:val="false"/>
      </w:pPr>
      <w:bookmarkStart w:name="_GoBack" w:id="0"/>
      <w:bookmarkEnd w:id="0"/>
      <w:r w:rsidRPr="001B2297">
        <w:t xml:space="preserve">Posl. br. 1 </w:t>
      </w:r>
      <w:r w:rsidR="002B0881" w:rsidRPr="001B2297">
        <w:t>St</w:t>
      </w:r>
      <w:r w:rsidRPr="001B2297">
        <w:t>-</w:t>
      </w:r>
      <w:r w:rsidR="00321CC7">
        <w:t>441</w:t>
      </w:r>
      <w:r w:rsidR="004F10AB" w:rsidRPr="001B2297">
        <w:t>/</w:t>
      </w:r>
      <w:r w:rsidR="00321CC7">
        <w:t>20</w:t>
      </w:r>
      <w:r w:rsidR="004F10AB" w:rsidRPr="001B2297">
        <w:t>16-</w:t>
      </w:r>
      <w:r w:rsidR="00321CC7">
        <w:t>45</w:t>
      </w:r>
    </w:p>
    <w:p w:rsidRDefault="00654643" w:rsidP="00654643" w:rsidR="00654643" w:rsidRPr="001B2297">
      <w:pPr>
        <w:jc w:val="right"/>
      </w:pPr>
    </w:p>
    <w:p w:rsidRDefault="00654643" w:rsidP="00654643" w:rsidR="00654643" w:rsidRPr="001B2297">
      <w:pPr>
        <w:rPr>
          <w:bCs/>
        </w:rPr>
      </w:pPr>
    </w:p>
    <w:p w:rsidRDefault="00654643" w:rsidP="00654643" w:rsidR="00654643" w:rsidRPr="001B2297">
      <w:pPr>
        <w:rPr>
          <w:bCs/>
        </w:rPr>
      </w:pPr>
    </w:p>
    <w:p w:rsidRDefault="00654643" w:rsidP="00654643" w:rsidR="00654643" w:rsidRPr="001B2297">
      <w:pPr>
        <w:rPr>
          <w:bCs/>
        </w:rPr>
      </w:pPr>
    </w:p>
    <w:p w:rsidRDefault="00654643" w:rsidP="00654643" w:rsidR="00654643" w:rsidRPr="001B2297">
      <w:pPr>
        <w:jc w:val="both"/>
        <w:rPr>
          <w:bCs/>
        </w:rPr>
      </w:pPr>
      <w:r w:rsidRPr="001B2297">
        <w:rPr>
          <w:bCs/>
        </w:rPr>
        <w:t xml:space="preserve">  REPUBLIKA HRVATSKA</w:t>
      </w:r>
    </w:p>
    <w:p w:rsidRDefault="00654643" w:rsidP="00654643" w:rsidR="00654643" w:rsidRPr="001B2297">
      <w:pPr>
        <w:jc w:val="both"/>
        <w:rPr>
          <w:bCs/>
        </w:rPr>
      </w:pPr>
      <w:r w:rsidRPr="001B2297">
        <w:rPr>
          <w:bCs/>
        </w:rPr>
        <w:t>TRGOVAČKI SUD U ZADRU</w:t>
      </w:r>
    </w:p>
    <w:p w:rsidRDefault="00DE0351" w:rsidP="00654643" w:rsidR="00DE0351" w:rsidRPr="001B2297">
      <w:pPr>
        <w:jc w:val="both"/>
        <w:rPr>
          <w:bCs/>
        </w:rPr>
      </w:pPr>
    </w:p>
    <w:p w:rsidRDefault="00654643" w:rsidP="00654643" w:rsidR="00654643" w:rsidRPr="001B2297">
      <w:pPr>
        <w:jc w:val="center"/>
        <w:rPr>
          <w:bCs/>
        </w:rPr>
      </w:pPr>
      <w:r w:rsidRPr="001B2297">
        <w:rPr>
          <w:bCs/>
        </w:rPr>
        <w:t xml:space="preserve">R J E Š E N J E </w:t>
      </w:r>
    </w:p>
    <w:p w:rsidRDefault="00654643" w:rsidP="00654643" w:rsidR="00654643" w:rsidRPr="001B2297">
      <w:pPr>
        <w:rPr>
          <w:bCs/>
        </w:rPr>
      </w:pPr>
    </w:p>
    <w:p w:rsidRDefault="00A16BB9" w:rsidP="00A16BB9" w:rsidR="00A16BB9" w:rsidRPr="001B2297">
      <w:pPr>
        <w:ind w:firstLine="708"/>
        <w:jc w:val="both"/>
      </w:pPr>
      <w:r w:rsidRPr="001B2297">
        <w:t>Trgovački sud u Zadru</w:t>
      </w:r>
      <w:r w:rsidR="00991567" w:rsidRPr="001B2297">
        <w:t xml:space="preserve"> (OIB: 39670464653)</w:t>
      </w:r>
      <w:r w:rsidRPr="001B2297">
        <w:t xml:space="preserve">, po </w:t>
      </w:r>
      <w:r w:rsidR="004F10AB" w:rsidRPr="001B2297">
        <w:t>sutkinji</w:t>
      </w:r>
      <w:r w:rsidRPr="001B2297">
        <w:t xml:space="preserve"> Ardeni Bajlo, u </w:t>
      </w:r>
      <w:r w:rsidR="002B0881" w:rsidRPr="001B2297">
        <w:t xml:space="preserve">stečajnom postupku nad </w:t>
      </w:r>
      <w:r w:rsidR="00991567" w:rsidRPr="001B2297">
        <w:t xml:space="preserve">imovinom </w:t>
      </w:r>
      <w:r w:rsidR="002B0881" w:rsidRPr="001B2297">
        <w:t>stečajn</w:t>
      </w:r>
      <w:r w:rsidR="00991567" w:rsidRPr="001B2297">
        <w:t>og</w:t>
      </w:r>
      <w:r w:rsidR="002B0881" w:rsidRPr="001B2297">
        <w:t xml:space="preserve"> dužnik</w:t>
      </w:r>
      <w:r w:rsidR="00991567" w:rsidRPr="001B2297">
        <w:t xml:space="preserve">a </w:t>
      </w:r>
      <w:r w:rsidR="00321CC7" w:rsidRPr="00E740BF">
        <w:t>OLIVARIS d.o.o., Šibenik, Žaborić, Krapanjska 16, OIB: 37276716137</w:t>
      </w:r>
      <w:r w:rsidR="00321CC7">
        <w:t xml:space="preserve"> koga zastupa stečajni upravitelj Branko Morić</w:t>
      </w:r>
      <w:r w:rsidR="00896631">
        <w:t>,</w:t>
      </w:r>
      <w:r w:rsidR="00241162" w:rsidRPr="001B2297">
        <w:t xml:space="preserve"> odlučujući o žalbi </w:t>
      </w:r>
      <w:r w:rsidR="003126FF" w:rsidRPr="001B2297">
        <w:t>protiv rješenja ovog suda br. 1 St-</w:t>
      </w:r>
      <w:r w:rsidR="00321CC7">
        <w:t>441</w:t>
      </w:r>
      <w:r w:rsidR="004F10AB" w:rsidRPr="001B2297">
        <w:t>/16-</w:t>
      </w:r>
      <w:r w:rsidR="00321CC7">
        <w:t>41</w:t>
      </w:r>
      <w:r w:rsidR="003126FF" w:rsidRPr="001B2297">
        <w:t xml:space="preserve"> od </w:t>
      </w:r>
      <w:r w:rsidR="00321CC7">
        <w:t>4. travnja</w:t>
      </w:r>
      <w:r w:rsidR="00896631">
        <w:t xml:space="preserve"> 2017</w:t>
      </w:r>
      <w:r w:rsidR="003126FF" w:rsidRPr="001B2297">
        <w:t xml:space="preserve">. godine koju </w:t>
      </w:r>
      <w:r w:rsidR="00321CC7">
        <w:t>je podnio stečajni vjerovnik Josip Pavlović iz Zag</w:t>
      </w:r>
      <w:r w:rsidR="006B0D37">
        <w:t>reba zastupan po ZOU Marko Peris</w:t>
      </w:r>
      <w:r w:rsidR="00321CC7">
        <w:t xml:space="preserve"> i Lana Propadalo Duka</w:t>
      </w:r>
      <w:r w:rsidR="00241162" w:rsidRPr="001B2297">
        <w:t xml:space="preserve">, </w:t>
      </w:r>
      <w:r w:rsidRPr="001B2297">
        <w:t xml:space="preserve">dana </w:t>
      </w:r>
      <w:r w:rsidR="00321CC7">
        <w:t>21. travnja</w:t>
      </w:r>
      <w:r w:rsidR="00896631">
        <w:t xml:space="preserve"> 2017.</w:t>
      </w:r>
      <w:r w:rsidRPr="001B2297">
        <w:t xml:space="preserve">  </w:t>
      </w:r>
    </w:p>
    <w:p w:rsidRDefault="00654643" w:rsidP="00654643" w:rsidR="00654643" w:rsidRPr="001B2297">
      <w:pPr>
        <w:pStyle w:val="Tijeloteksta"/>
      </w:pPr>
    </w:p>
    <w:p w:rsidRDefault="00654643" w:rsidP="00654643" w:rsidR="00654643" w:rsidRPr="001B2297">
      <w:pPr>
        <w:pStyle w:val="Naslov1"/>
        <w:rPr>
          <w:b w:val="false"/>
        </w:rPr>
      </w:pPr>
      <w:r w:rsidRPr="001B2297">
        <w:rPr>
          <w:b w:val="false"/>
        </w:rPr>
        <w:t>r i j e š i o     j e</w:t>
      </w:r>
    </w:p>
    <w:p w:rsidRDefault="00654643" w:rsidP="00654643" w:rsidR="00654643" w:rsidRPr="001B2297">
      <w:pPr>
        <w:jc w:val="center"/>
      </w:pPr>
    </w:p>
    <w:p w:rsidRDefault="00654643" w:rsidP="00896631" w:rsidR="00654643">
      <w:pPr>
        <w:pStyle w:val="Tijeloteksta"/>
      </w:pPr>
      <w:r w:rsidRPr="001B2297">
        <w:tab/>
        <w:t xml:space="preserve">Odbacuje se žalba </w:t>
      </w:r>
      <w:r w:rsidR="00321CC7">
        <w:t>stečajnog vjerovnika Josipa Pavlovića</w:t>
      </w:r>
      <w:r w:rsidR="00991567" w:rsidRPr="001B2297">
        <w:t xml:space="preserve"> podnijeta </w:t>
      </w:r>
      <w:r w:rsidR="003126FF" w:rsidRPr="001B2297">
        <w:t>protiv rješenja ovog suda br. 1 St-</w:t>
      </w:r>
      <w:r w:rsidR="00321CC7">
        <w:t>441</w:t>
      </w:r>
      <w:r w:rsidR="004F10AB" w:rsidRPr="001B2297">
        <w:t>/16-</w:t>
      </w:r>
      <w:r w:rsidR="00321CC7">
        <w:t>41</w:t>
      </w:r>
      <w:r w:rsidR="003126FF" w:rsidRPr="001B2297">
        <w:t xml:space="preserve"> od </w:t>
      </w:r>
      <w:r w:rsidR="00321CC7">
        <w:t>4. travnja</w:t>
      </w:r>
      <w:r w:rsidR="003126FF" w:rsidRPr="001B2297">
        <w:t xml:space="preserve"> </w:t>
      </w:r>
      <w:r w:rsidR="00896631">
        <w:t>2017</w:t>
      </w:r>
      <w:r w:rsidR="004F10AB" w:rsidRPr="001B2297">
        <w:t>.</w:t>
      </w:r>
      <w:r w:rsidR="003126FF" w:rsidRPr="001B2297">
        <w:t xml:space="preserve"> godine</w:t>
      </w:r>
      <w:r w:rsidR="00586892" w:rsidRPr="001B2297">
        <w:t xml:space="preserve">, kao </w:t>
      </w:r>
      <w:r w:rsidR="00F22E70">
        <w:t>nedopuštena</w:t>
      </w:r>
      <w:r w:rsidR="00586892" w:rsidRPr="001B2297">
        <w:t>.</w:t>
      </w:r>
    </w:p>
    <w:p w:rsidRDefault="00896631" w:rsidP="00896631" w:rsidR="00896631" w:rsidRPr="001B2297">
      <w:pPr>
        <w:pStyle w:val="Tijeloteksta"/>
      </w:pPr>
    </w:p>
    <w:p w:rsidRDefault="00654643" w:rsidP="00654643" w:rsidR="00654643" w:rsidRPr="001B2297">
      <w:pPr>
        <w:jc w:val="center"/>
      </w:pPr>
      <w:r w:rsidRPr="001B2297">
        <w:t>Obrazloženje</w:t>
      </w:r>
    </w:p>
    <w:p w:rsidRDefault="00654643" w:rsidP="00654643" w:rsidR="00654643" w:rsidRPr="001B2297">
      <w:pPr>
        <w:jc w:val="center"/>
      </w:pPr>
    </w:p>
    <w:p w:rsidRDefault="00A637D8" w:rsidP="00152F53" w:rsidR="008067CE" w:rsidRPr="001B2297">
      <w:pPr>
        <w:ind w:firstLine="708"/>
        <w:jc w:val="both"/>
      </w:pPr>
      <w:r w:rsidRPr="001B2297">
        <w:t>Rješenjem ovog suda broj 1 St-</w:t>
      </w:r>
      <w:r w:rsidR="00321CC7">
        <w:t>441</w:t>
      </w:r>
      <w:r w:rsidR="004F10AB" w:rsidRPr="001B2297">
        <w:t>/16-</w:t>
      </w:r>
      <w:r w:rsidR="00321CC7">
        <w:t>6</w:t>
      </w:r>
      <w:r w:rsidRPr="001B2297">
        <w:t xml:space="preserve"> od dana </w:t>
      </w:r>
      <w:r w:rsidR="00321CC7">
        <w:t>16. siječnja</w:t>
      </w:r>
      <w:r w:rsidR="00896631">
        <w:t xml:space="preserve"> 2017</w:t>
      </w:r>
      <w:r w:rsidR="004F10AB" w:rsidRPr="001B2297">
        <w:t>.</w:t>
      </w:r>
      <w:r w:rsidRPr="001B2297">
        <w:t xml:space="preserve"> otv</w:t>
      </w:r>
      <w:r w:rsidR="003126FF" w:rsidRPr="001B2297">
        <w:t>o</w:t>
      </w:r>
      <w:r w:rsidRPr="001B2297">
        <w:t>r</w:t>
      </w:r>
      <w:r w:rsidR="003126FF" w:rsidRPr="001B2297">
        <w:t>en je</w:t>
      </w:r>
      <w:r w:rsidRPr="001B2297">
        <w:t xml:space="preserve"> stečajn</w:t>
      </w:r>
      <w:r w:rsidR="003126FF" w:rsidRPr="001B2297">
        <w:t>i</w:t>
      </w:r>
      <w:r w:rsidRPr="001B2297">
        <w:t xml:space="preserve"> postup</w:t>
      </w:r>
      <w:r w:rsidR="003126FF" w:rsidRPr="001B2297">
        <w:t>ak</w:t>
      </w:r>
      <w:r w:rsidRPr="001B2297">
        <w:t xml:space="preserve"> nad dužnikom </w:t>
      </w:r>
      <w:r w:rsidR="00321CC7" w:rsidRPr="00E740BF">
        <w:t>OLIVARIS d.o.o., Šibenik</w:t>
      </w:r>
      <w:r w:rsidRPr="001B2297">
        <w:t xml:space="preserve">. </w:t>
      </w:r>
      <w:r w:rsidR="00896631">
        <w:t xml:space="preserve"> </w:t>
      </w:r>
      <w:r w:rsidR="00321CC7">
        <w:t xml:space="preserve"> </w:t>
      </w:r>
    </w:p>
    <w:p w:rsidRDefault="00896631" w:rsidP="004468AB" w:rsidR="004468AB">
      <w:pPr>
        <w:jc w:val="both"/>
      </w:pPr>
      <w:r>
        <w:t>Rješenjem 1St-</w:t>
      </w:r>
      <w:r w:rsidR="00321CC7">
        <w:t>441/16-41</w:t>
      </w:r>
      <w:r>
        <w:t xml:space="preserve"> od </w:t>
      </w:r>
      <w:r w:rsidR="00321CC7">
        <w:t>4. ožujka</w:t>
      </w:r>
      <w:r>
        <w:t xml:space="preserve"> 2017. određena je prodaja imovine stečajnog dužnika </w:t>
      </w:r>
      <w:r w:rsidR="00321CC7" w:rsidRPr="00E740BF">
        <w:t>OLIVARIS d.o.o., Šibenik</w:t>
      </w:r>
      <w:r w:rsidR="00321CC7">
        <w:t xml:space="preserve"> </w:t>
      </w:r>
      <w:r w:rsidR="00ED7DA2">
        <w:t>i to nekretnine</w:t>
      </w:r>
      <w:r>
        <w:t xml:space="preserve"> oznake </w:t>
      </w:r>
      <w:r w:rsidR="004468AB">
        <w:t>zk. ul. 3808 k.o. Zaton:</w:t>
      </w:r>
    </w:p>
    <w:p w:rsidRDefault="004468AB" w:rsidP="004468AB" w:rsidR="004468AB">
      <w:pPr>
        <w:jc w:val="both"/>
      </w:pPr>
    </w:p>
    <w:p w:rsidRDefault="004468AB" w:rsidP="004468AB" w:rsidR="004468AB">
      <w:pPr>
        <w:pStyle w:val="Odlomakpopisa"/>
        <w:ind w:left="1134"/>
        <w:contextualSpacing w:val="false"/>
      </w:pPr>
      <w:r>
        <w:t>- k.č.4576, površine 3856 m2, kultura zemljišta pašnjak, u naravi maslinik,</w:t>
      </w:r>
    </w:p>
    <w:p w:rsidRDefault="004468AB" w:rsidP="004468AB" w:rsidR="004468AB">
      <w:pPr>
        <w:pStyle w:val="Odlomakpopisa"/>
        <w:ind w:left="1134"/>
        <w:contextualSpacing w:val="false"/>
      </w:pPr>
      <w:r>
        <w:t>- k.č.4577, površine 3602 m2, kultura zemljišta pašnjak, u naravi maslinik,</w:t>
      </w:r>
    </w:p>
    <w:p w:rsidRDefault="004468AB" w:rsidP="004468AB" w:rsidR="004468AB">
      <w:pPr>
        <w:pStyle w:val="Odlomakpopisa"/>
        <w:ind w:left="1134"/>
        <w:contextualSpacing w:val="false"/>
      </w:pPr>
      <w:r>
        <w:t>- k.č.4578, površine 3924 m2, kultura zemljišta pašnjak, u naravi maslinik,</w:t>
      </w:r>
    </w:p>
    <w:p w:rsidRDefault="004468AB" w:rsidP="004468AB" w:rsidR="004468AB">
      <w:pPr>
        <w:pStyle w:val="Odlomakpopisa"/>
        <w:ind w:left="1134"/>
        <w:contextualSpacing w:val="false"/>
      </w:pPr>
      <w:r>
        <w:t>- k.č.4579/1, površine 2967 m2, kultura zemljišta pašnjak, u naravi maslinik,</w:t>
      </w:r>
    </w:p>
    <w:p w:rsidRDefault="004468AB" w:rsidP="004468AB" w:rsidR="004468AB">
      <w:pPr>
        <w:pStyle w:val="Odlomakpopisa"/>
        <w:ind w:left="1134"/>
        <w:contextualSpacing w:val="false"/>
      </w:pPr>
      <w:r>
        <w:t>- k.č.4579/2, površine 1061 m2, kultura zemljišta pašnjak, u naravi maslinik,</w:t>
      </w:r>
    </w:p>
    <w:p w:rsidRDefault="004468AB" w:rsidP="004468AB" w:rsidR="004468AB">
      <w:pPr>
        <w:ind w:left="1134"/>
      </w:pPr>
    </w:p>
    <w:p w:rsidRDefault="004468AB" w:rsidP="004468AB" w:rsidR="004468AB">
      <w:pPr>
        <w:ind w:left="1134"/>
      </w:pPr>
      <w:r>
        <w:t>i zk. ul. 2881 k.o. Zaton:</w:t>
      </w:r>
    </w:p>
    <w:p w:rsidRDefault="004468AB" w:rsidP="004468AB" w:rsidR="004468AB">
      <w:pPr>
        <w:pStyle w:val="Odlomakpopisa"/>
        <w:ind w:left="1134"/>
        <w:contextualSpacing w:val="false"/>
      </w:pPr>
      <w:r>
        <w:t>- k.č.4560, površine 6160 m2, kultura zemljišta pašnjak, u naravi maslinik,</w:t>
      </w:r>
    </w:p>
    <w:p w:rsidRDefault="004468AB" w:rsidP="004468AB" w:rsidR="004468AB">
      <w:pPr>
        <w:pStyle w:val="Odlomakpopisa"/>
        <w:ind w:left="1134"/>
        <w:contextualSpacing w:val="false"/>
      </w:pPr>
      <w:r>
        <w:t>- k.č.4589, površine 4630 m2, kultura zemljišta pašnjak, u naravi maslinik,</w:t>
      </w:r>
    </w:p>
    <w:p w:rsidRDefault="004468AB" w:rsidP="004468AB" w:rsidR="004468AB">
      <w:pPr>
        <w:pStyle w:val="Odlomakpopisa"/>
        <w:ind w:left="1134"/>
        <w:jc w:val="both"/>
      </w:pPr>
      <w:r>
        <w:t>- k.č.4590, površine 4639 m2, kultura zemljišta pašnjak, u naravi maslinik.</w:t>
      </w:r>
    </w:p>
    <w:p w:rsidRDefault="004468AB" w:rsidP="004468AB" w:rsidR="004468AB">
      <w:pPr>
        <w:pStyle w:val="Odlomakpopisa"/>
        <w:jc w:val="both"/>
      </w:pPr>
    </w:p>
    <w:p w:rsidRDefault="001B2297" w:rsidP="0027021C" w:rsidR="0027021C">
      <w:pPr>
        <w:ind w:firstLine="708"/>
        <w:jc w:val="both"/>
      </w:pPr>
      <w:r>
        <w:t>Protiv rješenja</w:t>
      </w:r>
      <w:r w:rsidR="0027021C">
        <w:t xml:space="preserve"> o prodaji navedenih nekretnina</w:t>
      </w:r>
      <w:r>
        <w:t xml:space="preserve"> žalbu je podnio </w:t>
      </w:r>
      <w:r w:rsidR="004468AB">
        <w:t>stečajni vjerovnik Josip Pavlović</w:t>
      </w:r>
      <w:r>
        <w:t xml:space="preserve"> </w:t>
      </w:r>
      <w:r w:rsidR="004468AB">
        <w:t>po p</w:t>
      </w:r>
      <w:r w:rsidR="006B0D37">
        <w:t>unomoćnicima iz ZOU Marko Peris</w:t>
      </w:r>
      <w:r w:rsidR="004468AB">
        <w:t xml:space="preserve"> i Lana Propadalo Duka </w:t>
      </w:r>
      <w:r w:rsidR="00896631">
        <w:t xml:space="preserve">dana </w:t>
      </w:r>
      <w:r w:rsidR="004468AB">
        <w:t>10</w:t>
      </w:r>
      <w:r w:rsidR="00896631">
        <w:t xml:space="preserve">. </w:t>
      </w:r>
      <w:r w:rsidR="004468AB">
        <w:t>travnja</w:t>
      </w:r>
      <w:r w:rsidR="00896631">
        <w:t xml:space="preserve"> 2017. navodeći  da je navedeno rješenje </w:t>
      </w:r>
      <w:r w:rsidR="0027021C">
        <w:t>nepravilno i nezakonito jer da je doneseno temeljem odluke skupštine vjerovnika održane 3. travnja 2017. godine, koja skupština vjerovnika je prethodno bila zakazana za 4. travnja 2017. da bi potom bila odgođena i zakazana za dan ranije, čime da su vjerovnici onemogućeni nazočiti ročištu i glasovati protiv izvješća stečajnog upravitelja i</w:t>
      </w:r>
      <w:r w:rsidR="006B0D37">
        <w:t xml:space="preserve"> protiv unovčenja</w:t>
      </w:r>
      <w:r w:rsidR="0027021C">
        <w:t xml:space="preserve"> imovine stečajnog dužnika. Nadalje navodi da je vrijednost navedenih nekretnina znatno veća od one utvrđene odlukom suda jer se na istima nalazi nasad maslina što znatno utječe na vrijednost samog zemljišta i imovinu dužnika uopće. </w:t>
      </w:r>
    </w:p>
    <w:p w:rsidRDefault="001B2297" w:rsidP="007945AE" w:rsidR="001B2297">
      <w:pPr>
        <w:ind w:firstLine="708"/>
        <w:jc w:val="both"/>
      </w:pPr>
      <w:r>
        <w:lastRenderedPageBreak/>
        <w:t xml:space="preserve">Žalba </w:t>
      </w:r>
      <w:r w:rsidR="006B0D37">
        <w:t xml:space="preserve">nije </w:t>
      </w:r>
      <w:r w:rsidR="00F22E70">
        <w:t>dopuštena</w:t>
      </w:r>
      <w:r>
        <w:t>.</w:t>
      </w:r>
    </w:p>
    <w:p w:rsidRDefault="0027021C" w:rsidP="007945AE" w:rsidR="0027021C">
      <w:pPr>
        <w:ind w:firstLine="708"/>
        <w:jc w:val="both"/>
      </w:pPr>
      <w:r>
        <w:t>Međutim, točno je da je izvještajno ročište bilo određeno za 4. travnja 2017. te je zbog spriječenosti suca odgođeno i određeno za 3. travnja 2017. odluka o čemu je</w:t>
      </w:r>
      <w:r w:rsidR="006B0D37">
        <w:t xml:space="preserve"> odluka</w:t>
      </w:r>
      <w:r>
        <w:t xml:space="preserve"> donijeta 28. ožujka 2017. i istog dana objavljena na e-oglasnoj ploči sudova. Prema tome, niti jedan od vjerovnika, pa tako ni žalitelj, nisu bili onemogućeni osobno ili preko punomoćnika nazočiti ročištu.</w:t>
      </w:r>
    </w:p>
    <w:p w:rsidRDefault="0027021C" w:rsidP="007945AE" w:rsidR="0027021C">
      <w:pPr>
        <w:ind w:firstLine="708"/>
        <w:jc w:val="both"/>
      </w:pPr>
      <w:r>
        <w:t xml:space="preserve">Nekretnine koje su predmet rješenja </w:t>
      </w:r>
      <w:r w:rsidR="006B0D37">
        <w:t>o</w:t>
      </w:r>
      <w:r>
        <w:t xml:space="preserve"> prodaji opterećene su razlučnim pravom HRVATSKE BANKE ZA OBNOVU I RAZVITAK</w:t>
      </w:r>
      <w:r w:rsidR="006B0D37">
        <w:t xml:space="preserve"> Zagreb, </w:t>
      </w:r>
      <w:r w:rsidR="0045057B">
        <w:t>slijedom čega se</w:t>
      </w:r>
      <w:r w:rsidR="006B0D37">
        <w:t xml:space="preserve"> u ovom postupku mogu unovčiti</w:t>
      </w:r>
      <w:r w:rsidR="0045057B">
        <w:t xml:space="preserve"> isključivo u skladu sa odredbama čl. 247. Stečajnog zakona (Narodne novine 71/15).</w:t>
      </w:r>
    </w:p>
    <w:p w:rsidRDefault="00FE5849" w:rsidP="007945AE" w:rsidR="00FE5849">
      <w:pPr>
        <w:ind w:firstLine="708"/>
        <w:jc w:val="both"/>
      </w:pPr>
      <w:r>
        <w:t>Odredbom čl</w:t>
      </w:r>
      <w:r w:rsidR="006B0D37">
        <w:t>. 247. s</w:t>
      </w:r>
      <w:r w:rsidR="0045057B">
        <w:t xml:space="preserve">t. 2. Stečajnog zakona </w:t>
      </w:r>
      <w:r>
        <w:t xml:space="preserve">propisano je da o prodaji nekretnine na kojoj postoji razlučno pravo sud odlučuje rješenjem </w:t>
      </w:r>
      <w:r w:rsidR="00ED7DA2">
        <w:t xml:space="preserve">na koje </w:t>
      </w:r>
      <w:r>
        <w:t>pravo na žalbu imaju stečajni upravitelj  i razlučni vjerovnici.</w:t>
      </w:r>
    </w:p>
    <w:p w:rsidRDefault="0045057B" w:rsidP="00ED7DA2" w:rsidR="00FE5849">
      <w:pPr>
        <w:ind w:firstLine="708"/>
        <w:jc w:val="both"/>
      </w:pPr>
      <w:r>
        <w:t>Iz izvadaka iz zemljišne knjige za navedene nekretnine proizlazi da je na istima upisano založno pravo</w:t>
      </w:r>
      <w:r w:rsidR="00CC756E">
        <w:t xml:space="preserve"> samo</w:t>
      </w:r>
      <w:r>
        <w:t xml:space="preserve"> u korist HRVATSKE BAN</w:t>
      </w:r>
      <w:r w:rsidR="00F63E21">
        <w:t xml:space="preserve">KE ZA OBNOVU I RAZVITAK, Zagreb, iz čega proizlazi da žalitelj nije razlučni vjerovnik odnosno da nema založno pravo na nekretninama koje su predmet prodaje. </w:t>
      </w:r>
    </w:p>
    <w:p w:rsidRDefault="00EE1139" w:rsidP="00CC756E" w:rsidR="0045057B">
      <w:pPr>
        <w:ind w:firstLine="708"/>
        <w:jc w:val="both"/>
      </w:pPr>
      <w:r>
        <w:t>Na izvještajnom ročištu održanom 3. travnja 2017. je u cilju ekonomičnosti i ekspeditivnosti postupka založni vjerovnik – HBOR u suglasnosti sa stečajnim upraviteljem</w:t>
      </w:r>
      <w:r w:rsidR="0080253E">
        <w:t xml:space="preserve"> predložio da se kao vrijednost nekretnine utvrdi upravo visina tražbine osigurane založnim pravom, a to je iznos od 2.827.914,73 kune, slijedom čega je sud prihvać</w:t>
      </w:r>
      <w:r w:rsidR="006B0D37">
        <w:t xml:space="preserve">ajući prijedlog ovog vjerovnika, </w:t>
      </w:r>
      <w:r w:rsidR="0080253E">
        <w:t xml:space="preserve">vrijednost nekretnina utvrdio upravo u navedenom iznosu. </w:t>
      </w:r>
    </w:p>
    <w:p w:rsidRDefault="00ED7DA2" w:rsidP="00CC756E" w:rsidR="001B2297">
      <w:pPr>
        <w:ind w:firstLine="708"/>
        <w:jc w:val="both"/>
        <w:rPr>
          <w:lang w:eastAsia="hr-HR"/>
        </w:rPr>
      </w:pPr>
      <w:r>
        <w:t>Stoga je ne upuštajući se u</w:t>
      </w:r>
      <w:r w:rsidR="00CC756E">
        <w:t xml:space="preserve"> preostale</w:t>
      </w:r>
      <w:r>
        <w:t xml:space="preserve"> žalbene navode </w:t>
      </w:r>
      <w:r w:rsidR="006D2668">
        <w:t>Josipa Pavlovića</w:t>
      </w:r>
      <w:r w:rsidR="006B0D37">
        <w:t xml:space="preserve">, a temeljem odredbe čl. 247. st. 2. Stečajnog zakona utvrđeno da žalitelj nije ovlašten na podnošenje žalbe protiv rješenja o prodaji nekretnina stečajnog dužnika, pa je primjenom odredbe čl. </w:t>
      </w:r>
      <w:r w:rsidR="00CC756E">
        <w:t xml:space="preserve">358. st. 1. Zakona o parničnom postupku </w:t>
      </w:r>
      <w:r w:rsidR="00CC756E" w:rsidRPr="00F758D7">
        <w:rPr>
          <w:lang w:eastAsia="hr-HR"/>
        </w:rPr>
        <w:t>(Narodne novine broj 53/91, 91/92, 112/99, 117/03, 88/05, 2/07, 84/08, 123/08, 57/11, 25/13 i 89/14)</w:t>
      </w:r>
      <w:r w:rsidR="00CC756E">
        <w:rPr>
          <w:lang w:eastAsia="hr-HR"/>
        </w:rPr>
        <w:t xml:space="preserve">, </w:t>
      </w:r>
      <w:r w:rsidR="00CC756E">
        <w:t>a koja odredba se na odgovarajući način primjenjuje u stečajnom postupku temeljem odredbe čl. 10. Stečajnog zakona, žalbu valjalo odbaciti i odlučiti kao u izreci.</w:t>
      </w:r>
    </w:p>
    <w:p w:rsidRDefault="001B2297" w:rsidP="006206F2" w:rsidR="001B2297">
      <w:pPr>
        <w:ind w:firstLine="708"/>
        <w:jc w:val="both"/>
      </w:pPr>
    </w:p>
    <w:p w:rsidRDefault="00991567" w:rsidP="004B102E" w:rsidR="00991567" w:rsidRPr="001B2297">
      <w:pPr>
        <w:pStyle w:val="Tijeloteksta"/>
      </w:pPr>
    </w:p>
    <w:p w:rsidRDefault="00AB0C1D" w:rsidP="00AB0C1D" w:rsidR="00AB0C1D" w:rsidRPr="001B2297">
      <w:pPr>
        <w:jc w:val="center"/>
      </w:pPr>
      <w:r w:rsidRPr="001B2297">
        <w:t xml:space="preserve">U Zadru, </w:t>
      </w:r>
      <w:r w:rsidR="006D2668">
        <w:t>21. travnja</w:t>
      </w:r>
      <w:r w:rsidR="00896631">
        <w:t xml:space="preserve"> 2017</w:t>
      </w:r>
      <w:r w:rsidR="004F10AB" w:rsidRPr="001B2297">
        <w:t>.</w:t>
      </w:r>
    </w:p>
    <w:p w:rsidRDefault="00E417F0" w:rsidP="00AB0C1D" w:rsidR="00E417F0" w:rsidRPr="001B2297">
      <w:pPr>
        <w:jc w:val="center"/>
      </w:pPr>
    </w:p>
    <w:p w:rsidRDefault="006D2668" w:rsidP="00896631" w:rsidR="00616166">
      <w:pPr>
        <w:jc w:val="right"/>
      </w:pPr>
      <w:r>
        <w:t>Sutkinja:</w:t>
      </w:r>
    </w:p>
    <w:p w:rsidRDefault="00616166" w:rsidP="00896631" w:rsidR="00616166">
      <w:pPr>
        <w:jc w:val="right"/>
      </w:pPr>
      <w:r>
        <w:tab/>
      </w:r>
      <w:r>
        <w:tab/>
      </w:r>
      <w:r>
        <w:tab/>
      </w:r>
      <w:r>
        <w:tab/>
      </w:r>
      <w:r>
        <w:tab/>
      </w:r>
      <w:r>
        <w:tab/>
      </w:r>
      <w:r>
        <w:tab/>
      </w:r>
      <w:r>
        <w:tab/>
        <w:t>Ardena Bajlo</w:t>
      </w:r>
    </w:p>
    <w:p w:rsidRDefault="00AB0C1D" w:rsidP="00AB0C1D" w:rsidR="00AB0C1D" w:rsidRPr="001B2297">
      <w:pPr>
        <w:jc w:val="right"/>
      </w:pPr>
    </w:p>
    <w:p w:rsidRDefault="00AB0C1D" w:rsidP="00AB0C1D" w:rsidR="00AB0C1D" w:rsidRPr="001B2297">
      <w:pPr>
        <w:jc w:val="center"/>
      </w:pPr>
    </w:p>
    <w:p w:rsidRDefault="00AB0C1D" w:rsidP="00AB0C1D" w:rsidR="00AB0C1D" w:rsidRPr="001B2297">
      <w:pPr>
        <w:ind w:firstLine="708" w:left="5664"/>
        <w:jc w:val="center"/>
      </w:pPr>
      <w:r w:rsidRPr="001B2297">
        <w:tab/>
      </w:r>
      <w:r w:rsidRPr="001B2297">
        <w:tab/>
      </w:r>
      <w:r w:rsidRPr="001B2297">
        <w:tab/>
        <w:t xml:space="preserve"> </w:t>
      </w:r>
    </w:p>
    <w:p w:rsidRDefault="00AB0C1D" w:rsidP="00AB0C1D" w:rsidR="00AB0C1D" w:rsidRPr="001B2297">
      <w:r w:rsidRPr="001B2297">
        <w:t>POUKA O PRAVNOM LIJEKU</w:t>
      </w:r>
    </w:p>
    <w:p w:rsidRDefault="00AB0C1D" w:rsidP="00AB0C1D" w:rsidR="00AB0C1D" w:rsidRPr="001B2297">
      <w:r w:rsidRPr="001B2297">
        <w:t xml:space="preserve">Protiv ovog rješenja dopuštena je žalba Visokom trgovačkom sudu RH u Zagrebu. Žalba se podnosi putem ovog suda, u dva primjerka, u roku od osam dana od dana </w:t>
      </w:r>
      <w:r w:rsidR="00896631">
        <w:t>dostave istog.</w:t>
      </w:r>
    </w:p>
    <w:p w:rsidRDefault="00DE0351" w:rsidP="00AB0C1D" w:rsidR="00DE0351"/>
    <w:p w:rsidRDefault="006B0D37" w:rsidP="00AB0C1D" w:rsidR="006B0D37" w:rsidRPr="001B2297"/>
    <w:p w:rsidRDefault="00A47F8D" w:rsidP="00A47F8D" w:rsidR="00A47F8D" w:rsidRPr="001B2297">
      <w:r w:rsidRPr="001B2297">
        <w:t xml:space="preserve">Dostaviti : </w:t>
      </w:r>
    </w:p>
    <w:p w:rsidRDefault="00A47F8D" w:rsidP="00A47F8D" w:rsidR="00A47F8D">
      <w:pPr>
        <w:numPr>
          <w:ilvl w:val="0"/>
          <w:numId w:val="1"/>
        </w:numPr>
      </w:pPr>
      <w:r w:rsidRPr="001B2297">
        <w:t>podnositelju žalbe</w:t>
      </w:r>
      <w:r w:rsidR="006D2668">
        <w:t xml:space="preserve"> po punomoćnicima</w:t>
      </w:r>
    </w:p>
    <w:p w:rsidRDefault="007945AE" w:rsidP="00A47F8D" w:rsidR="007945AE" w:rsidRPr="001B2297">
      <w:pPr>
        <w:numPr>
          <w:ilvl w:val="0"/>
          <w:numId w:val="1"/>
        </w:numPr>
      </w:pPr>
      <w:r>
        <w:t>E-oglasna ploča</w:t>
      </w:r>
    </w:p>
    <w:p w:rsidRDefault="00A47F8D" w:rsidP="00A47F8D" w:rsidR="00A47F8D" w:rsidRPr="001B2297">
      <w:pPr>
        <w:numPr>
          <w:ilvl w:val="0"/>
          <w:numId w:val="1"/>
        </w:numPr>
      </w:pPr>
      <w:r w:rsidRPr="001B2297">
        <w:t xml:space="preserve">U spis </w:t>
      </w:r>
    </w:p>
    <w:p w:rsidRDefault="00A47F8D" w:rsidP="00A47F8D" w:rsidR="00A47F8D">
      <w:pPr>
        <w:pStyle w:val="Tijeloteksta"/>
      </w:pPr>
    </w:p>
    <w:p w:rsidRDefault="006B0D37" w:rsidP="00A47F8D" w:rsidR="006B0D37" w:rsidRPr="001B2297">
      <w:pPr>
        <w:pStyle w:val="Tijeloteksta"/>
      </w:pPr>
    </w:p>
    <w:p w:rsidRDefault="00E041A7" w:rsidP="00AB0C1D" w:rsidR="00E041A7" w:rsidRPr="001B2297"/>
    <w:sectPr w:rsidSect="00BF0647" w:rsidR="00E041A7" w:rsidRPr="001B229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253E" w:rsidP="00BF0647" w:rsidR="0080253E">
      <w:r>
        <w:separator/>
      </w:r>
    </w:p>
  </w:endnote>
  <w:endnote w:id="0" w:type="continuationSeparator">
    <w:p w:rsidRDefault="0080253E" w:rsidP="00BF0647" w:rsidR="008025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253E" w:rsidP="00BF0647" w:rsidR="0080253E">
      <w:r>
        <w:separator/>
      </w:r>
    </w:p>
  </w:footnote>
  <w:footnote w:id="0" w:type="continuationSeparator">
    <w:p w:rsidRDefault="0080253E" w:rsidP="00BF0647" w:rsidR="008025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253E" w:rsidP="00616166" w:rsidR="0080253E">
    <w:pPr>
      <w:jc w:val="right"/>
    </w:pPr>
    <w:r>
      <w:fldChar w:fldCharType="begin"/>
    </w:r>
    <w:r>
      <w:instrText>PAGE   \* MERGEFORMAT</w:instrText>
    </w:r>
    <w:r>
      <w:fldChar w:fldCharType="separate"/>
    </w:r>
    <w:r w:rsidR="00C82FC5">
      <w:rPr>
        <w:noProof/>
      </w:rPr>
      <w:t>2</w:t>
    </w:r>
    <w:r>
      <w:fldChar w:fldCharType="end"/>
    </w:r>
    <w:r w:rsidRPr="00BF0647">
      <w:t xml:space="preserve"> </w:t>
    </w:r>
    <w:r>
      <w:tab/>
    </w:r>
    <w:r>
      <w:tab/>
    </w:r>
    <w:r>
      <w:tab/>
      <w:t>Posl. br. 1 St-441/2016-45</w:t>
    </w:r>
  </w:p>
  <w:p w:rsidRDefault="0080253E" w:rsidR="008025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2528BD"/>
    <w:multiLevelType w:val="hybridMultilevel"/>
    <w:tmpl w:val="413E37E4"/>
    <w:lvl w:tplc="FB8E3ABA"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4643"/>
    <w:rsid w:val="00031D68"/>
    <w:rsid w:val="00152F53"/>
    <w:rsid w:val="001B2297"/>
    <w:rsid w:val="001B7939"/>
    <w:rsid w:val="00241162"/>
    <w:rsid w:val="0027021C"/>
    <w:rsid w:val="002B0881"/>
    <w:rsid w:val="003126FF"/>
    <w:rsid w:val="00321CC7"/>
    <w:rsid w:val="0042034D"/>
    <w:rsid w:val="004468AB"/>
    <w:rsid w:val="0045057B"/>
    <w:rsid w:val="004B102E"/>
    <w:rsid w:val="004B7F15"/>
    <w:rsid w:val="004E5683"/>
    <w:rsid w:val="004F10AB"/>
    <w:rsid w:val="00586892"/>
    <w:rsid w:val="00613612"/>
    <w:rsid w:val="00616166"/>
    <w:rsid w:val="006206F2"/>
    <w:rsid w:val="00654643"/>
    <w:rsid w:val="006B0D37"/>
    <w:rsid w:val="006D2668"/>
    <w:rsid w:val="00740149"/>
    <w:rsid w:val="007945AE"/>
    <w:rsid w:val="0080253E"/>
    <w:rsid w:val="008067CE"/>
    <w:rsid w:val="00896631"/>
    <w:rsid w:val="008D1159"/>
    <w:rsid w:val="00991567"/>
    <w:rsid w:val="00A16BB9"/>
    <w:rsid w:val="00A47F8D"/>
    <w:rsid w:val="00A637D8"/>
    <w:rsid w:val="00A754B6"/>
    <w:rsid w:val="00A76C28"/>
    <w:rsid w:val="00A96A2D"/>
    <w:rsid w:val="00AB0C1D"/>
    <w:rsid w:val="00AC5F55"/>
    <w:rsid w:val="00BD76B8"/>
    <w:rsid w:val="00BF0647"/>
    <w:rsid w:val="00C04CA7"/>
    <w:rsid w:val="00C7107A"/>
    <w:rsid w:val="00C82FC5"/>
    <w:rsid w:val="00CC756E"/>
    <w:rsid w:val="00D46E85"/>
    <w:rsid w:val="00D86298"/>
    <w:rsid w:val="00DE0351"/>
    <w:rsid w:val="00E041A7"/>
    <w:rsid w:val="00E417F0"/>
    <w:rsid w:val="00ED7DA2"/>
    <w:rsid w:val="00EE1139"/>
    <w:rsid w:val="00F22E70"/>
    <w:rsid w:val="00F51AFC"/>
    <w:rsid w:val="00F62DD6"/>
    <w:rsid w:val="00F63E21"/>
    <w:rsid w:val="00FE5849"/>
    <w:rsid w:val="00FF52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54643"/>
    <w:rPr>
      <w:sz w:val="24"/>
      <w:szCs w:val="24"/>
      <w:lang w:eastAsia="en-US"/>
    </w:rPr>
  </w:style>
  <w:style w:styleId="Naslov1" w:type="paragraph">
    <w:name w:val="heading 1"/>
    <w:basedOn w:val="Normal"/>
    <w:next w:val="Normal"/>
    <w:qFormat/>
    <w:rsid w:val="00654643"/>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654643"/>
    <w:pPr>
      <w:jc w:val="both"/>
    </w:pPr>
  </w:style>
  <w:style w:styleId="Tekstbalonia" w:type="paragraph">
    <w:name w:val="Balloon Text"/>
    <w:basedOn w:val="Normal"/>
    <w:semiHidden/>
    <w:rsid w:val="00613612"/>
    <w:rPr>
      <w:rFonts w:cs="Tahoma" w:hAnsi="Tahoma" w:ascii="Tahoma"/>
      <w:sz w:val="16"/>
      <w:szCs w:val="16"/>
    </w:rPr>
  </w:style>
  <w:style w:styleId="Zaglavlje" w:type="paragraph">
    <w:name w:val="header"/>
    <w:basedOn w:val="Normal"/>
    <w:link w:val="ZaglavljeChar"/>
    <w:uiPriority w:val="99"/>
    <w:rsid w:val="00BF0647"/>
    <w:pPr>
      <w:tabs>
        <w:tab w:pos="4536" w:val="center"/>
        <w:tab w:pos="9072" w:val="right"/>
      </w:tabs>
    </w:pPr>
  </w:style>
  <w:style w:customStyle="true" w:styleId="ZaglavljeChar" w:type="character">
    <w:name w:val="Zaglavlje Char"/>
    <w:link w:val="Zaglavlje"/>
    <w:uiPriority w:val="99"/>
    <w:rsid w:val="00BF0647"/>
    <w:rPr>
      <w:sz w:val="24"/>
      <w:szCs w:val="24"/>
      <w:lang w:eastAsia="en-US" w:val="en-GB"/>
    </w:rPr>
  </w:style>
  <w:style w:styleId="Podnoje" w:type="paragraph">
    <w:name w:val="footer"/>
    <w:basedOn w:val="Normal"/>
    <w:link w:val="PodnojeChar"/>
    <w:rsid w:val="00BF0647"/>
    <w:pPr>
      <w:tabs>
        <w:tab w:pos="4536" w:val="center"/>
        <w:tab w:pos="9072" w:val="right"/>
      </w:tabs>
    </w:pPr>
  </w:style>
  <w:style w:customStyle="true" w:styleId="PodnojeChar" w:type="character">
    <w:name w:val="Podnožje Char"/>
    <w:link w:val="Podnoje"/>
    <w:rsid w:val="00BF0647"/>
    <w:rPr>
      <w:sz w:val="24"/>
      <w:szCs w:val="24"/>
      <w:lang w:eastAsia="en-US" w:val="en-GB"/>
    </w:rPr>
  </w:style>
  <w:style w:styleId="Odlomakpopisa" w:type="paragraph">
    <w:name w:val="List Paragraph"/>
    <w:basedOn w:val="Normal"/>
    <w:uiPriority w:val="34"/>
    <w:qFormat/>
    <w:rsid w:val="004468AB"/>
    <w:pPr>
      <w:ind w:left="720"/>
      <w:contextualSpacing/>
    </w:pPr>
    <w:rPr>
      <w:lang w:eastAsia="hr-HR"/>
    </w:rPr>
  </w:style>
  <w:style w:styleId="Tekstrezerviranogmjesta" w:type="character">
    <w:name w:val="Placeholder Text"/>
    <w:basedOn w:val="Zadanifontodlomka"/>
    <w:uiPriority w:val="99"/>
    <w:semiHidden/>
    <w:rsid w:val="00C82FC5"/>
    <w:rPr>
      <w:color w:val="808080"/>
      <w:bdr w:space="0" w:sz="0" w:color="auto" w:val="none"/>
      <w:shd w:fill="auto" w:color="auto" w:val="clear"/>
    </w:rPr>
  </w:style>
  <w:style w:customStyle="true" w:styleId="eSPISCCParagraphDefaultFont" w:type="character">
    <w:name w:val="eSPIS_CC_Paragraph Default Font"/>
    <w:basedOn w:val="Zadanifontodlomka"/>
    <w:rsid w:val="00C82F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2FC5"/>
    <w:rPr>
      <w:bdr w:space="0" w:sz="0" w:color="auto" w:val="none"/>
      <w:shd w:fill="FFFFCC" w:color="auto" w:val="clear"/>
      <w:lang w:val="hr-HR"/>
    </w:rPr>
  </w:style>
  <w:style w:customStyle="true" w:styleId="PozadinaSvijetloCrvena" w:type="character">
    <w:name w:val="Pozadina_SvijetloCrvena"/>
    <w:basedOn w:val="eSPISCCParagraphDefaultFont"/>
    <w:rsid w:val="00C82F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2F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54643"/>
    <w:rPr>
      <w:sz w:val="24"/>
      <w:szCs w:val="24"/>
      <w:lang w:eastAsia="en-US"/>
    </w:rPr>
  </w:style>
  <w:style w:styleId="Naslov1" w:type="paragraph">
    <w:name w:val="heading 1"/>
    <w:basedOn w:val="Normal"/>
    <w:next w:val="Normal"/>
    <w:qFormat/>
    <w:rsid w:val="00654643"/>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654643"/>
    <w:pPr>
      <w:jc w:val="both"/>
    </w:pPr>
  </w:style>
  <w:style w:styleId="Tekstbalonia" w:type="paragraph">
    <w:name w:val="Balloon Text"/>
    <w:basedOn w:val="Normal"/>
    <w:semiHidden/>
    <w:rsid w:val="00613612"/>
    <w:rPr>
      <w:rFonts w:ascii="Tahoma" w:cs="Tahoma" w:hAnsi="Tahoma"/>
      <w:sz w:val="16"/>
      <w:szCs w:val="16"/>
    </w:rPr>
  </w:style>
  <w:style w:styleId="Zaglavlje" w:type="paragraph">
    <w:name w:val="header"/>
    <w:basedOn w:val="Normal"/>
    <w:link w:val="ZaglavljeChar"/>
    <w:uiPriority w:val="99"/>
    <w:rsid w:val="00BF0647"/>
    <w:pPr>
      <w:tabs>
        <w:tab w:pos="4536" w:val="center"/>
        <w:tab w:pos="9072" w:val="right"/>
      </w:tabs>
    </w:pPr>
  </w:style>
  <w:style w:customStyle="1" w:styleId="ZaglavljeChar" w:type="character">
    <w:name w:val="Zaglavlje Char"/>
    <w:link w:val="Zaglavlje"/>
    <w:uiPriority w:val="99"/>
    <w:rsid w:val="00BF0647"/>
    <w:rPr>
      <w:sz w:val="24"/>
      <w:szCs w:val="24"/>
      <w:lang w:eastAsia="en-US" w:val="en-GB"/>
    </w:rPr>
  </w:style>
  <w:style w:styleId="Podnoje" w:type="paragraph">
    <w:name w:val="footer"/>
    <w:basedOn w:val="Normal"/>
    <w:link w:val="PodnojeChar"/>
    <w:rsid w:val="00BF0647"/>
    <w:pPr>
      <w:tabs>
        <w:tab w:pos="4536" w:val="center"/>
        <w:tab w:pos="9072" w:val="right"/>
      </w:tabs>
    </w:pPr>
  </w:style>
  <w:style w:customStyle="1" w:styleId="PodnojeChar" w:type="character">
    <w:name w:val="Podnožje Char"/>
    <w:link w:val="Podnoje"/>
    <w:rsid w:val="00BF0647"/>
    <w:rPr>
      <w:sz w:val="24"/>
      <w:szCs w:val="24"/>
      <w:lang w:eastAsia="en-US" w:val="en-GB"/>
    </w:rPr>
  </w:style>
  <w:style w:styleId="Odlomakpopisa" w:type="paragraph">
    <w:name w:val="List Paragraph"/>
    <w:basedOn w:val="Normal"/>
    <w:uiPriority w:val="34"/>
    <w:qFormat/>
    <w:rsid w:val="004468AB"/>
    <w:pPr>
      <w:ind w:left="720"/>
      <w:contextualSpacing/>
    </w:pPr>
    <w:rPr>
      <w:lang w:eastAsia="hr-HR"/>
    </w:rPr>
  </w:style>
  <w:style w:styleId="Tekstrezerviranogmjesta" w:type="character">
    <w:name w:val="Placeholder Text"/>
    <w:basedOn w:val="Zadanifontodlomka"/>
    <w:uiPriority w:val="99"/>
    <w:semiHidden/>
    <w:rsid w:val="00C82FC5"/>
    <w:rPr>
      <w:color w:val="808080"/>
      <w:bdr w:color="auto" w:space="0" w:sz="0" w:val="none"/>
      <w:shd w:color="auto" w:fill="auto" w:val="clear"/>
    </w:rPr>
  </w:style>
  <w:style w:customStyle="1" w:styleId="eSPISCCParagraphDefaultFont" w:type="character">
    <w:name w:val="eSPIS_CC_Paragraph Default Font"/>
    <w:basedOn w:val="Zadanifontodlomka"/>
    <w:rsid w:val="00C82F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2FC5"/>
    <w:rPr>
      <w:bdr w:color="auto" w:space="0" w:sz="0" w:val="none"/>
      <w:shd w:color="auto" w:fill="FFFFCC" w:val="clear"/>
      <w:lang w:val="hr-HR"/>
    </w:rPr>
  </w:style>
  <w:style w:customStyle="1" w:styleId="PozadinaSvijetloCrvena" w:type="character">
    <w:name w:val="Pozadina_SvijetloCrvena"/>
    <w:basedOn w:val="eSPISCCParagraphDefaultFont"/>
    <w:rsid w:val="00C82F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2F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St-441/2016</izvorni_sadrzaj>
    <derivirana_varijabla naziv="DomainObject.Predmet.OznakaBroj_1">St-441/2016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OS Šibenik Ovr-1952/15
Č.P.</izvorni_sadrzaj>
    <derivirana_varijabla naziv="DomainObject.Predmet.PrimjedbaSuca_1">Spis OS Šibenik Ovr-1952/15
Č.P.</derivirana_varijabla>
  </DomainObject.Predmet.PrimjedbaSuca>
  <DomainObject.Predmet.ProtustrankaFormated>
    <izvorni_sadrzaj>  OLIVARIS d.o.o. za uzgoj, preradu i prodaju maslina</izvorni_sadrzaj>
    <derivirana_varijabla naziv="DomainObject.Predmet.ProtustrankaFormated_1">  OLIVARIS d.o.o. za uzgoj, preradu i prodaju maslina</derivirana_varijabla>
  </DomainObject.Predmet.ProtustrankaFormated>
  <DomainObject.Predmet.ProtustrankaFormatedOIB>
    <izvorni_sadrzaj>  OLIVARIS d.o.o. za uzgoj, preradu i prodaju maslina, OIB 37276716137</izvorni_sadrzaj>
    <derivirana_varijabla naziv="DomainObject.Predmet.ProtustrankaFormatedOIB_1">  OLIVARIS d.o.o. za uzgoj, preradu i prodaju maslina, OIB 37276716137</derivirana_varijabla>
  </DomainObject.Predmet.ProtustrankaFormatedOIB>
  <DomainObject.Predmet.ProtustrankaFormatedWithAdress>
    <izvorni_sadrzaj> OLIVARIS d.o.o. za uzgoj, preradu i prodaju maslina, Žaborić, Krapanjska 16, 22000 Šibenik</izvorni_sadrzaj>
    <derivirana_varijabla naziv="DomainObject.Predmet.ProtustrankaFormatedWithAdress_1"> OLIVARIS d.o.o. za uzgoj, preradu i prodaju maslina, Žaborić, Krapanjska 16, 22000 Šibenik</derivirana_varijabla>
  </DomainObject.Predmet.ProtustrankaFormatedWithAdress>
  <DomainObject.Predmet.ProtustrankaFormatedWithAdressOIB>
    <izvorni_sadrzaj> OLIVARIS d.o.o. za uzgoj, preradu i prodaju maslina, OIB 37276716137, Žaborić, Krapanjska 16, 22000 Šibenik</izvorni_sadrzaj>
    <derivirana_varijabla naziv="DomainObject.Predmet.ProtustrankaFormatedWithAdressOIB_1"> OLIVARIS d.o.o. za uzgoj, preradu i prodaju maslina, OIB 37276716137, Žaborić, Krapanjska 16, 22000 Šibenik</derivirana_varijabla>
  </DomainObject.Predmet.ProtustrankaFormatedWithAdressOIB>
  <DomainObject.Predmet.ProtustrankaWithAdress>
    <izvorni_sadrzaj>OLIVARIS d.o.o. za uzgoj, preradu i prodaju maslina Žaborić, Krapanjska 16, 22000 Šibenik</izvorni_sadrzaj>
    <derivirana_varijabla naziv="DomainObject.Predmet.ProtustrankaWithAdress_1">OLIVARIS d.o.o. za uzgoj, preradu i prodaju maslina Žaborić, Krapanjska 16, 22000 Šibenik</derivirana_varijabla>
  </DomainObject.Predmet.ProtustrankaWithAdress>
  <DomainObject.Predmet.ProtustrankaWithAdressOIB>
    <izvorni_sadrzaj>OLIVARIS d.o.o. za uzgoj, preradu i prodaju maslina, OIB 37276716137, Žaborić, Krapanjska 16, 22000 Šibenik</izvorni_sadrzaj>
    <derivirana_varijabla naziv="DomainObject.Predmet.ProtustrankaWithAdressOIB_1">OLIVARIS d.o.o. za uzgoj, preradu i prodaju maslina, OIB 37276716137, Žaborić, Krapanjska 16, 22000 Šibenik</derivirana_varijabla>
  </DomainObject.Predmet.ProtustrankaWithAdressOIB>
  <DomainObject.Predmet.ProtustrankaNazivFormated>
    <izvorni_sadrzaj>OLIVARIS d.o.o. za uzgoj, preradu i prodaju maslina</izvorni_sadrzaj>
    <derivirana_varijabla naziv="DomainObject.Predmet.ProtustrankaNazivFormated_1">OLIVARIS d.o.o. za uzgoj, preradu i prodaju maslina</derivirana_varijabla>
  </DomainObject.Predmet.ProtustrankaNazivFormated>
  <DomainObject.Predmet.ProtustrankaNazivFormatedOIB>
    <izvorni_sadrzaj>OLIVARIS d.o.o. za uzgoj, preradu i prodaju maslina, OIB 37276716137</izvorni_sadrzaj>
    <derivirana_varijabla naziv="DomainObject.Predmet.ProtustrankaNazivFormatedOIB_1">OLIVARIS d.o.o. za uzgoj, preradu i prodaju maslina, OIB 37276716137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OLIVARIS d.o.o. za uzgoj, preradu i prodaju maslina</item>
    </izvorni_sadrzaj>
    <derivirana_varijabla naziv="DomainObject.Predmet.ProtuStrankaListFormated_1">
      <item>OLIVARIS d.o.o. za uzgoj, preradu i prodaju maslina</item>
    </derivirana_varijabla>
  </DomainObject.Predmet.ProtuStrankaListFormated>
  <DomainObject.Predmet.ProtuStrankaListFormatedOIB>
    <izvorni_sadrzaj>
      <item>OLIVARIS d.o.o. za uzgoj, preradu i prodaju maslina, OIB 37276716137</item>
    </izvorni_sadrzaj>
    <derivirana_varijabla naziv="DomainObject.Predmet.ProtuStrankaListFormatedOIB_1">
      <item>OLIVARIS d.o.o. za uzgoj, preradu i prodaju maslina, OIB 37276716137</item>
    </derivirana_varijabla>
  </DomainObject.Predmet.ProtuStrankaListFormatedOIB>
  <DomainObject.Predmet.ProtuStrankaListFormatedWithAdress>
    <izvorni_sadrzaj>
      <item>OLIVARIS d.o.o. za uzgoj, preradu i prodaju maslina, Žaborić, Krapanjska 16, 22000 Šibenik</item>
    </izvorni_sadrzaj>
    <derivirana_varijabla naziv="DomainObject.Predmet.ProtuStrankaListFormatedWithAdress_1">
      <item>OLIVARIS d.o.o. za uzgoj, preradu i prodaju maslina, Žaborić, Krapanjska 16, 22000 Šibenik</item>
    </derivirana_varijabla>
  </DomainObject.Predmet.ProtuStrankaListFormatedWithAdress>
  <DomainObject.Predmet.ProtuStrankaListFormatedWithAdressOIB>
    <izvorni_sadrzaj>
      <item>OLIVARIS d.o.o. za uzgoj, preradu i prodaju maslina, OIB 37276716137, Žaborić, Krapanjska 16, 22000 Šibenik</item>
    </izvorni_sadrzaj>
    <derivirana_varijabla naziv="DomainObject.Predmet.ProtuStrankaListFormatedWithAdressOIB_1">
      <item>OLIVARIS d.o.o. za uzgoj, preradu i prodaju maslina, OIB 37276716137, Žaborić, Krapanjska 16, 22000 Šibenik</item>
    </derivirana_varijabla>
  </DomainObject.Predmet.ProtuStrankaListFormatedWithAdressOIB>
  <DomainObject.Predmet.ProtuStrankaListNazivFormated>
    <izvorni_sadrzaj>
      <item>OLIVARIS d.o.o. za uzgoj, preradu i prodaju maslina</item>
    </izvorni_sadrzaj>
    <derivirana_varijabla naziv="DomainObject.Predmet.ProtuStrankaListNazivFormated_1">
      <item>OLIVARIS d.o.o. za uzgoj, preradu i prodaju maslina</item>
    </derivirana_varijabla>
  </DomainObject.Predmet.ProtuStrankaListNazivFormated>
  <DomainObject.Predmet.ProtuStrankaListNazivFormatedOIB>
    <izvorni_sadrzaj>
      <item>OLIVARIS d.o.o. za uzgoj, preradu i prodaju maslina, OIB 37276716137</item>
    </izvorni_sadrzaj>
    <derivirana_varijabla naziv="DomainObject.Predmet.ProtuStrankaListNazivFormatedOIB_1">
      <item>OLIVARIS d.o.o. za uzgoj, preradu i prodaju maslina, OIB 37276716137</item>
    </derivirana_varijabla>
  </DomainObject.Predmet.ProtuStrankaListNazivFormatedOIB>
  <DomainObject.Predmet.OstaliListFormated>
    <izvorni_sadrzaj>
      <item>Josip Pavlović</item>
      <item>Ante Pavlović</item>
    </izvorni_sadrzaj>
    <derivirana_varijabla naziv="DomainObject.Predmet.OstaliListFormated_1">
      <item>Josip Pavlović</item>
      <item>Ante Pavlović</item>
    </derivirana_varijabla>
  </DomainObject.Predmet.OstaliListFormated>
  <DomainObject.Predmet.OstaliListFormatedOIB>
    <izvorni_sadrzaj>
      <item>Josip Pavlović</item>
      <item>Ante Pavlović</item>
    </izvorni_sadrzaj>
    <derivirana_varijabla naziv="DomainObject.Predmet.OstaliListFormatedOIB_1">
      <item>Josip Pavlović</item>
      <item>Ante Pavlović</item>
    </derivirana_varijabla>
  </DomainObject.Predmet.OstaliListFormatedOIB>
  <DomainObject.Predmet.OstaliListFormatedWithAdress>
    <izvorni_sadrzaj>
      <item>Josip Pavlović, Preradovićeva 29, 10000 Zagreb</item>
      <item>Ante Pavlović, Preradovićeva 29, 10000 Zagreb</item>
    </izvorni_sadrzaj>
    <derivirana_varijabla naziv="DomainObject.Predmet.OstaliListFormatedWithAdress_1">
      <item>Josip Pavlović, Preradovićeva 29, 10000 Zagreb</item>
      <item>Ante Pavlović, Preradovićeva 29, 10000 Zagreb</item>
    </derivirana_varijabla>
  </DomainObject.Predmet.OstaliListFormatedWithAdress>
  <DomainObject.Predmet.OstaliListFormatedWithAdressOIB>
    <izvorni_sadrzaj>
      <item>Josip Pavlović, Preradovićeva 29, 10000 Zagreb</item>
      <item>Ante Pavlović, Preradovićeva 29, 10000 Zagreb</item>
    </izvorni_sadrzaj>
    <derivirana_varijabla naziv="DomainObject.Predmet.OstaliListFormatedWithAdressOIB_1">
      <item>Josip Pavlović, Preradovićeva 29, 10000 Zagreb</item>
      <item>Ante Pavlović, Preradovićeva 29, 10000 Zagreb</item>
    </derivirana_varijabla>
  </DomainObject.Predmet.OstaliListFormatedWithAdressOIB>
  <DomainObject.Predmet.OstaliListNazivFormated>
    <izvorni_sadrzaj>
      <item>Josip Pavlović</item>
      <item>Ante Pavlović</item>
    </izvorni_sadrzaj>
    <derivirana_varijabla naziv="DomainObject.Predmet.OstaliListNazivFormated_1">
      <item>Josip Pavlović</item>
      <item>Ante Pavlović</item>
    </derivirana_varijabla>
  </DomainObject.Predmet.OstaliListNazivFormated>
  <DomainObject.Predmet.OstaliListNazivFormatedOIB>
    <izvorni_sadrzaj>
      <item>Josip Pavlović</item>
      <item>Ante Pavlović</item>
    </izvorni_sadrzaj>
    <derivirana_varijabla naziv="DomainObject.Predmet.OstaliListNazivFormatedOIB_1">
      <item>Josip Pavlović</item>
      <item>Ante Pavlović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OLIVARIS d.o.o. za uzgoj, preradu i prodaju maslina</izvorni_sadrzaj>
    <derivirana_varijabla naziv="DomainObject.Predmet.ProtustrankaIDrugi_1">OLIVARIS d.o.o. za uzgoj, preradu i prodaju maslina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OLIVARIS d.o.o. za uzgoj, preradu i prodaju maslina, OIB 37276716137, Žaborić, Krapanjska 16, 22000 Šibenik</izvorni_sadrzaj>
    <derivirana_varijabla naziv="DomainObject.Predmet.ProtustrankaIDrugiAdressOIB_1">OLIVARIS d.o.o. za uzgoj, preradu i prodaju maslina, OIB 37276716137, Žaborić, Krapanjska 16,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OLIVARIS d.o.o. za uzgoj, preradu i prodaju maslina</item>
      <item>Josip Pavlović</item>
      <item>Ante Pavlović</item>
    </izvorni_sadrzaj>
    <derivirana_varijabla naziv="DomainObject.Predmet.SudioniciListNaziv_1">
      <item>FINA - Podružnica Šibenik</item>
      <item>OLIVARIS d.o.o. za uzgoj, preradu i prodaju maslina</item>
      <item>Josip Pavlović</item>
      <item>Ante Pavlović</item>
    </derivirana_varijabla>
  </DomainObject.Predmet.SudioniciListNaziv>
  <DomainObject.Predmet.SudioniciListAdressOIB>
    <izvorni_sadrzaj>
      <item>FINA - Podružnica Šibenik, OIB 85821130368, Perivoj L. Marune 1,22000 Šibenik</item>
      <item>OLIVARIS d.o.o. za uzgoj, preradu i prodaju maslina, OIB 37276716137, Žaborić, Krapanjska 16,22000 Šibenik</item>
      <item>Josip Pavlović, Preradovićeva 29,10000 Zagreb</item>
      <item>Ante Pavlović, Preradovićeva 29,10000 Zagreb</item>
    </izvorni_sadrzaj>
    <derivirana_varijabla naziv="DomainObject.Predmet.SudioniciListAdressOIB_1">
      <item>FINA - Podružnica Šibenik, OIB 85821130368, Perivoj L. Marune 1,22000 Šibenik</item>
      <item>OLIVARIS d.o.o. za uzgoj, preradu i prodaju maslina, OIB 37276716137, Žaborić, Krapanjska 16,22000 Šibenik</item>
      <item>Josip Pavlović, Preradovićeva 29,10000 Zagreb</item>
      <item>Ante Pavlović, Preradovićeva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37276716137</item>
      <item>, OIB null</item>
      <item>, OIB null</item>
    </izvorni_sadrzaj>
    <derivirana_varijabla naziv="DomainObject.Predmet.SudioniciListNazivOIB_1">
      <item>, OIB 85821130368</item>
      <item>, OIB 37276716137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754</properties:Words>
  <properties:Characters>4165</properties:Characters>
  <properties:Lines>99</properties:Lines>
  <properties:Paragraphs>36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2017-04-20T09:43:00Z</dcterms:created>
  <dc:creator>Ardena Bajlo</dc:creator>
  <cp:lastModifiedBy>Martina Kalmeta</cp:lastModifiedBy>
  <cp:lastPrinted>2016-11-04T07:42:00Z</cp:lastPrinted>
  <dcterms:modified xmlns:xsi="http://www.w3.org/2001/XMLSchema-instance" xsi:type="dcterms:W3CDTF">2017-04-21T09:39:00Z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