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239b" w14:paraId="a42239b" w:rsidRDefault="00C00453" w:rsidP="00C00453" w:rsidR="00C00453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00453" w:rsidP="00C00453" w:rsidR="00C00453">
      <w:pPr>
        <w:spacing w:after="0"/>
      </w:pPr>
    </w:p>
    <w:p w:rsidRDefault="00C00453" w:rsidP="00C00453" w:rsidR="00C00453">
      <w:pPr>
        <w:spacing w:after="0"/>
      </w:pPr>
    </w:p>
    <w:p w:rsidRDefault="00C00453" w:rsidP="00C00453" w:rsidR="00C00453">
      <w:pPr>
        <w:spacing w:after="0"/>
      </w:pPr>
      <w:r>
        <w:t xml:space="preserve">        REPUBLIKA HRVATSKA</w:t>
      </w:r>
    </w:p>
    <w:p w:rsidRDefault="00C00453" w:rsidP="00C00453" w:rsidR="00C00453">
      <w:pPr>
        <w:spacing w:after="0"/>
      </w:pPr>
      <w:r>
        <w:t>TRGOVAČKI SUD U VARAŽDINU</w:t>
      </w:r>
    </w:p>
    <w:p w:rsidRDefault="00C00453" w:rsidP="00C00453" w:rsidR="00C00453">
      <w:pPr>
        <w:spacing w:after="0"/>
      </w:pPr>
      <w:r>
        <w:t xml:space="preserve">                Braće Radić 2/II</w:t>
      </w:r>
    </w:p>
    <w:p w:rsidRDefault="00C00453" w:rsidP="00C00453" w:rsidR="00C00453">
      <w:pPr>
        <w:spacing w:after="0"/>
      </w:pPr>
    </w:p>
    <w:p w:rsidRDefault="00C00453" w:rsidP="00C00453" w:rsidR="00C00453">
      <w:pPr>
        <w:pStyle w:val="SudNaziv"/>
        <w:rPr>
          <w:b w:val="false"/>
        </w:rPr>
      </w:pPr>
    </w:p>
    <w:p w:rsidRDefault="00C00453" w:rsidP="00C00453" w:rsidR="00C00453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C00453" w:rsidP="00C00453" w:rsidR="00C00453">
      <w:pPr>
        <w:pStyle w:val="SudNaziv"/>
        <w:rPr>
          <w:b w:val="false"/>
        </w:rPr>
      </w:pPr>
    </w:p>
    <w:p w:rsidRDefault="00C00453" w:rsidP="00C00453" w:rsidR="00C00453">
      <w:pPr>
        <w:spacing w:after="0"/>
        <w:jc w:val="center"/>
      </w:pPr>
      <w:r>
        <w:t>R  J  E  Š  E  NJ  E</w:t>
      </w:r>
    </w:p>
    <w:p w:rsidRDefault="00C00453" w:rsidP="00C00453" w:rsidR="00C00453">
      <w:pPr>
        <w:spacing w:after="0"/>
        <w:jc w:val="center"/>
      </w:pPr>
    </w:p>
    <w:p w:rsidRDefault="00C00453" w:rsidP="00C00453" w:rsidR="00C00453">
      <w:pPr>
        <w:spacing w:after="0"/>
        <w:jc w:val="both"/>
      </w:pPr>
    </w:p>
    <w:p w:rsidRDefault="00C00453" w:rsidP="00C00453" w:rsidR="00C00453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RO-SA d.o.o., OIB: 18445734977 sa sjedištem u Glavna 41, 40323 Prelog</w:t>
      </w:r>
      <w:r>
        <w:rPr>
          <w:rStyle w:val="Naglaeno"/>
          <w:b w:val="false"/>
        </w:rPr>
        <w:t>,</w:t>
      </w:r>
      <w:r>
        <w:t xml:space="preserve"> 29. svibnja 2017.,</w:t>
      </w:r>
    </w:p>
    <w:p w:rsidRDefault="00C00453" w:rsidP="00C00453" w:rsidR="00C00453">
      <w:pPr>
        <w:spacing w:after="0"/>
        <w:jc w:val="both"/>
      </w:pPr>
    </w:p>
    <w:p w:rsidRDefault="00C00453" w:rsidP="00C00453" w:rsidR="00C00453">
      <w:pPr>
        <w:spacing w:after="0"/>
        <w:jc w:val="center"/>
      </w:pPr>
      <w:r>
        <w:t>r i j e š i o     j e</w:t>
      </w:r>
    </w:p>
    <w:p w:rsidRDefault="00C00453" w:rsidP="00C00453" w:rsidR="00C00453">
      <w:pPr>
        <w:spacing w:after="0"/>
        <w:jc w:val="center"/>
      </w:pPr>
    </w:p>
    <w:p w:rsidRDefault="00C00453" w:rsidP="00C00453" w:rsidR="00C00453">
      <w:pPr>
        <w:spacing w:after="0"/>
        <w:jc w:val="center"/>
      </w:pPr>
    </w:p>
    <w:p w:rsidRDefault="00C00453" w:rsidP="00C00453" w:rsidR="00C00453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RO-SA d.o.o., OIB: 18445734977 sa sjedištem u Glavna 41, 40323 Prelog</w:t>
      </w:r>
      <w:r>
        <w:t>, unatoč utvrđenoj nedostatnosti stečajne mase, da uplate predujam koji je dostatan za pokriće troškova kako prethodnog, tako i otvorenog stečajnog postupka.</w:t>
      </w:r>
    </w:p>
    <w:p w:rsidRDefault="00C00453" w:rsidP="00C00453" w:rsidR="00C00453">
      <w:pPr>
        <w:spacing w:after="0"/>
        <w:ind w:firstLine="708"/>
        <w:jc w:val="both"/>
      </w:pPr>
    </w:p>
    <w:p w:rsidRDefault="00C00453" w:rsidP="00C00453" w:rsidR="00C00453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St-404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C00453" w:rsidP="00C00453" w:rsidR="00C00453">
      <w:pPr>
        <w:spacing w:after="0"/>
        <w:ind w:firstLine="708"/>
        <w:jc w:val="both"/>
      </w:pPr>
    </w:p>
    <w:p w:rsidRDefault="00C00453" w:rsidP="00C00453" w:rsidR="00C00453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</w:t>
      </w:r>
      <w:r>
        <w:rPr>
          <w:rStyle w:val="Naglaeno"/>
          <w:b w:val="false"/>
        </w:rPr>
        <w:t>RO-SA d.o.o., OIB: 18445734977 sa sjedištem u Glavna 41, 40323 Prelog</w:t>
      </w:r>
      <w:r>
        <w:t>.</w:t>
      </w:r>
    </w:p>
    <w:p w:rsidRDefault="00C00453" w:rsidP="00C00453" w:rsidR="00C00453">
      <w:pPr>
        <w:spacing w:after="0"/>
        <w:ind w:firstLine="708"/>
        <w:jc w:val="both"/>
      </w:pPr>
    </w:p>
    <w:p w:rsidRDefault="00C00453" w:rsidP="00C00453" w:rsidR="00C00453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RO-SA d.o.o., OIB: 18445734977 sa sjedištem u Glavna 41, 40323 Prelog</w:t>
      </w:r>
      <w:r>
        <w:t>.</w:t>
      </w:r>
    </w:p>
    <w:p w:rsidRDefault="00C00453" w:rsidP="00C00453" w:rsidR="00C00453">
      <w:pPr>
        <w:spacing w:after="0"/>
        <w:jc w:val="center"/>
      </w:pPr>
    </w:p>
    <w:p w:rsidRDefault="00C00453" w:rsidP="00C00453" w:rsidR="00C00453">
      <w:pPr>
        <w:spacing w:after="0"/>
        <w:jc w:val="center"/>
      </w:pPr>
      <w:r>
        <w:t>Obrazloženje</w:t>
      </w:r>
    </w:p>
    <w:p w:rsidRDefault="00C00453" w:rsidP="00C00453" w:rsidR="00C00453">
      <w:pPr>
        <w:spacing w:after="0"/>
        <w:jc w:val="both"/>
      </w:pPr>
    </w:p>
    <w:p w:rsidRDefault="00C00453" w:rsidP="00C00453" w:rsidR="00C00453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11. ožujka</w:t>
      </w:r>
      <w:r>
        <w:t xml:space="preserve"> 2016. prijedlog za otvaranje stečajnog postupka nad dužnikom</w:t>
      </w:r>
      <w:r>
        <w:rPr>
          <w:rStyle w:val="Naglaeno"/>
          <w:b w:val="false"/>
        </w:rPr>
        <w:t>, pa je zbog navedenog ovaj sud rješenjem poslovni broj</w:t>
      </w:r>
      <w:r>
        <w:rPr>
          <w:rStyle w:val="Naglaeno"/>
          <w:b w:val="false"/>
        </w:rPr>
        <w:t xml:space="preserve"> 6 St-404/16-4</w:t>
      </w:r>
      <w:r>
        <w:rPr>
          <w:rStyle w:val="Naglaeno"/>
          <w:b w:val="false"/>
        </w:rPr>
        <w:t xml:space="preserve"> od</w:t>
      </w:r>
      <w:r>
        <w:rPr>
          <w:rStyle w:val="Naglaeno"/>
          <w:b w:val="false"/>
        </w:rPr>
        <w:t xml:space="preserve"> 6. listopada 2016.</w:t>
      </w:r>
      <w:r>
        <w:rPr>
          <w:rStyle w:val="Naglaeno"/>
          <w:b w:val="false"/>
        </w:rPr>
        <w:t xml:space="preserve"> pokrenuo prethodni postupak radi utvrđivanja uvjeta za otvaranje stečajnog postupka, te je ujedno, između ostalog, odredio i ročište radi izjašnjenja o tom prijedlogu.</w:t>
      </w:r>
    </w:p>
    <w:p w:rsidRDefault="00C00453" w:rsidP="00C00453" w:rsidR="00C00453">
      <w:pPr>
        <w:spacing w:after="0"/>
        <w:jc w:val="both"/>
        <w:rPr>
          <w:rStyle w:val="Naglaeno"/>
          <w:b w:val="false"/>
        </w:rPr>
      </w:pPr>
    </w:p>
    <w:p w:rsidRDefault="00C00453" w:rsidP="00C00453" w:rsidR="00C00453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 ročište nije pristupio direktor društva dužnika</w:t>
      </w:r>
      <w:r>
        <w:rPr>
          <w:rStyle w:val="Naglaeno"/>
          <w:b w:val="false"/>
        </w:rPr>
        <w:t>, dok je dostava za društvo dužnika uredno obavljena putem e-Oglasne ploče suda</w:t>
      </w:r>
      <w:r>
        <w:rPr>
          <w:rStyle w:val="Naglaeno"/>
          <w:b w:val="false"/>
        </w:rPr>
        <w:t xml:space="preserve">, </w:t>
      </w:r>
      <w:r>
        <w:rPr>
          <w:rStyle w:val="Naglaeno"/>
          <w:b w:val="false"/>
        </w:rPr>
        <w:t xml:space="preserve">te je stoga sud 24. veljače 2017. od Općinskog suda u Čakovcu, Stalna služba u Prelogu, Zemljišno-knjižni odjel pribavio podatke o imovini društva dužnika, a iz koje potvrde Općinskog suda u Čakovcu proizlazi kako </w:t>
      </w:r>
      <w:r>
        <w:rPr>
          <w:rStyle w:val="Naglaeno"/>
          <w:b w:val="false"/>
        </w:rPr>
        <w:t>društvo nema u vlasništvu nikakve imovine.</w:t>
      </w:r>
    </w:p>
    <w:p w:rsidRDefault="00C00453" w:rsidP="00C00453" w:rsidR="00C00453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utvrdio da društvo nije vlasnik niti pokretne, a niti nepokretne imovine.</w:t>
      </w:r>
    </w:p>
    <w:p w:rsidRDefault="00C00453" w:rsidP="00C00453" w:rsidR="00C00453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C00453" w:rsidP="00C00453" w:rsidR="00C00453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C00453" w:rsidP="00C00453" w:rsidR="00C00453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C00453" w:rsidP="00C00453" w:rsidR="00C00453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C00453" w:rsidP="00C00453" w:rsidR="00C00453">
      <w:pPr>
        <w:spacing w:after="0"/>
        <w:jc w:val="both"/>
      </w:pPr>
      <w:r>
        <w:tab/>
      </w:r>
    </w:p>
    <w:p w:rsidRDefault="00C00453" w:rsidP="00C00453" w:rsidR="00C00453">
      <w:pPr>
        <w:spacing w:after="0"/>
        <w:jc w:val="both"/>
      </w:pPr>
    </w:p>
    <w:p w:rsidRDefault="00C00453" w:rsidP="00C00453" w:rsidR="00C00453">
      <w:pPr>
        <w:spacing w:after="0"/>
        <w:jc w:val="center"/>
      </w:pPr>
      <w:r>
        <w:t>U Varaždinu, 29. svibnja 2017.</w:t>
      </w:r>
    </w:p>
    <w:p w:rsidRDefault="00C00453" w:rsidP="00C00453" w:rsidR="00C00453">
      <w:pPr>
        <w:spacing w:after="0"/>
        <w:jc w:val="center"/>
      </w:pPr>
    </w:p>
    <w:p w:rsidRDefault="00C00453" w:rsidP="00C00453" w:rsidR="00C00453">
      <w:pPr>
        <w:spacing w:after="0"/>
        <w:jc w:val="center"/>
      </w:pPr>
    </w:p>
    <w:p w:rsidRDefault="00C00453" w:rsidP="00C00453" w:rsidR="00C0045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00453" w:rsidP="00C00453" w:rsidR="00C00453">
      <w:pPr>
        <w:spacing w:after="0"/>
        <w:jc w:val="both"/>
      </w:pPr>
    </w:p>
    <w:p w:rsidRDefault="00C00453" w:rsidP="00C00453" w:rsidR="00C0045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Hugo </w:t>
      </w:r>
      <w:proofErr w:type="spellStart"/>
      <w:r>
        <w:t>Wedemeyer</w:t>
      </w:r>
      <w:proofErr w:type="spellEnd"/>
      <w:r w:rsidR="00CD7BB3">
        <w:t>, v.r.</w:t>
      </w:r>
      <w:bookmarkStart w:name="_GoBack" w:id="0"/>
      <w:bookmarkEnd w:id="0"/>
    </w:p>
    <w:p w:rsidRDefault="00C00453" w:rsidP="00C00453" w:rsidR="00C00453">
      <w:pPr>
        <w:spacing w:after="0"/>
        <w:jc w:val="both"/>
      </w:pPr>
    </w:p>
    <w:p w:rsidRDefault="00C00453" w:rsidP="00C00453" w:rsidR="00C00453">
      <w:pPr>
        <w:spacing w:after="0"/>
        <w:jc w:val="both"/>
      </w:pPr>
    </w:p>
    <w:p w:rsidRDefault="00C00453" w:rsidP="00C00453" w:rsidR="00C00453">
      <w:pPr>
        <w:spacing w:after="0"/>
        <w:jc w:val="both"/>
      </w:pPr>
    </w:p>
    <w:p w:rsidRDefault="00C00453" w:rsidP="00C00453" w:rsidR="00C00453">
      <w:pPr>
        <w:spacing w:after="0"/>
        <w:jc w:val="both"/>
      </w:pPr>
      <w:r>
        <w:t>UPUTA O PRAVOM LIJEKU:</w:t>
      </w:r>
    </w:p>
    <w:p w:rsidRDefault="00C00453" w:rsidP="00C00453" w:rsidR="00C00453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C00453" w:rsidP="00C00453" w:rsidR="00C00453">
      <w:pPr>
        <w:spacing w:after="0"/>
        <w:jc w:val="both"/>
      </w:pPr>
    </w:p>
    <w:p w:rsidRDefault="00C00453" w:rsidP="00C00453" w:rsidR="00C00453">
      <w:pPr>
        <w:spacing w:after="0"/>
        <w:jc w:val="both"/>
      </w:pPr>
    </w:p>
    <w:p w:rsidRDefault="00C00453" w:rsidP="00C00453" w:rsidR="00C00453">
      <w:pPr>
        <w:spacing w:after="0"/>
        <w:jc w:val="both"/>
      </w:pPr>
      <w:r>
        <w:t>DNA:</w:t>
      </w:r>
    </w:p>
    <w:p w:rsidRDefault="00C00453" w:rsidP="00C00453" w:rsidR="00C00453">
      <w:pPr>
        <w:spacing w:after="0"/>
        <w:jc w:val="both"/>
      </w:pPr>
      <w:r>
        <w:t>1. e-Oglasna ploča ovoga suda</w:t>
      </w:r>
      <w:r>
        <w:tab/>
      </w:r>
    </w:p>
    <w:p w:rsidRDefault="00C00453" w:rsidP="00C00453" w:rsidR="00C00453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00453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606" w:rsidP="00537B78" w:rsidR="004B4606">
      <w:r>
        <w:separator/>
      </w:r>
    </w:p>
  </w:endnote>
  <w:endnote w:id="0" w:type="continuationSeparator">
    <w:p w:rsidRDefault="004B4606" w:rsidP="00537B78" w:rsidR="004B4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606" w:rsidP="00537B78" w:rsidR="004B4606">
      <w:r>
        <w:separator/>
      </w:r>
    </w:p>
  </w:footnote>
  <w:footnote w:id="0" w:type="continuationSeparator">
    <w:p w:rsidRDefault="004B4606" w:rsidP="00537B78" w:rsidR="004B46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453" w:rsidR="008333A9">
    <w:pPr>
      <w:pStyle w:val="Zaglavlje"/>
    </w:pPr>
    <w:r>
      <w:rPr>
        <w:rStyle w:val="PozadinaSvijetloCrvena"/>
        <w:shd w:fill="auto" w:color="auto" w:val="clear"/>
      </w:rPr>
      <w:t>Poslovni broj: 6 St-404/16-11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054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606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453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BB3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St-404/2016-11</izvorni_sadrzaj>
    <derivirana_varijabla naziv="DomainObject.Oznaka_1">St-404/2016-11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St-404/2016</izvorni_sadrzaj>
    <derivirana_varijabla naziv="DomainObject.Predmet.OznakaBroj_1">St-404/2016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RO-SA društvo s ograničenom odgovornošću za ugostiteljstvo i trgovinu</izvorni_sadrzaj>
    <derivirana_varijabla naziv="DomainObject.Predmet.ProtustrankaFormated_1">  RO-SA društvo s ograničenom odgovornošću za ugostiteljstvo i trgovinu</derivirana_varijabla>
  </DomainObject.Predmet.ProtustrankaFormated>
  <DomainObject.Predmet.ProtustrankaFormatedOIB>
    <izvorni_sadrzaj>  RO-SA društvo s ograničenom odgovornošću za ugostiteljstvo i trgovinu, OIB 18445734977</izvorni_sadrzaj>
    <derivirana_varijabla naziv="DomainObject.Predmet.ProtustrankaFormatedOIB_1">  RO-SA društvo s ograničenom odgovornošću za ugostiteljstvo i trgovinu, OIB 18445734977</derivirana_varijabla>
  </DomainObject.Predmet.ProtustrankaFormatedOIB>
  <DomainObject.Predmet.ProtustrankaFormatedWithAdress>
    <izvorni_sadrzaj> RO-SA društvo s ograničenom odgovornošću za ugostiteljstvo i trgovinu, Glavna 41, 40323 Prelog</izvorni_sadrzaj>
    <derivirana_varijabla naziv="DomainObject.Predmet.ProtustrankaFormatedWithAdress_1"> RO-SA društvo s ograničenom odgovornošću za ugostiteljstvo i trgovinu, Glavna 41, 40323 Prelog</derivirana_varijabla>
  </DomainObject.Predmet.ProtustrankaFormatedWithAdress>
  <DomainObject.Predmet.ProtustrankaFormatedWithAdressOIB>
    <izvorni_sadrzaj> RO-SA društvo s ograničenom odgovornošću za ugostiteljstvo i trgovinu, OIB 18445734977, Glavna 41, 40323 Prelog</izvorni_sadrzaj>
    <derivirana_varijabla naziv="DomainObject.Predmet.ProtustrankaFormatedWithAdressOIB_1"> RO-SA društvo s ograničenom odgovornošću za ugostiteljstvo i trgovinu, OIB 18445734977, Glavna 41, 40323 Prelog</derivirana_varijabla>
  </DomainObject.Predmet.ProtustrankaFormatedWithAdressOIB>
  <DomainObject.Predmet.ProtustrankaWithAdress>
    <izvorni_sadrzaj>RO-SA društvo s ograničenom odgovornošću za ugostiteljstvo i trgovinu Glavna 41, 40323 Prelog</izvorni_sadrzaj>
    <derivirana_varijabla naziv="DomainObject.Predmet.ProtustrankaWithAdress_1">RO-SA društvo s ograničenom odgovornošću za ugostiteljstvo i trgovinu Glavna 41, 40323 Prelog</derivirana_varijabla>
  </DomainObject.Predmet.ProtustrankaWithAdress>
  <DomainObject.Predmet.ProtustrankaWithAdressOIB>
    <izvorni_sadrzaj>RO-SA društvo s ograničenom odgovornošću za ugostiteljstvo i trgovinu, OIB 18445734977, Glavna 41, 40323 Prelog</izvorni_sadrzaj>
    <derivirana_varijabla naziv="DomainObject.Predmet.ProtustrankaWithAdressOIB_1">RO-SA društvo s ograničenom odgovornošću za ugostiteljstvo i trgovinu, OIB 18445734977, Glavna 41, 40323 Prelog</derivirana_varijabla>
  </DomainObject.Predmet.ProtustrankaWithAdressOIB>
  <DomainObject.Predmet.ProtustrankaNazivFormated>
    <izvorni_sadrzaj>RO-SA društvo s ograničenom odgovornošću za ugostiteljstvo i trgovinu</izvorni_sadrzaj>
    <derivirana_varijabla naziv="DomainObject.Predmet.ProtustrankaNazivFormated_1">RO-SA društvo s ograničenom odgovornošću za ugostiteljstvo i trgovinu</derivirana_varijabla>
  </DomainObject.Predmet.ProtustrankaNazivFormated>
  <DomainObject.Predmet.ProtustrankaNazivFormatedOIB>
    <izvorni_sadrzaj>RO-SA društvo s ograničenom odgovornošću za ugostiteljstvo i trgovinu, OIB 18445734977</izvorni_sadrzaj>
    <derivirana_varijabla naziv="DomainObject.Predmet.ProtustrankaNazivFormatedOIB_1">RO-SA društvo s ograničenom odgovornošću za ugostiteljstvo i trgovinu, OIB 18445734977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538424.17</izvorni_sadrzaj>
    <derivirana_varijabla naziv="DomainObject.Predmet.TrenutnaVrijednost_1">538424.17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RO-SA društvo s ograničenom odgovornošću za ugostiteljstvo i trgovinu</item>
    </izvorni_sadrzaj>
    <derivirana_varijabla naziv="DomainObject.Predmet.ProtuStrankaListFormated_1">
      <item>RO-SA društvo s ograničenom odgovornošću za ugostiteljstvo i trgovinu</item>
    </derivirana_varijabla>
  </DomainObject.Predmet.ProtuStrankaListFormated>
  <DomainObject.Predmet.ProtuStrankaListFormatedOIB>
    <izvorni_sadrzaj>
      <item>RO-SA društvo s ograničenom odgovornošću za ugostiteljstvo i trgovinu, OIB 18445734977</item>
    </izvorni_sadrzaj>
    <derivirana_varijabla naziv="DomainObject.Predmet.ProtuStrankaListFormatedOIB_1">
      <item>RO-SA društvo s ograničenom odgovornošću za ugostiteljstvo i trgovinu, OIB 18445734977</item>
    </derivirana_varijabla>
  </DomainObject.Predmet.ProtuStrankaListFormatedOIB>
  <DomainObject.Predmet.ProtuStrankaListFormatedWithAdress>
    <izvorni_sadrzaj>
      <item>RO-SA društvo s ograničenom odgovornošću za ugostiteljstvo i trgovinu, Glavna 41, 40323 Prelog</item>
    </izvorni_sadrzaj>
    <derivirana_varijabla naziv="DomainObject.Predmet.ProtuStrankaListFormatedWithAdress_1">
      <item>RO-SA društvo s ograničenom odgovornošću za ugostiteljstvo i trgovinu, Glavna 41, 40323 Prelog</item>
    </derivirana_varijabla>
  </DomainObject.Predmet.ProtuStrankaListFormatedWithAdress>
  <DomainObject.Predmet.ProtuStrankaListFormatedWithAdressOIB>
    <izvorni_sadrzaj>
      <item>RO-SA društvo s ograničenom odgovornošću za ugostiteljstvo i trgovinu, OIB 18445734977, Glavna 41, 40323 Prelog</item>
    </izvorni_sadrzaj>
    <derivirana_varijabla naziv="DomainObject.Predmet.ProtuStrankaListFormatedWithAdressOIB_1">
      <item>RO-SA društvo s ograničenom odgovornošću za ugostiteljstvo i trgovinu, OIB 18445734977, Glavna 41, 40323 Prelog</item>
    </derivirana_varijabla>
  </DomainObject.Predmet.ProtuStrankaListFormatedWithAdressOIB>
  <DomainObject.Predmet.ProtuStrankaListNazivFormated>
    <izvorni_sadrzaj>
      <item>RO-SA društvo s ograničenom odgovornošću za ugostiteljstvo i trgovinu</item>
    </izvorni_sadrzaj>
    <derivirana_varijabla naziv="DomainObject.Predmet.ProtuStrankaListNazivFormated_1">
      <item>RO-SA društvo s ograničenom odgovornošću za ugostiteljstvo i trgovinu</item>
    </derivirana_varijabla>
  </DomainObject.Predmet.ProtuStrankaListNazivFormated>
  <DomainObject.Predmet.ProtuStrankaListNazivFormatedOIB>
    <izvorni_sadrzaj>
      <item>RO-SA društvo s ograničenom odgovornošću za ugostiteljstvo i trgovinu, OIB 18445734977</item>
    </izvorni_sadrzaj>
    <derivirana_varijabla naziv="DomainObject.Predmet.ProtuStrankaListNazivFormatedOIB_1">
      <item>RO-SA društvo s ograničenom odgovornošću za ugostiteljstvo i trgovinu, OIB 18445734977</item>
    </derivirana_varijabla>
  </DomainObject.Predmet.ProtuStrankaListNazivFormatedOIB>
  <DomainObject.Predmet.OstaliListFormated>
    <izvorni_sadrzaj>
      <item>Sudski registar</item>
      <item>Jenö Marics</item>
    </izvorni_sadrzaj>
    <derivirana_varijabla naziv="DomainObject.Predmet.OstaliListFormated_1">
      <item>Sudski registar</item>
      <item>Jenö Marics</item>
    </derivirana_varijabla>
  </DomainObject.Predmet.OstaliListFormated>
  <DomainObject.Predmet.OstaliListFormatedOIB>
    <izvorni_sadrzaj>
      <item>Sudski registar</item>
      <item>Jenö Marics, OIB 65942892055</item>
    </izvorni_sadrzaj>
    <derivirana_varijabla naziv="DomainObject.Predmet.OstaliListFormatedOIB_1">
      <item>Sudski registar</item>
      <item>Jenö Marics, OIB 65942892055</item>
    </derivirana_varijabla>
  </DomainObject.Predmet.OstaliListFormatedOIB>
  <DomainObject.Predmet.OstaliListFormatedWithAdress>
    <izvorni_sadrzaj>
      <item>Sudski registar</item>
      <item>Jenö Marics, Szentimihalyhegy 115, Örtilos</item>
    </izvorni_sadrzaj>
    <derivirana_varijabla naziv="DomainObject.Predmet.OstaliListFormatedWithAdress_1">
      <item>Sudski registar</item>
      <item>Jenö Marics, Szentimihalyhegy 115, Örtilos</item>
    </derivirana_varijabla>
  </DomainObject.Predmet.OstaliListFormatedWithAdress>
  <DomainObject.Predmet.OstaliListFormatedWithAdressOIB>
    <izvorni_sadrzaj>
      <item>Sudski registar</item>
      <item>Jenö Marics, OIB 65942892055, Szentimihalyhegy 115, Örtilos</item>
    </izvorni_sadrzaj>
    <derivirana_varijabla naziv="DomainObject.Predmet.OstaliListFormatedWithAdressOIB_1">
      <item>Sudski registar</item>
      <item>Jenö Marics, OIB 65942892055, Szentimihalyhegy 115, Örtilos</item>
    </derivirana_varijabla>
  </DomainObject.Predmet.OstaliListFormatedWithAdressOIB>
  <DomainObject.Predmet.OstaliListNazivFormated>
    <izvorni_sadrzaj>
      <item>Sudski registar</item>
      <item>Jenö Marics</item>
    </izvorni_sadrzaj>
    <derivirana_varijabla naziv="DomainObject.Predmet.OstaliListNazivFormated_1">
      <item>Sudski registar</item>
      <item>Jenö Marics</item>
    </derivirana_varijabla>
  </DomainObject.Predmet.OstaliListNazivFormated>
  <DomainObject.Predmet.OstaliListNazivFormatedOIB>
    <izvorni_sadrzaj>
      <item>Sudski registar</item>
      <item>Jenö Marics, OIB 65942892055</item>
    </izvorni_sadrzaj>
    <derivirana_varijabla naziv="DomainObject.Predmet.OstaliListNazivFormatedOIB_1">
      <item>Sudski registar</item>
      <item>Jenö Marics, OIB 65942892055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St-404/2016-11</izvorni_sadrzaj>
    <derivirana_varijabla naziv="DomainObject.PoslovniBrojDokumenta_1">St-404/2016-11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RO-SA društvo s ograničenom odgovornošću za ugostiteljstvo i trgovinu</izvorni_sadrzaj>
    <derivirana_varijabla naziv="DomainObject.Predmet.ProtustrankaIDrugi_1">RO-SA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RO-SA društvo s ograničenom odgovornošću za ugostiteljstvo i trgovinu, OIB 18445734977, Glavna 41, 40323 Prelog</izvorni_sadrzaj>
    <derivirana_varijabla naziv="DomainObject.Predmet.ProtustrankaIDrugiAdressOIB_1">RO-SA društvo s ograničenom odgovornošću za ugostiteljstvo i trgovinu, OIB 18445734977, Glavna 41,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RO-SA društvo s ograničenom odgovornošću za ugostiteljstvo i trgovinu</item>
      <item>Sudski registar</item>
      <item>Jenö Marics</item>
    </izvorni_sadrzaj>
    <derivirana_varijabla naziv="DomainObject.Predmet.SudioniciListNaziv_1">
      <item>Financijska agencija</item>
      <item>RO-SA društvo s ograničenom odgovornošću za ugostiteljstvo i trgovinu</item>
      <item>Sudski registar</item>
      <item>Jenö Marics</item>
    </derivirana_varijabla>
  </DomainObject.Predmet.SudioniciListNaziv>
  <DomainObject.Predmet.SudioniciListAdressOIB>
    <izvorni_sadrzaj>
      <item>Financijska agencija, OIB 85821130368, A. Cesarca 2,42000 Varaždin</item>
      <item>RO-SA društvo s ograničenom odgovornošću za ugostiteljstvo i trgovinu, OIB 18445734977, Glavna 41,40323 Prelog</item>
      <item>Sudski registar</item>
      <item>Jenö Marics, OIB 65942892055, Szentimihalyhegy 115,Örtilos</item>
    </izvorni_sadrzaj>
    <derivirana_varijabla naziv="DomainObject.Predmet.SudioniciListAdressOIB_1">
      <item>Financijska agencija, OIB 85821130368, A. Cesarca 2,42000 Varaždin</item>
      <item>RO-SA društvo s ograničenom odgovornošću za ugostiteljstvo i trgovinu, OIB 18445734977, Glavna 41,40323 Prelog</item>
      <item>Sudski registar</item>
      <item>Jenö Marics, OIB 65942892055, Szentimihalyhegy 115,Örtilos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0489CF-221A-4B04-93E9-E3A5E12FE1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3406</properties:Characters>
  <properties:Lines>93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2017-05-26T06:21:00Z</cp:lastPrinted>
  <dcterms:modified xmlns:xsi="http://www.w3.org/2001/XMLSchema-instance" xsi:type="dcterms:W3CDTF">2017-05-26T06:21:00Z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St-404/2016-11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