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1353" w14:paraId="3401353" w:rsidRDefault="00ED2E62" w:rsidP="00A95F64" w:rsidR="00ED2E62" w:rsidRPr="00A95F64">
      <w:pPr>
        <w:ind w:firstLine="708" w:left="708"/>
        <w15:collapsed w:val="false"/>
        <w:rPr>
          <w:color w:val="000000"/>
        </w:rPr>
      </w:pPr>
      <w:bookmarkStart w:name="_GoBack" w:id="0"/>
      <w:bookmarkEnd w:id="0"/>
    </w:p>
    <w:p w:rsidRDefault="00ED2E62" w:rsidP="00A95F64" w:rsidR="00ED2E62" w:rsidRPr="00A95F64">
      <w:pPr>
        <w:jc w:val="right"/>
        <w:rPr>
          <w:b/>
        </w:rPr>
      </w:pPr>
    </w:p>
    <w:p w:rsidRDefault="00ED2E62" w:rsidP="00A95F64" w:rsidR="00ED2E6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2E62" w:rsidP="00A95F64" w:rsidR="00ED2E6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ED2E62" w:rsidP="00A95F64" w:rsidR="00ED2E6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ED2E62" w:rsidP="00A95F64" w:rsidR="00ED2E6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ED2E62" w:rsidP="00A95F64" w:rsidR="00ED2E6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ED2E62" w:rsidP="00511EF3" w:rsidR="00027D8D" w:rsidRPr="003B302C">
      <w:r>
        <w:rPr>
          <w:noProof/>
          <w:color w:val="0000FF"/>
        </w:rPr>
        <w:t xml:space="preserve"> </w:t>
      </w:r>
    </w:p>
    <w:p w:rsidRDefault="00027D8D" w:rsidP="00511EF3" w:rsidR="00027D8D" w:rsidRPr="003B302C"/>
    <w:p w:rsidRDefault="00ED2E62" w:rsidP="00ED2E62" w:rsidR="00ED2E62" w:rsidRPr="003B302C">
      <w:pPr>
        <w:jc w:val="right"/>
        <w:rPr>
          <w:b/>
        </w:rPr>
      </w:pPr>
      <w:proofErr w:type="spellStart"/>
      <w:r w:rsidRPr="003B302C">
        <w:rPr>
          <w:b/>
        </w:rPr>
        <w:t>Posl</w:t>
      </w:r>
      <w:proofErr w:type="spellEnd"/>
      <w:r w:rsidRPr="003B302C">
        <w:rPr>
          <w:b/>
        </w:rPr>
        <w:t>. br.</w:t>
      </w:r>
      <w:r>
        <w:rPr>
          <w:b/>
        </w:rPr>
        <w:t>7. St-1</w:t>
      </w:r>
      <w:r w:rsidR="000468DF">
        <w:rPr>
          <w:b/>
        </w:rPr>
        <w:t>78/17</w:t>
      </w:r>
    </w:p>
    <w:p w:rsidRDefault="009E0F77" w:rsidP="00511EF3" w:rsidR="009E0F77"/>
    <w:p w:rsidRDefault="009315A1" w:rsidP="00511EF3" w:rsidR="009315A1"/>
    <w:p w:rsidRDefault="009315A1" w:rsidP="00511EF3" w:rsidR="009315A1" w:rsidRPr="003B302C"/>
    <w:p w:rsidRDefault="00ED2E62" w:rsidP="00511EF3" w:rsidR="00ED2E62"/>
    <w:p w:rsidRDefault="00ED2E62" w:rsidP="00ED2E62" w:rsidR="00ED2E62" w:rsidRPr="00ED2E62">
      <w:pPr>
        <w:jc w:val="center"/>
        <w:rPr>
          <w:b/>
        </w:rPr>
      </w:pPr>
      <w:r w:rsidRPr="00ED2E62">
        <w:rPr>
          <w:b/>
        </w:rPr>
        <w:t>REPUBLIKA HRVATSKA</w:t>
      </w:r>
    </w:p>
    <w:p w:rsidRDefault="000B53D0" w:rsidP="000B53D0" w:rsidR="000B53D0" w:rsidRPr="003B302C">
      <w:pPr>
        <w:jc w:val="center"/>
        <w:rPr>
          <w:b/>
        </w:rPr>
      </w:pPr>
      <w:r w:rsidRPr="003B302C">
        <w:rPr>
          <w:b/>
        </w:rPr>
        <w:t>R J E Š E N J E</w:t>
      </w:r>
    </w:p>
    <w:p w:rsidRDefault="00A75951" w:rsidP="00A75951" w:rsidR="00A75951" w:rsidRPr="003B302C">
      <w:pPr>
        <w:jc w:val="both"/>
      </w:pPr>
    </w:p>
    <w:p w:rsidRDefault="002D368D" w:rsidP="002D368D" w:rsidR="002D368D" w:rsidRPr="002D368D">
      <w:pPr>
        <w:jc w:val="both"/>
        <w:rPr>
          <w:sz w:val="22"/>
          <w:szCs w:val="22"/>
        </w:rPr>
      </w:pPr>
    </w:p>
    <w:p w:rsidRDefault="002D368D" w:rsidP="002D368D" w:rsidR="00ED2E62" w:rsidRPr="003C775B">
      <w:pPr>
        <w:jc w:val="both"/>
      </w:pPr>
      <w:r w:rsidRPr="002D368D">
        <w:rPr>
          <w:sz w:val="22"/>
          <w:szCs w:val="22"/>
        </w:rPr>
        <w:t xml:space="preserve"> </w:t>
      </w:r>
      <w:r w:rsidRPr="002D368D">
        <w:rPr>
          <w:sz w:val="22"/>
          <w:szCs w:val="22"/>
        </w:rPr>
        <w:tab/>
        <w:t xml:space="preserve">Trgovački sud u Splitu, </w:t>
      </w:r>
      <w:r w:rsidR="00ED2E62">
        <w:rPr>
          <w:sz w:val="22"/>
          <w:szCs w:val="22"/>
        </w:rPr>
        <w:t>Stalna služba u Dubrovniku</w:t>
      </w:r>
      <w:r w:rsidRPr="002D368D">
        <w:rPr>
          <w:sz w:val="22"/>
          <w:szCs w:val="22"/>
        </w:rPr>
        <w:t xml:space="preserve">, po sucu tog suda Diani Butigan Granić, kao stečajnom sucu, </w:t>
      </w:r>
      <w:r>
        <w:rPr>
          <w:sz w:val="22"/>
          <w:szCs w:val="22"/>
        </w:rPr>
        <w:t xml:space="preserve">u </w:t>
      </w:r>
      <w:r w:rsidRPr="002D368D">
        <w:rPr>
          <w:sz w:val="22"/>
          <w:szCs w:val="22"/>
        </w:rPr>
        <w:t xml:space="preserve">stečajnog postupka nad </w:t>
      </w:r>
      <w:r w:rsidR="000468DF">
        <w:rPr>
          <w:sz w:val="22"/>
          <w:szCs w:val="22"/>
        </w:rPr>
        <w:t xml:space="preserve">stečajnim </w:t>
      </w:r>
      <w:r w:rsidRPr="002D368D">
        <w:rPr>
          <w:sz w:val="22"/>
          <w:szCs w:val="22"/>
        </w:rPr>
        <w:t xml:space="preserve">dužnikom </w:t>
      </w:r>
      <w:r w:rsidR="000468DF">
        <w:rPr>
          <w:sz w:val="22"/>
          <w:szCs w:val="22"/>
        </w:rPr>
        <w:t xml:space="preserve">Stečajna masa ZVEKOVICA PARTNERI d.o.o. u stečaju, OIB: 23941426864, Ogulin, </w:t>
      </w:r>
      <w:r w:rsidR="000468DF" w:rsidRPr="002E0559">
        <w:rPr>
          <w:sz w:val="22"/>
          <w:szCs w:val="22"/>
        </w:rPr>
        <w:t>Dubrovnik, A. Hebranga 31, OIB:  96825226963,</w:t>
      </w:r>
      <w:r w:rsidR="000468DF">
        <w:rPr>
          <w:sz w:val="22"/>
          <w:szCs w:val="22"/>
        </w:rPr>
        <w:t xml:space="preserve"> </w:t>
      </w:r>
      <w:r w:rsidR="00ED2E62" w:rsidRPr="00EE1FD2">
        <w:t xml:space="preserve">zastupano po stečajnom upravitelju </w:t>
      </w:r>
      <w:r w:rsidR="003C775B">
        <w:t xml:space="preserve">Zdravku </w:t>
      </w:r>
      <w:proofErr w:type="spellStart"/>
      <w:r w:rsidR="003C775B">
        <w:t>Tešić</w:t>
      </w:r>
      <w:proofErr w:type="spellEnd"/>
      <w:r w:rsidR="003C775B">
        <w:t xml:space="preserve">, dana 2. svibnja </w:t>
      </w:r>
      <w:r w:rsidR="00ED2E62">
        <w:rPr>
          <w:sz w:val="22"/>
          <w:szCs w:val="22"/>
        </w:rPr>
        <w:t>2017.g.</w:t>
      </w:r>
    </w:p>
    <w:p w:rsidRDefault="002D368D" w:rsidP="002D368D" w:rsidR="002D368D" w:rsidRPr="002D368D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9315A1" w:rsidP="009315A1" w:rsidR="009315A1">
      <w:pPr>
        <w:ind w:firstLine="708"/>
        <w:jc w:val="both"/>
        <w:rPr>
          <w:sz w:val="22"/>
          <w:szCs w:val="22"/>
        </w:rPr>
      </w:pPr>
      <w:r w:rsidRPr="009315A1">
        <w:rPr>
          <w:sz w:val="22"/>
          <w:szCs w:val="22"/>
        </w:rPr>
        <w:t>Ročište za ispitivanje prijavljenih potraživanja vjerovnika</w:t>
      </w:r>
      <w:r>
        <w:rPr>
          <w:sz w:val="22"/>
          <w:szCs w:val="22"/>
        </w:rPr>
        <w:t xml:space="preserve"> i izvještajno ročište </w:t>
      </w:r>
      <w:r w:rsidRPr="009315A1">
        <w:rPr>
          <w:sz w:val="22"/>
          <w:szCs w:val="22"/>
        </w:rPr>
        <w:t>zakaz</w:t>
      </w:r>
      <w:r>
        <w:rPr>
          <w:sz w:val="22"/>
          <w:szCs w:val="22"/>
        </w:rPr>
        <w:t>ano za</w:t>
      </w:r>
      <w:r w:rsidRPr="009315A1">
        <w:rPr>
          <w:sz w:val="22"/>
          <w:szCs w:val="22"/>
        </w:rPr>
        <w:t xml:space="preserve"> dan 10. svibnja 201</w:t>
      </w:r>
      <w:r>
        <w:rPr>
          <w:sz w:val="22"/>
          <w:szCs w:val="22"/>
        </w:rPr>
        <w:t>7</w:t>
      </w:r>
      <w:r w:rsidRPr="009315A1">
        <w:rPr>
          <w:sz w:val="22"/>
          <w:szCs w:val="22"/>
        </w:rPr>
        <w:t>. godine u 11,00 sati</w:t>
      </w:r>
      <w:r>
        <w:rPr>
          <w:sz w:val="22"/>
          <w:szCs w:val="22"/>
        </w:rPr>
        <w:t xml:space="preserve"> neće se održati.</w:t>
      </w:r>
    </w:p>
    <w:p w:rsidRDefault="009315A1" w:rsidP="009315A1" w:rsidR="009315A1">
      <w:pPr>
        <w:jc w:val="both"/>
        <w:rPr>
          <w:sz w:val="22"/>
          <w:szCs w:val="22"/>
        </w:rPr>
      </w:pPr>
    </w:p>
    <w:p w:rsidRDefault="008C61B4" w:rsidP="0058692D" w:rsidR="008C61B4" w:rsidRPr="003B302C"/>
    <w:p w:rsidRDefault="008C61B4" w:rsidP="002D368D" w:rsidR="008C61B4" w:rsidRPr="003B302C">
      <w:pPr>
        <w:rPr>
          <w:u w:val="single"/>
        </w:rPr>
      </w:pPr>
    </w:p>
    <w:p w:rsidRDefault="00901041" w:rsidP="0044174A" w:rsidR="0044174A" w:rsidRPr="003B302C">
      <w:pPr>
        <w:jc w:val="center"/>
        <w:rPr>
          <w:b/>
        </w:rPr>
      </w:pPr>
      <w:r w:rsidRPr="003B302C">
        <w:rPr>
          <w:b/>
        </w:rPr>
        <w:t xml:space="preserve">U </w:t>
      </w:r>
      <w:r w:rsidR="00ED2E62">
        <w:rPr>
          <w:b/>
        </w:rPr>
        <w:t xml:space="preserve">Dubrovniku, </w:t>
      </w:r>
      <w:r w:rsidRPr="003B302C">
        <w:rPr>
          <w:b/>
        </w:rPr>
        <w:t xml:space="preserve"> </w:t>
      </w:r>
      <w:r w:rsidR="00BB7EE5" w:rsidRPr="003B302C">
        <w:rPr>
          <w:b/>
        </w:rPr>
        <w:t xml:space="preserve"> </w:t>
      </w:r>
      <w:r w:rsidR="00ED2E62">
        <w:rPr>
          <w:b/>
        </w:rPr>
        <w:t>2</w:t>
      </w:r>
      <w:r w:rsidR="003C775B">
        <w:rPr>
          <w:b/>
        </w:rPr>
        <w:t>. svibnja</w:t>
      </w:r>
      <w:r w:rsidR="00ED2E62">
        <w:rPr>
          <w:b/>
        </w:rPr>
        <w:t xml:space="preserve"> 2017.g.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>
        <w:t>e-oglasna ploča suda</w:t>
      </w:r>
    </w:p>
    <w:p w:rsidRDefault="00ED2E62" w:rsidP="0044174A" w:rsidR="002D368D">
      <w:pPr>
        <w:numPr>
          <w:ilvl w:val="0"/>
          <w:numId w:val="7"/>
        </w:numPr>
        <w:jc w:val="both"/>
      </w:pPr>
      <w:r>
        <w:t>stečajni upravitelj – e-oglasna ploča suda</w:t>
      </w:r>
    </w:p>
    <w:p w:rsidRDefault="00A64A7D" w:rsidP="004630B2" w:rsidR="00A64A7D" w:rsidRPr="003B302C">
      <w:pPr>
        <w:ind w:left="360"/>
        <w:jc w:val="both"/>
      </w:pPr>
    </w:p>
    <w:sectPr w:rsidSect="00ED2E62" w:rsidR="00A64A7D" w:rsidRPr="003B302C">
      <w:pgSz w:h="16838" w:w="11906"/>
      <w:pgMar w:gutter="0" w:footer="708" w:header="708" w:left="1417" w:bottom="1417" w:right="1983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468DF"/>
    <w:rsid w:val="00061AD7"/>
    <w:rsid w:val="00083239"/>
    <w:rsid w:val="00084AD4"/>
    <w:rsid w:val="000B53D0"/>
    <w:rsid w:val="000C0CE8"/>
    <w:rsid w:val="000D0096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B4EBD"/>
    <w:rsid w:val="001D6C0F"/>
    <w:rsid w:val="001E1B30"/>
    <w:rsid w:val="001F4131"/>
    <w:rsid w:val="00210E4B"/>
    <w:rsid w:val="0021771A"/>
    <w:rsid w:val="002223E7"/>
    <w:rsid w:val="00255BB4"/>
    <w:rsid w:val="00261421"/>
    <w:rsid w:val="00267A17"/>
    <w:rsid w:val="00274348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C775B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E63BC"/>
    <w:rsid w:val="005112C0"/>
    <w:rsid w:val="00511EF3"/>
    <w:rsid w:val="00514737"/>
    <w:rsid w:val="0051752F"/>
    <w:rsid w:val="0052561D"/>
    <w:rsid w:val="0052676B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15A1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A14A6B"/>
    <w:rsid w:val="00A45409"/>
    <w:rsid w:val="00A64A7D"/>
    <w:rsid w:val="00A75951"/>
    <w:rsid w:val="00A90E16"/>
    <w:rsid w:val="00AA2544"/>
    <w:rsid w:val="00AA3F63"/>
    <w:rsid w:val="00AD27B0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37D68"/>
    <w:rsid w:val="00E428AC"/>
    <w:rsid w:val="00E46B7C"/>
    <w:rsid w:val="00E831A9"/>
    <w:rsid w:val="00EB42D7"/>
    <w:rsid w:val="00EB68B4"/>
    <w:rsid w:val="00ED248E"/>
    <w:rsid w:val="00ED2E62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5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EB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EB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EB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EB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5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EB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EB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EB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EB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65/16</izvorni_sadrzaj>
    <derivirana_varijabla naziv="DomainObject.Predmet.Opis_1">Naknadna dioba St 65/16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ZVEKOVICA PARTNERI d.o.o. za nekretnine i graditeljstvo u stečaju</izvorni_sadrzaj>
    <derivirana_varijabla naziv="DomainObject.Predmet.ProtustrankaFormated_1">  Stečajna masa iza ZVEKOVICA PARTNERI d.o.o. za nekretnine i graditeljstvo u stečaju</derivirana_varijabla>
  </DomainObject.Predmet.ProtustrankaFormated>
  <DomainObject.Predmet.ProtustrankaFormatedOIB>
    <izvorni_sadrzaj>  Stečajna masa iza ZVEKOVICA PARTNERI d.o.o. za nekretnine i graditeljstvo u stečaju, OIB 23941426864</izvorni_sadrzaj>
    <derivirana_varijabla naziv="DomainObject.Predmet.ProtustrankaFormatedOIB_1">  Stečajna masa iza ZVEKOVICA PARTNERI d.o.o. za nekretnine i graditeljstvo u stečaju, OIB 23941426864</derivirana_varijabla>
  </DomainObject.Predmet.ProtustrankaFormatedOIB>
  <DomainObject.Predmet.ProtustrankaFormatedWithAdress>
    <izvorni_sadrzaj> Stečajna masa iza ZVEKOVICA PARTNERI d.o.o. za nekretnine i graditeljstvo u stečaju, Bukovnik 36, 47300 Ogulin</izvorni_sadrzaj>
    <derivirana_varijabla naziv="DomainObject.Predmet.ProtustrankaFormatedWithAdress_1"> Stečajna masa iza ZVEKOVICA PARTNERI d.o.o. za nekretnine i graditeljstvo u stečaju, Bukovnik 36, 47300 Ogulin</derivirana_varijabla>
  </DomainObject.Predmet.ProtustrankaFormatedWithAdress>
  <DomainObject.Predmet.ProtustrankaFormatedWithAdressOIB>
    <izvorni_sadrzaj> Stečajna masa iza ZVEKOVICA PARTNERI d.o.o. za nekretnine i graditeljstvo u stečaju, OIB 23941426864, Bukovnik 36, 47300 Ogulin</izvorni_sadrzaj>
    <derivirana_varijabla naziv="DomainObject.Predmet.ProtustrankaFormatedWithAdressOIB_1"> Stečajna masa iza ZVEKOVICA PARTNERI d.o.o. za nekretnine i graditeljstvo u stečaju, OIB 23941426864, Bukovnik 36, 47300 Ogulin</derivirana_varijabla>
  </DomainObject.Predmet.ProtustrankaFormatedWithAdressOIB>
  <DomainObject.Predmet.ProtustrankaWithAdress>
    <izvorni_sadrzaj>Stečajna masa iza ZVEKOVICA PARTNERI d.o.o. za nekretnine i graditeljstvo u stečaju Bukovnik 36, 47300 Ogulin</izvorni_sadrzaj>
    <derivirana_varijabla naziv="DomainObject.Predmet.ProtustrankaWithAdress_1">Stečajna masa iza ZVEKOVICA PARTNERI d.o.o. za nekretnine i graditeljstvo u stečaju Bukovnik 36, 47300 Ogulin</derivirana_varijabla>
  </DomainObject.Predmet.ProtustrankaWithAdress>
  <DomainObject.Predmet.ProtustrankaWithAdressOIB>
    <izvorni_sadrzaj>Stečajna masa iza ZVEKOVICA PARTNERI d.o.o. za nekretnine i graditeljstvo u stečaju, OIB 23941426864, Bukovnik 36, 47300 Ogulin</izvorni_sadrzaj>
    <derivirana_varijabla naziv="DomainObject.Predmet.ProtustrankaWithAdressOIB_1">Stečajna masa iza ZVEKOVICA PARTNERI d.o.o. za nekretnine i graditeljstvo u stečaju, OIB 23941426864, Bukovnik 36, 47300 Ogulin</derivirana_varijabla>
  </DomainObject.Predmet.ProtustrankaWithAdressOIB>
  <DomainObject.Predmet.ProtustrankaNazivFormated>
    <izvorni_sadrzaj>Stečajna masa iza ZVEKOVICA PARTNERI d.o.o. za nekretnine i graditeljstvo u stečaju</izvorni_sadrzaj>
    <derivirana_varijabla naziv="DomainObject.Predmet.ProtustrankaNazivFormated_1">Stečajna masa iza ZVEKOVICA PARTNERI d.o.o. za nekretnine i graditeljstvo u stečaju</derivirana_varijabla>
  </DomainObject.Predmet.ProtustrankaNazivFormated>
  <DomainObject.Predmet.ProtustrankaNazivFormatedOIB>
    <izvorni_sadrzaj>Stečajna masa iza ZVEKOVICA PARTNERI d.o.o. za nekretnine i graditeljstvo u stečaju, OIB 23941426864</izvorni_sadrzaj>
    <derivirana_varijabla naziv="DomainObject.Predmet.ProtustrankaNazivFormatedOIB_1">Stečajna masa iza ZVEKOVICA PARTNERI d.o.o. za nekretnine i graditeljstvo u stečaju, OIB 23941426864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Stečajna masa iza ZVEKOVICA PARTNERI d.o.o. za nekretnine i graditeljstvo u stečaju</item>
    </izvorni_sadrzaj>
    <derivirana_varijabla naziv="DomainObject.Predmet.ProtuStrankaListFormated_1">
      <item>Stečajna masa iza ZVEKOVICA PARTNERI d.o.o. za nekretnine i graditeljstvo u stečaju</item>
    </derivirana_varijabla>
  </DomainObject.Predmet.ProtuStrankaListFormated>
  <DomainObject.Predmet.ProtuStrankaListFormatedOIB>
    <izvorni_sadrzaj>
      <item>Stečajna masa iza ZVEKOVICA PARTNERI d.o.o. za nekretnine i graditeljstvo u stečaju, OIB 23941426864</item>
    </izvorni_sadrzaj>
    <derivirana_varijabla naziv="DomainObject.Predmet.ProtuStrankaListFormatedOIB_1">
      <item>Stečajna masa iza ZVEKOVICA PARTNERI d.o.o. za nekretnine i graditeljstvo u stečaju, OIB 23941426864</item>
    </derivirana_varijabla>
  </DomainObject.Predmet.ProtuStrankaListFormatedOIB>
  <DomainObject.Predmet.ProtuStrankaListFormatedWithAdress>
    <izvorni_sadrzaj>
      <item>Stečajna masa iza ZVEKOVICA PARTNERI d.o.o. za nekretnine i graditeljstvo u stečaju, Bukovnik 36, 47300 Ogulin</item>
    </izvorni_sadrzaj>
    <derivirana_varijabla naziv="DomainObject.Predmet.ProtuStrankaListFormatedWithAdress_1">
      <item>Stečajna masa iza ZVEKOVICA PARTNERI d.o.o. za nekretnine i graditeljstvo u stečaju, Bukovnik 36, 47300 Ogulin</item>
    </derivirana_varijabla>
  </DomainObject.Predmet.ProtuStrankaListFormatedWithAdress>
  <DomainObject.Predmet.ProtuStrankaListFormatedWithAdressOIB>
    <izvorni_sadrzaj>
      <item>Stečajna masa iza ZVEKOVICA PARTNERI d.o.o. za nekretnine i graditeljstvo u stečaju, OIB 23941426864, Bukovnik 36, 47300 Ogulin</item>
    </izvorni_sadrzaj>
    <derivirana_varijabla naziv="DomainObject.Predmet.ProtuStrankaListFormatedWithAdressOIB_1">
      <item>Stečajna masa iza ZVEKOVICA PARTNERI d.o.o. za nekretnine i graditeljstvo u stečaju, OIB 23941426864, Bukovnik 36, 47300 Ogulin</item>
    </derivirana_varijabla>
  </DomainObject.Predmet.ProtuStrankaListFormatedWithAdressOIB>
  <DomainObject.Predmet.ProtuStrankaListNazivFormated>
    <izvorni_sadrzaj>
      <item>Stečajna masa iza ZVEKOVICA PARTNERI d.o.o. za nekretnine i graditeljstvo u stečaju</item>
    </izvorni_sadrzaj>
    <derivirana_varijabla naziv="DomainObject.Predmet.ProtuStrankaListNazivFormated_1">
      <item>Stečajna masa iza ZVEKOVICA PARTNERI d.o.o. za nekretnine i graditeljstvo u stečaju</item>
    </derivirana_varijabla>
  </DomainObject.Predmet.ProtuStrankaListNazivFormated>
  <DomainObject.Predmet.ProtuStrankaListNazivFormatedOIB>
    <izvorni_sadrzaj>
      <item>Stečajna masa iza ZVEKOVICA PARTNERI d.o.o. za nekretnine i graditeljstvo u stečaju, OIB 23941426864</item>
    </izvorni_sadrzaj>
    <derivirana_varijabla naziv="DomainObject.Predmet.ProtuStrankaListNazivFormatedOIB_1">
      <item>Stečajna masa iza ZVEKOVICA PARTNERI d.o.o. za nekretnine i graditeljstvo u stečaju, OIB 23941426864</item>
    </derivirana_varijabla>
  </DomainObject.Predmet.ProtuStrankaListNazivFormatedOIB>
  <DomainObject.Predmet.OstaliListFormated>
    <izvorni_sadrzaj>
      <item>ODVJETNIČKO DRUŠTVO KRCE I PARTNERI d.o.o.</item>
    </izvorni_sadrzaj>
    <derivirana_varijabla naziv="DomainObject.Predmet.OstaliListFormated_1">
      <item>ODVJETNIČKO DRUŠTVO KRCE I PARTNERI d.o.o.</item>
    </derivirana_varijabla>
  </DomainObject.Predmet.OstaliListFormated>
  <DomainObject.Predmet.OstaliListFormatedOIB>
    <izvorni_sadrzaj>
      <item>ODVJETNIČKO DRUŠTVO KRCE I PARTNERI d.o.o., OIB 14023824066</item>
    </izvorni_sadrzaj>
    <derivirana_varijabla naziv="DomainObject.Predmet.OstaliListFormatedOIB_1">
      <item>ODVJETNIČKO DRUŠTVO KRCE I PARTNERI d.o.o., OIB 14023824066</item>
    </derivirana_varijabla>
  </DomainObject.Predmet.OstaliListFormatedOIB>
  <DomainObject.Predmet.OstaliListFormatedWithAdress>
    <izvorni_sadrzaj>
      <item>ODVJETNIČKO DRUŠTVO KRCE I PARTNERI d.o.o., Vukovarska 26, 20000 Dubrovnik</item>
    </izvorni_sadrzaj>
    <derivirana_varijabla naziv="DomainObject.Predmet.OstaliListFormatedWithAdress_1">
      <item>ODVJETNIČKO DRUŠTVO KRCE I PARTNERI d.o.o., Vukovarska 26, 20000 Dubrovnik</item>
    </derivirana_varijabla>
  </DomainObject.Predmet.OstaliListFormatedWithAdress>
  <DomainObject.Predmet.OstaliListFormatedWithAdressOIB>
    <izvorni_sadrzaj>
      <item>ODVJETNIČKO DRUŠTVO KRCE I PARTNERI d.o.o., OIB 14023824066, Vukovarska 26, 20000 Dubrovnik</item>
    </izvorni_sadrzaj>
    <derivirana_varijabla naziv="DomainObject.Predmet.OstaliListFormatedWithAdressOIB_1">
      <item>ODVJETNIČKO DRUŠTVO KRCE I PARTNERI d.o.o., OIB 14023824066, Vukovarska 26, 20000 Dubrovnik</item>
    </derivirana_varijabla>
  </DomainObject.Predmet.OstaliListFormatedWithAdressOIB>
  <DomainObject.Predmet.OstaliListNazivFormated>
    <izvorni_sadrzaj>
      <item>ODVJETNIČKO DRUŠTVO KRCE I PARTNERI d.o.o.</item>
    </izvorni_sadrzaj>
    <derivirana_varijabla naziv="DomainObject.Predmet.OstaliListNazivFormated_1">
      <item>ODVJETNIČKO DRUŠTVO KRCE I PARTNERI d.o.o.</item>
    </derivirana_varijabla>
  </DomainObject.Predmet.OstaliListNazivFormated>
  <DomainObject.Predmet.OstaliListNazivFormatedOIB>
    <izvorni_sadrzaj>
      <item>ODVJETNIČKO DRUŠTVO KRCE I PARTNERI d.o.o., OIB 14023824066</item>
    </izvorni_sadrzaj>
    <derivirana_varijabla naziv="DomainObject.Predmet.OstaliListNazivFormatedOIB_1">
      <item>ODVJETNIČKO DRUŠTVO KRCE I PARTNERI d.o.o., OIB 14023824066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Stečajna masa iza ZVEKOVICA PARTNERI d.o.o. za nekretnine i graditeljstvo u stečaju</izvorni_sadrzaj>
    <derivirana_varijabla naziv="DomainObject.Predmet.ProtustrankaIDrugi_1">Stečajna masa iza ZVEKOVICA PARTNERI d.o.o. za nekretnine i graditeljstvo u stečaju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Stečajna masa iza ZVEKOVICA PARTNERI d.o.o. za nekretnine i graditeljstvo u stečaju, OIB 23941426864, Bukovnik 36, 47300 Ogulin</izvorni_sadrzaj>
    <derivirana_varijabla naziv="DomainObject.Predmet.ProtustrankaIDrugiAdressOIB_1">Stečajna masa iza ZVEKOVICA PARTNERI d.o.o. za nekretnine i graditeljstvo u stečaju, OIB 23941426864,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Stečajna masa iza ZVEKOVICA PARTNERI d.o.o. za nekretnine i graditeljstvo u stečaju</item>
      <item>ODVJETNIČKO DRUŠTVO KRCE I PARTNERI d.o.o.</item>
    </izvorni_sadrzaj>
    <derivirana_varijabla naziv="DomainObject.Predmet.SudioniciListNaziv_1">
      <item>FINA RC SPLIT, PODRUŽNICA DUBROVNIK</item>
      <item>Stečajna masa iza ZVEKOVICA PARTNERI d.o.o. za nekretnine i graditeljstvo u stečaju</item>
      <item>ODVJETNIČKO DRUŠTVO KRCE I PARTNERI d.o.o.</item>
    </derivirana_varijabla>
  </DomainObject.Predmet.SudioniciListNaziv>
  <DomainObject.Predmet.SudioniciListAdressOIB>
    <izvorni_sadrzaj>
      <item>FINA RC SPLIT, PODRUŽNICA DUBROVNIK, OIB 85821130368, VUKOVARSKA 2,20000 Dubrovnik</item>
      <item>Stečajna masa iza ZVEKOVICA PARTNERI d.o.o. za nekretnine i graditeljstvo u stečaju, OIB 23941426864, Bukovnik 36,47300 Ogulin</item>
      <item>ODVJETNIČKO DRUŠTVO KRCE I PARTNERI d.o.o., OIB 14023824066, Vukovarska 26,20000 Dubrovnik</item>
    </izvorni_sadrzaj>
    <derivirana_varijabla naziv="DomainObject.Predmet.SudioniciListAdressOIB_1">
      <item>FINA RC SPLIT, PODRUŽNICA DUBROVNIK, OIB 85821130368, VUKOVARSKA 2,20000 Dubrovnik</item>
      <item>Stečajna masa iza ZVEKOVICA PARTNERI d.o.o. za nekretnine i graditeljstvo u stečaju, OIB 23941426864, Bukovnik 36,47300 Ogulin</item>
      <item>ODVJETNIČKO DRUŠTVO KRCE I PARTNERI d.o.o., OIB 14023824066,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23941426864</item>
      <item>, OIB 14023824066</item>
    </izvorni_sadrzaj>
    <derivirana_varijabla naziv="DomainObject.Predmet.SudioniciListNazivOIB_1">
      <item>, OIB 85821130368</item>
      <item>, OIB 23941426864</item>
      <item>, OIB 14023824066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129</properties:Words>
  <properties:Characters>687</properties:Characters>
  <properties:Lines>46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2017-05-02T07:40:00Z</dcterms:created>
  <dc:creator>RH-TDU</dc:creator>
  <cp:lastModifiedBy>Mara Marčinko</cp:lastModifiedBy>
  <cp:lastPrinted>2017-05-02T07:49:00Z</cp:lastPrinted>
  <dcterms:modified xmlns:xsi="http://www.w3.org/2001/XMLSchema-instance" xsi:type="dcterms:W3CDTF">2017-05-02T07:53:00Z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