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5793" w14:paraId="ef85793" w:rsidRDefault="00AB4731" w:rsidP="00AB4731" w:rsidR="00AB4731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731" w:rsidP="00AB4731" w:rsidR="00AB4731">
      <w:pPr>
        <w:tabs>
          <w:tab w:pos="709" w:val="left"/>
        </w:tabs>
      </w:pP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</w:p>
    <w:p w:rsidRDefault="00AB4731" w:rsidP="00AB4731" w:rsidR="00AB4731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42. St-2125/2017</w:t>
      </w: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AB4731" w:rsidP="00AB4731" w:rsidR="00AB4731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AB4731" w:rsidP="00AB4731" w:rsidR="00AB4731">
      <w:pPr>
        <w:tabs>
          <w:tab w:pos="709" w:val="left"/>
        </w:tabs>
        <w:jc w:val="center"/>
        <w:rPr>
          <w:sz w:val="22"/>
          <w:szCs w:val="22"/>
        </w:rPr>
      </w:pPr>
    </w:p>
    <w:p w:rsidRDefault="00AB4731" w:rsidP="00AB4731" w:rsidR="00AB4731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predlagatelja FINANCIJSKE AGENCIJE, Regionalni centar Zagreb, Trg svibanjskih žrtava 1995 br. 1, OIB: 85821130368, za provedbu skraćenog stečajnog postupka nad dužnikom KG-PROJEKT d.o.o. za projektiranje i oblikovanje, Zagreb, Šoštarićeva 8/III, OIB: 28923540162, dana 1. ožujka 2018.g.           </w:t>
      </w: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Default="00AB4731" w:rsidP="00AB4731" w:rsidR="00AB4731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</w:p>
    <w:p w:rsidRDefault="00AB4731" w:rsidP="00AB4731" w:rsidR="00AB4731">
      <w:pPr>
        <w:tabs>
          <w:tab w:pos="709" w:val="left"/>
        </w:tabs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Odbacuje se zahtjev predlagatelja Financijske agencija, RC Zagreb, Podružnica Zagreb, Trg svibanjskih žrtava 1995. 1, Zagreb od 27. srpnja 2017.g. za pokretanje skraćenog stečajnog postupka nad dužnikom KG-PROJEKT d.o.o. za projektiranje i oblikovanje, Zagreb, Šoštarićeva 8/III, OIB: 28923540162. </w:t>
      </w: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</w:p>
    <w:p w:rsidRDefault="00AB4731" w:rsidP="00AB4731" w:rsidR="00AB4731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AB4731" w:rsidP="00AB4731" w:rsidR="00AB4731">
      <w:pPr>
        <w:tabs>
          <w:tab w:pos="709" w:val="left"/>
        </w:tabs>
        <w:rPr>
          <w:sz w:val="22"/>
          <w:szCs w:val="22"/>
        </w:rPr>
      </w:pP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Uvidom u ovosudni registar utvrđeno je da je rješenjem ovog suda broj Tt-18/421-1 dana 22. siječnja 2018.g. dužnik KG-PROJEKT d.o.o. za projektiranje i oblikovanje, Zagreb, Šoštarićeva 8/III, OIB: 28923540162, brisan iz sudskog registra radi pripajanja društvu ZrinFer EKO SUSTAV društvo s ograničenom odgovornošću, Zagreb, Šoštarićeva 6/1, MBS 081123776, OIB 58656911359.</w:t>
      </w:r>
    </w:p>
    <w:p w:rsidRDefault="00AB4731" w:rsidP="00AB4731" w:rsidR="00AB4731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Stoga je prijedlog valjalo odbaciti temeljem odredbe čl. 333 Zakona o parničnom postupku u svezi s čl. 10 Stečajnog zakona.</w:t>
      </w:r>
    </w:p>
    <w:p w:rsidRDefault="00AB4731" w:rsidP="00AB4731" w:rsidR="00AB4731">
      <w:pPr>
        <w:tabs>
          <w:tab w:pos="709" w:val="left"/>
        </w:tabs>
        <w:jc w:val="center"/>
        <w:rPr>
          <w:rFonts w:cs="Arial" w:hAnsi="Arial" w:ascii="Arial"/>
          <w:color w:val="003366"/>
          <w:sz w:val="18"/>
          <w:szCs w:val="18"/>
        </w:rPr>
      </w:pPr>
    </w:p>
    <w:p w:rsidRDefault="00AB4731" w:rsidP="00AB4731" w:rsidR="00AB4731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U Zagrebu,  1. ožujka 2018.g.</w:t>
      </w:r>
    </w:p>
    <w:p w:rsidRDefault="00AB4731" w:rsidP="00AB4731" w:rsidR="00AB4731">
      <w:pPr>
        <w:tabs>
          <w:tab w:pos="709" w:val="left"/>
        </w:tabs>
        <w:rPr>
          <w:sz w:val="22"/>
          <w:szCs w:val="22"/>
        </w:rPr>
      </w:pPr>
    </w:p>
    <w:p w:rsidRDefault="00AB4731" w:rsidP="00AB4731" w:rsidR="00AB4731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:rsidRDefault="00AB4731" w:rsidP="00AB4731" w:rsidR="00AB4731">
      <w:pPr>
        <w:tabs>
          <w:tab w:pos="709" w:val="left"/>
        </w:tabs>
        <w:rPr>
          <w:sz w:val="22"/>
          <w:szCs w:val="22"/>
        </w:rPr>
      </w:pPr>
    </w:p>
    <w:p w:rsidRDefault="00AB4731" w:rsidP="00AB4731" w:rsidR="00AB4731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Lukšić,v.r.</w:t>
      </w:r>
    </w:p>
    <w:p w:rsidRDefault="00AB4731" w:rsidP="00AB4731" w:rsidR="00AB4731">
      <w:pPr>
        <w:tabs>
          <w:tab w:pos="709" w:val="left"/>
        </w:tabs>
        <w:rPr>
          <w:sz w:val="22"/>
          <w:szCs w:val="22"/>
        </w:rPr>
      </w:pPr>
    </w:p>
    <w:p w:rsidRDefault="00AB4731" w:rsidP="00AB4731" w:rsidR="00AB4731">
      <w:pPr>
        <w:tabs>
          <w:tab w:pos="709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:rsidRDefault="00AB4731" w:rsidP="00AB4731" w:rsidR="00AB4731">
      <w:pPr>
        <w:tabs>
          <w:tab w:pos="709" w:val="left"/>
        </w:tabs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AB4731" w:rsidP="00AB4731" w:rsidR="00AB4731">
      <w:pPr>
        <w:tabs>
          <w:tab w:pos="709" w:val="left"/>
        </w:tabs>
        <w:jc w:val="both"/>
        <w:rPr>
          <w:sz w:val="20"/>
          <w:szCs w:val="20"/>
        </w:rPr>
      </w:pPr>
    </w:p>
    <w:p w:rsidRDefault="00AB4731" w:rsidP="00AB4731" w:rsidR="00AB4731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:rsidRDefault="00AB4731" w:rsidP="00AB4731" w:rsidR="00AB4731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970B5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B473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4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7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B473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B4731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47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473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4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7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B473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B4731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47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473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461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St-2125/2017-8</izvorni_sadrzaj>
    <derivirana_varijabla naziv="DomainObject.Oznaka_1">St-2125/2017-8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St-2125/2017</izvorni_sadrzaj>
    <derivirana_varijabla naziv="DomainObject.Predmet.OznakaBroj_1">St-2125/2017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KG-PROJEKT d.o.o. za projektiranje i oblikovanje</izvorni_sadrzaj>
    <derivirana_varijabla naziv="DomainObject.Predmet.ProtustrankaFormated_1">  KG-PROJEKT d.o.o. za projektiranje i oblikovanje</derivirana_varijabla>
  </DomainObject.Predmet.ProtustrankaFormated>
  <DomainObject.Predmet.ProtustrankaFormatedOIB>
    <izvorni_sadrzaj>  KG-PROJEKT d.o.o. za projektiranje i oblikovanje, OIB 28923540162</izvorni_sadrzaj>
    <derivirana_varijabla naziv="DomainObject.Predmet.ProtustrankaFormatedOIB_1">  KG-PROJEKT d.o.o. za projektiranje i oblikovanje, OIB 28923540162</derivirana_varijabla>
  </DomainObject.Predmet.ProtustrankaFormatedOIB>
  <DomainObject.Predmet.ProtustrankaFormatedWithAdress>
    <izvorni_sadrzaj> KG-PROJEKT d.o.o. za projektiranje i oblikovanje, Šoštarićeva 8III, 10000 Zagreb</izvorni_sadrzaj>
    <derivirana_varijabla naziv="DomainObject.Predmet.ProtustrankaFormatedWithAdress_1"> KG-PROJEKT d.o.o. za projektiranje i oblikovanje, Šoštarićeva 8III, 10000 Zagreb</derivirana_varijabla>
  </DomainObject.Predmet.ProtustrankaFormatedWithAdress>
  <DomainObject.Predmet.ProtustrankaFormatedWithAdressOIB>
    <izvorni_sadrzaj> KG-PROJEKT d.o.o. za projektiranje i oblikovanje, OIB 28923540162, Šoštarićeva 8III, 10000 Zagreb</izvorni_sadrzaj>
    <derivirana_varijabla naziv="DomainObject.Predmet.ProtustrankaFormatedWithAdressOIB_1"> KG-PROJEKT d.o.o. za projektiranje i oblikovanje, OIB 28923540162, Šoštarićeva 8III, 10000 Zagreb</derivirana_varijabla>
  </DomainObject.Predmet.ProtustrankaFormatedWithAdressOIB>
  <DomainObject.Predmet.ProtustrankaWithAdress>
    <izvorni_sadrzaj>KG-PROJEKT d.o.o. za projektiranje i oblikovanje Šoštarićeva 8III, 10000 Zagreb</izvorni_sadrzaj>
    <derivirana_varijabla naziv="DomainObject.Predmet.ProtustrankaWithAdress_1">KG-PROJEKT d.o.o. za projektiranje i oblikovanje Šoštarićeva 8III, 10000 Zagreb</derivirana_varijabla>
  </DomainObject.Predmet.ProtustrankaWithAdress>
  <DomainObject.Predmet.ProtustrankaWithAdressOIB>
    <izvorni_sadrzaj>KG-PROJEKT d.o.o. za projektiranje i oblikovanje, OIB 28923540162, Šoštarićeva 8III, 10000 Zagreb</izvorni_sadrzaj>
    <derivirana_varijabla naziv="DomainObject.Predmet.ProtustrankaWithAdressOIB_1">KG-PROJEKT d.o.o. za projektiranje i oblikovanje, OIB 28923540162, Šoštarićeva 8III, 10000 Zagreb</derivirana_varijabla>
  </DomainObject.Predmet.ProtustrankaWithAdressOIB>
  <DomainObject.Predmet.ProtustrankaNazivFormated>
    <izvorni_sadrzaj>KG-PROJEKT d.o.o. za projektiranje i oblikovanje</izvorni_sadrzaj>
    <derivirana_varijabla naziv="DomainObject.Predmet.ProtustrankaNazivFormated_1">KG-PROJEKT d.o.o. za projektiranje i oblikovanje</derivirana_varijabla>
  </DomainObject.Predmet.ProtustrankaNazivFormated>
  <DomainObject.Predmet.ProtustrankaNazivFormatedOIB>
    <izvorni_sadrzaj>KG-PROJEKT d.o.o. za projektiranje i oblikovanje, OIB 28923540162</izvorni_sadrzaj>
    <derivirana_varijabla naziv="DomainObject.Predmet.ProtustrankaNazivFormatedOIB_1">KG-PROJEKT d.o.o. za projektiranje i oblikovanje, OIB 28923540162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KG-PROJEKT d.o.o. za projektiranje i oblikovanje</item>
    </izvorni_sadrzaj>
    <derivirana_varijabla naziv="DomainObject.Predmet.ProtuStrankaListFormated_1">
      <item>KG-PROJEKT d.o.o. za projektiranje i oblikovanje</item>
    </derivirana_varijabla>
  </DomainObject.Predmet.ProtuStrankaListFormated>
  <DomainObject.Predmet.ProtuStrankaListFormatedOIB>
    <izvorni_sadrzaj>
      <item>KG-PROJEKT d.o.o. za projektiranje i oblikovanje, OIB 28923540162</item>
    </izvorni_sadrzaj>
    <derivirana_varijabla naziv="DomainObject.Predmet.ProtuStrankaListFormatedOIB_1">
      <item>KG-PROJEKT d.o.o. za projektiranje i oblikovanje, OIB 28923540162</item>
    </derivirana_varijabla>
  </DomainObject.Predmet.ProtuStrankaListFormatedOIB>
  <DomainObject.Predmet.ProtuStrankaListFormatedWithAdress>
    <izvorni_sadrzaj>
      <item>KG-PROJEKT d.o.o. za projektiranje i oblikovanje, Šoštarićeva 8III, 10000 Zagreb</item>
    </izvorni_sadrzaj>
    <derivirana_varijabla naziv="DomainObject.Predmet.ProtuStrankaListFormatedWithAdress_1">
      <item>KG-PROJEKT d.o.o. za projektiranje i oblikovanje, Šoštarićeva 8III, 10000 Zagreb</item>
    </derivirana_varijabla>
  </DomainObject.Predmet.ProtuStrankaListFormatedWithAdress>
  <DomainObject.Predmet.ProtuStrankaListFormatedWithAdressOIB>
    <izvorni_sadrzaj>
      <item>KG-PROJEKT d.o.o. za projektiranje i oblikovanje, OIB 28923540162, Šoštarićeva 8III, 10000 Zagreb</item>
    </izvorni_sadrzaj>
    <derivirana_varijabla naziv="DomainObject.Predmet.ProtuStrankaListFormatedWithAdressOIB_1">
      <item>KG-PROJEKT d.o.o. za projektiranje i oblikovanje, OIB 28923540162, Šoštarićeva 8III, 10000 Zagreb</item>
    </derivirana_varijabla>
  </DomainObject.Predmet.ProtuStrankaListFormatedWithAdressOIB>
  <DomainObject.Predmet.ProtuStrankaListNazivFormated>
    <izvorni_sadrzaj>
      <item>KG-PROJEKT d.o.o. za projektiranje i oblikovanje</item>
    </izvorni_sadrzaj>
    <derivirana_varijabla naziv="DomainObject.Predmet.ProtuStrankaListNazivFormated_1">
      <item>KG-PROJEKT d.o.o. za projektiranje i oblikovanje</item>
    </derivirana_varijabla>
  </DomainObject.Predmet.ProtuStrankaListNazivFormated>
  <DomainObject.Predmet.ProtuStrankaListNazivFormatedOIB>
    <izvorni_sadrzaj>
      <item>KG-PROJEKT d.o.o. za projektiranje i oblikovanje, OIB 28923540162</item>
    </izvorni_sadrzaj>
    <derivirana_varijabla naziv="DomainObject.Predmet.ProtuStrankaListNazivFormatedOIB_1">
      <item>KG-PROJEKT d.o.o. za projektiranje i oblikovanje, OIB 28923540162</item>
    </derivirana_varijabla>
  </DomainObject.Predmet.ProtuStrankaListNazivFormatedOIB>
  <DomainObject.Predmet.OstaliListFormated>
    <izvorni_sadrzaj>
      <item>Zrinko Ferković</item>
      <item>HRVATSKI ZAVOD ZA MIROVINSKO OSIGURANJE</item>
    </izvorni_sadrzaj>
    <derivirana_varijabla naziv="DomainObject.Predmet.OstaliListFormated_1">
      <item>Zrinko Ferković</item>
      <item>HRVATSKI ZAVOD ZA MIROVINSKO OSIGURANJE</item>
    </derivirana_varijabla>
  </DomainObject.Predmet.OstaliListFormated>
  <DomainObject.Predmet.OstaliListFormatedOIB>
    <izvorni_sadrzaj>
      <item>Zrinko Ferković, OIB 05744957780</item>
      <item>HRVATSKI ZAVOD ZA MIROVINSKO OSIGURANJE, OIB 84397956623</item>
    </izvorni_sadrzaj>
    <derivirana_varijabla naziv="DomainObject.Predmet.OstaliListFormatedOIB_1">
      <item>Zrinko Ferković, OIB 05744957780</item>
      <item>HRVATSKI ZAVOD ZA MIROVINSKO OSIGURANJE, OIB 84397956623</item>
    </derivirana_varijabla>
  </DomainObject.Predmet.OstaliListFormatedOIB>
  <DomainObject.Predmet.OstaliListFormatedWithAdress>
    <izvorni_sadrzaj>
      <item>Zrinko Ferković, Vlaška 59, 10000 Zagreb</item>
      <item>HRVATSKI ZAVOD ZA MIROVINSKO OSIGURANJE, Trpimirova 4, 10000 Zagreb</item>
    </izvorni_sadrzaj>
    <derivirana_varijabla naziv="DomainObject.Predmet.OstaliListFormatedWithAdress_1">
      <item>Zrinko Ferković, Vlaška 59,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Zrinko Ferković, OIB 05744957780, Vlaška 59, 10000 Zagreb</item>
      <item>HRVATSKI ZAVOD ZA MIROVINSKO OSIGURANJE, OIB 84397956623, Trpimirova 4, 10000 Zagreb</item>
    </izvorni_sadrzaj>
    <derivirana_varijabla naziv="DomainObject.Predmet.OstaliListFormatedWithAdressOIB_1">
      <item>Zrinko Ferković, OIB 05744957780, Vlaška 59,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Zrinko Ferković</item>
      <item>HRVATSKI ZAVOD ZA MIROVINSKO OSIGURANJE</item>
    </izvorni_sadrzaj>
    <derivirana_varijabla naziv="DomainObject.Predmet.OstaliListNazivFormated_1">
      <item>Zrinko Ferković</item>
      <item>HRVATSKI ZAVOD ZA MIROVINSKO OSIGURANJE</item>
    </derivirana_varijabla>
  </DomainObject.Predmet.OstaliListNazivFormated>
  <DomainObject.Predmet.OstaliListNazivFormatedOIB>
    <izvorni_sadrzaj>
      <item>Zrinko Ferković, OIB 05744957780</item>
      <item>HRVATSKI ZAVOD ZA MIROVINSKO OSIGURANJE, OIB 84397956623</item>
    </izvorni_sadrzaj>
    <derivirana_varijabla naziv="DomainObject.Predmet.OstaliListNazivFormatedOIB_1">
      <item>Zrinko Ferković, OIB 05744957780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St-2125/2017-8</izvorni_sadrzaj>
    <derivirana_varijabla naziv="DomainObject.PoslovniBrojDokumenta_1">St-2125/2017-8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KG-PROJEKT d.o.o. za projektiranje i oblikovanje</izvorni_sadrzaj>
    <derivirana_varijabla naziv="DomainObject.Predmet.ProtustrankaIDrugi_1">KG-PROJEKT d.o.o. za projektiranje i oblikovanje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KG-PROJEKT d.o.o. za projektiranje i oblikovanje, OIB 28923540162, Šoštarićeva 8III, 10000 Zagreb</izvorni_sadrzaj>
    <derivirana_varijabla naziv="DomainObject.Predmet.ProtustrankaIDrugiAdressOIB_1">KG-PROJEKT d.o.o. za projektiranje i oblikovanje, OIB 28923540162, Šoštarićeva 8III,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KG-PROJEKT d.o.o. za projektiranje i oblikovanje</item>
      <item>Zrinko Ferković</item>
      <item>HRVATSKI ZAVOD ZA MIROVINSKO OSIGURANJE</item>
    </izvorni_sadrzaj>
    <derivirana_varijabla naziv="DomainObject.Predmet.SudioniciListNaziv_1">
      <item>FINA Regionalni centar Zagreb</item>
      <item>KG-PROJEKT d.o.o. za projektiranje i oblikovanje</item>
      <item>Zrinko Ferković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KG-PROJEKT d.o.o. za projektiranje i oblikovanje, OIB 28923540162, Šoštarićeva 8III,10000 Zagreb</item>
      <item>Zrinko Ferković, OIB 05744957780, Vlaška 59,10000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KG-PROJEKT d.o.o. za projektiranje i oblikovanje, OIB 28923540162, Šoštarićeva 8III,10000 Zagreb</item>
      <item>Zrinko Ferković, OIB 05744957780, Vlaška 59,10000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28923540162</item>
      <item>, OIB 05744957780</item>
      <item>, OIB 84397956623</item>
    </izvorni_sadrzaj>
    <derivirana_varijabla naziv="DomainObject.Predmet.SudioniciListNazivOIB_1">
      <item>, OIB 85821130368</item>
      <item>, OIB 28923540162</item>
      <item>, OIB 05744957780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265</properties:Words>
  <properties:Characters>1420</properties:Characters>
  <properties:Lines>48</properties:Lines>
  <properties:Paragraphs>19</properties:Paragraphs>
  <properties:TotalTime>2</properties:TotalTime>
  <properties:ScaleCrop>false</properties:ScaleCrop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2018-03-01T09:51:00Z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St-2125/2017-8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