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41058" w14:paraId="d441058" w:rsidRDefault="00B93131" w:rsidP="00B542FA" w:rsidR="00B93131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41DBD" w:rsidP="00805845" w:rsidR="000454A4" w:rsidRPr="00C87F2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0454A4" w:rsidRPr="00C87F20">
        <w:rPr>
          <w:sz w:val="24"/>
          <w:szCs w:val="24"/>
        </w:rPr>
        <w:t>Republika Hrvatska</w:t>
      </w: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805845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0454A4" w:rsidRPr="00C87F20">
        <w:rPr>
          <w:sz w:val="24"/>
          <w:szCs w:val="24"/>
        </w:rPr>
        <w:t xml:space="preserve">Zagreb, </w:t>
      </w:r>
      <w:proofErr w:type="spellStart"/>
      <w:r w:rsidR="000454A4" w:rsidRPr="00C87F20">
        <w:rPr>
          <w:sz w:val="24"/>
          <w:szCs w:val="24"/>
        </w:rPr>
        <w:t>Amruševa</w:t>
      </w:r>
      <w:proofErr w:type="spellEnd"/>
      <w:r w:rsidR="000454A4" w:rsidRPr="00C87F20">
        <w:rPr>
          <w:sz w:val="24"/>
          <w:szCs w:val="24"/>
        </w:rPr>
        <w:t xml:space="preserve"> 2/II                                                          </w:t>
      </w:r>
      <w:r w:rsidR="00B93131">
        <w:rPr>
          <w:sz w:val="24"/>
          <w:szCs w:val="24"/>
        </w:rPr>
        <w:t xml:space="preserve">                   </w:t>
      </w:r>
      <w:r w:rsidR="003641CD">
        <w:rPr>
          <w:sz w:val="24"/>
          <w:szCs w:val="24"/>
        </w:rPr>
        <w:t xml:space="preserve">           </w:t>
      </w:r>
      <w:r w:rsidR="0045390A">
        <w:rPr>
          <w:sz w:val="24"/>
          <w:szCs w:val="24"/>
        </w:rPr>
        <w:t>89</w:t>
      </w:r>
      <w:r w:rsidR="003E6EBC">
        <w:rPr>
          <w:sz w:val="24"/>
          <w:szCs w:val="24"/>
        </w:rPr>
        <w:t>. St-</w:t>
      </w:r>
      <w:r w:rsidR="00B97E3E">
        <w:rPr>
          <w:sz w:val="24"/>
          <w:szCs w:val="24"/>
        </w:rPr>
        <w:t>2765</w:t>
      </w:r>
      <w:r w:rsidR="003641CD">
        <w:rPr>
          <w:sz w:val="24"/>
          <w:szCs w:val="24"/>
        </w:rPr>
        <w:t>/16-35</w:t>
      </w:r>
      <w:r w:rsidR="000454A4" w:rsidRPr="00C87F20">
        <w:rPr>
          <w:sz w:val="24"/>
          <w:szCs w:val="24"/>
        </w:rPr>
        <w:t xml:space="preserve">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9E3951" w:rsidP="000454A4" w:rsidR="000454A4" w:rsidRPr="00ED038F">
      <w:pPr>
        <w:jc w:val="center"/>
        <w:rPr>
          <w:sz w:val="24"/>
          <w:szCs w:val="24"/>
        </w:rPr>
      </w:pPr>
      <w:r w:rsidRPr="00ED038F">
        <w:rPr>
          <w:sz w:val="24"/>
          <w:szCs w:val="24"/>
        </w:rPr>
        <w:t xml:space="preserve">R E P U B L I K A   H R V A T S K A </w:t>
      </w:r>
    </w:p>
    <w:p w:rsidRDefault="00ED038F" w:rsidP="000454A4" w:rsidR="00ED038F">
      <w:pPr>
        <w:jc w:val="center"/>
        <w:rPr>
          <w:sz w:val="24"/>
          <w:szCs w:val="24"/>
        </w:rPr>
      </w:pPr>
    </w:p>
    <w:p w:rsidRDefault="000454A4" w:rsidP="000454A4" w:rsidR="000454A4" w:rsidRPr="00ED038F">
      <w:pPr>
        <w:jc w:val="center"/>
        <w:rPr>
          <w:sz w:val="24"/>
          <w:szCs w:val="24"/>
        </w:rPr>
      </w:pPr>
      <w:r w:rsidRPr="00ED038F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45390A" w:rsidP="0045390A" w:rsidR="0045390A" w:rsidRPr="0045390A">
      <w:pPr>
        <w:ind w:firstLine="720"/>
        <w:jc w:val="both"/>
        <w:rPr>
          <w:sz w:val="24"/>
          <w:szCs w:val="24"/>
        </w:rPr>
      </w:pPr>
      <w:r w:rsidRPr="0045390A">
        <w:rPr>
          <w:sz w:val="24"/>
          <w:szCs w:val="24"/>
          <w:lang w:val="pt-BR"/>
        </w:rPr>
        <w:t>Trgovački sud u Zagrebu, po sucu Nikolini Dorić Hadžisejdić, u stečajnom postupku nad stečajnim dužnikom</w:t>
      </w:r>
      <w:r w:rsidRPr="00510961">
        <w:rPr>
          <w:sz w:val="24"/>
          <w:szCs w:val="24"/>
          <w:lang w:val="pt-BR"/>
        </w:rPr>
        <w:t xml:space="preserve"> </w:t>
      </w:r>
      <w:r w:rsidR="00B97E3E" w:rsidRPr="00B97E3E">
        <w:rPr>
          <w:sz w:val="24"/>
          <w:szCs w:val="24"/>
        </w:rPr>
        <w:t xml:space="preserve">TEHNOVOD ZAGREB d.o.o., Zagreb, </w:t>
      </w:r>
      <w:proofErr w:type="spellStart"/>
      <w:r w:rsidR="00B97E3E" w:rsidRPr="00B97E3E">
        <w:rPr>
          <w:sz w:val="24"/>
          <w:szCs w:val="24"/>
        </w:rPr>
        <w:t>Balde</w:t>
      </w:r>
      <w:proofErr w:type="spellEnd"/>
      <w:r w:rsidR="00B97E3E" w:rsidRPr="00B97E3E">
        <w:rPr>
          <w:sz w:val="24"/>
          <w:szCs w:val="24"/>
        </w:rPr>
        <w:t xml:space="preserve"> Glavića 2, OIB: 70238597819</w:t>
      </w:r>
      <w:r w:rsidR="00B97E3E" w:rsidRPr="00B97E3E">
        <w:rPr>
          <w:bCs/>
          <w:sz w:val="24"/>
          <w:szCs w:val="24"/>
        </w:rPr>
        <w:t>.</w:t>
      </w:r>
      <w:r w:rsidR="00B97E3E">
        <w:rPr>
          <w:sz w:val="24"/>
          <w:szCs w:val="24"/>
          <w:lang w:val="pt-BR"/>
        </w:rPr>
        <w:t>, 13</w:t>
      </w:r>
      <w:r w:rsidRPr="00B97E3E">
        <w:rPr>
          <w:sz w:val="24"/>
          <w:szCs w:val="24"/>
          <w:lang w:val="pt-BR"/>
        </w:rPr>
        <w:t xml:space="preserve">. </w:t>
      </w:r>
      <w:r w:rsidR="00510961" w:rsidRPr="00B97E3E">
        <w:rPr>
          <w:sz w:val="24"/>
          <w:szCs w:val="24"/>
          <w:lang w:val="pt-BR"/>
        </w:rPr>
        <w:t>travnja</w:t>
      </w:r>
      <w:r w:rsidRPr="0045390A">
        <w:rPr>
          <w:color w:val="FF0000"/>
          <w:sz w:val="24"/>
          <w:szCs w:val="24"/>
          <w:lang w:val="pt-BR"/>
        </w:rPr>
        <w:t xml:space="preserve"> </w:t>
      </w:r>
      <w:r w:rsidR="00510961">
        <w:rPr>
          <w:sz w:val="24"/>
          <w:szCs w:val="24"/>
          <w:lang w:val="pt-BR"/>
        </w:rPr>
        <w:t>2018</w:t>
      </w:r>
      <w:r w:rsidRPr="0045390A">
        <w:rPr>
          <w:sz w:val="24"/>
          <w:szCs w:val="24"/>
          <w:lang w:val="pt-BR"/>
        </w:rPr>
        <w:t>.</w:t>
      </w:r>
      <w:r w:rsidRPr="0045390A">
        <w:rPr>
          <w:sz w:val="24"/>
          <w:szCs w:val="24"/>
        </w:rPr>
        <w:t>,</w:t>
      </w:r>
    </w:p>
    <w:p w:rsidRDefault="0045390A" w:rsidP="0045390A" w:rsidR="0045390A" w:rsidRPr="006B77AD"/>
    <w:p w:rsidRDefault="00221B3D" w:rsidP="00221B3D" w:rsidR="00221B3D" w:rsidRPr="00C87F20">
      <w:pPr>
        <w:jc w:val="both"/>
        <w:rPr>
          <w:sz w:val="24"/>
          <w:szCs w:val="24"/>
        </w:rPr>
      </w:pPr>
    </w:p>
    <w:p w:rsidRDefault="00221B3D" w:rsidP="00221B3D" w:rsidR="00221B3D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714844" w:rsidR="000A333B" w:rsidRPr="00C87F20">
      <w:pPr>
        <w:ind w:left="720"/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Saziva se skupština vjerovnika u stečajnom postupku nad dužnikom </w:t>
      </w:r>
      <w:r w:rsidR="00714844">
        <w:rPr>
          <w:sz w:val="24"/>
          <w:szCs w:val="24"/>
        </w:rPr>
        <w:t xml:space="preserve">TEHNOVOD </w:t>
      </w:r>
      <w:r w:rsidR="00B97E3E" w:rsidRPr="00B97E3E">
        <w:rPr>
          <w:sz w:val="24"/>
          <w:szCs w:val="24"/>
        </w:rPr>
        <w:t xml:space="preserve">ZAGREB d.o.o., Zagreb, </w:t>
      </w:r>
      <w:proofErr w:type="spellStart"/>
      <w:r w:rsidR="00B97E3E" w:rsidRPr="00B97E3E">
        <w:rPr>
          <w:sz w:val="24"/>
          <w:szCs w:val="24"/>
        </w:rPr>
        <w:t>Balde</w:t>
      </w:r>
      <w:proofErr w:type="spellEnd"/>
      <w:r w:rsidR="00B97E3E" w:rsidRPr="00B97E3E">
        <w:rPr>
          <w:sz w:val="24"/>
          <w:szCs w:val="24"/>
        </w:rPr>
        <w:t xml:space="preserve"> Glavića 2, OIB: 70238597819</w:t>
      </w:r>
      <w:r w:rsidR="008F612B" w:rsidRPr="00714844">
        <w:rPr>
          <w:sz w:val="24"/>
          <w:szCs w:val="24"/>
        </w:rPr>
        <w:t xml:space="preserve">, za </w:t>
      </w:r>
      <w:r w:rsidR="00714844" w:rsidRPr="00714844">
        <w:rPr>
          <w:sz w:val="24"/>
          <w:szCs w:val="24"/>
        </w:rPr>
        <w:t>8</w:t>
      </w:r>
      <w:r w:rsidR="003E6EBC" w:rsidRPr="00714844">
        <w:rPr>
          <w:sz w:val="24"/>
          <w:szCs w:val="24"/>
        </w:rPr>
        <w:t xml:space="preserve">. </w:t>
      </w:r>
      <w:r w:rsidR="00714844" w:rsidRPr="00714844">
        <w:rPr>
          <w:sz w:val="24"/>
          <w:szCs w:val="24"/>
        </w:rPr>
        <w:t>svibnja</w:t>
      </w:r>
      <w:r w:rsidR="0045390A" w:rsidRPr="00714844">
        <w:rPr>
          <w:sz w:val="24"/>
          <w:szCs w:val="24"/>
        </w:rPr>
        <w:t xml:space="preserve"> 2018</w:t>
      </w:r>
      <w:r w:rsidR="00714844" w:rsidRPr="00714844">
        <w:rPr>
          <w:sz w:val="24"/>
          <w:szCs w:val="24"/>
        </w:rPr>
        <w:t>. u 10</w:t>
      </w:r>
      <w:r w:rsidR="006F4358" w:rsidRPr="00714844">
        <w:rPr>
          <w:sz w:val="24"/>
          <w:szCs w:val="24"/>
        </w:rPr>
        <w:t>:</w:t>
      </w:r>
      <w:r w:rsidR="00714844" w:rsidRPr="00714844">
        <w:rPr>
          <w:sz w:val="24"/>
          <w:szCs w:val="24"/>
        </w:rPr>
        <w:t>15</w:t>
      </w:r>
      <w:r w:rsidR="00ED038F" w:rsidRPr="00714844">
        <w:rPr>
          <w:sz w:val="24"/>
          <w:szCs w:val="24"/>
        </w:rPr>
        <w:t xml:space="preserve"> sati</w:t>
      </w:r>
      <w:r w:rsidRPr="00714844">
        <w:rPr>
          <w:bCs/>
          <w:sz w:val="24"/>
          <w:szCs w:val="24"/>
        </w:rPr>
        <w:t>,</w:t>
      </w:r>
      <w:r w:rsidRPr="00714844">
        <w:rPr>
          <w:b/>
          <w:bCs/>
          <w:sz w:val="24"/>
          <w:szCs w:val="24"/>
        </w:rPr>
        <w:t xml:space="preserve"> </w:t>
      </w:r>
      <w:r w:rsidRPr="00714844">
        <w:rPr>
          <w:sz w:val="24"/>
          <w:szCs w:val="24"/>
        </w:rPr>
        <w:t xml:space="preserve">koja će se održati u zgradi ovog suda Petrinjska </w:t>
      </w:r>
      <w:r w:rsidRPr="00C87F20">
        <w:rPr>
          <w:sz w:val="24"/>
          <w:szCs w:val="24"/>
        </w:rPr>
        <w:t xml:space="preserve">8, </w:t>
      </w:r>
      <w:r w:rsidR="00142285" w:rsidRPr="00C87F20">
        <w:rPr>
          <w:sz w:val="24"/>
          <w:szCs w:val="24"/>
        </w:rPr>
        <w:t xml:space="preserve">soba </w:t>
      </w:r>
      <w:r w:rsidR="0045390A">
        <w:rPr>
          <w:sz w:val="24"/>
          <w:szCs w:val="24"/>
        </w:rPr>
        <w:t>89</w:t>
      </w:r>
      <w:r w:rsidR="003E6EBC">
        <w:rPr>
          <w:sz w:val="24"/>
          <w:szCs w:val="24"/>
        </w:rPr>
        <w:t>/II (ulična zgrada</w:t>
      </w:r>
      <w:r w:rsidR="00142285" w:rsidRPr="00C87F20">
        <w:rPr>
          <w:sz w:val="24"/>
          <w:szCs w:val="24"/>
        </w:rPr>
        <w:t xml:space="preserve">), </w:t>
      </w:r>
      <w:r w:rsidRPr="00C87F20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3653F4" w:rsidP="00714844" w:rsidR="00714844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1A78EF">
        <w:rPr>
          <w:sz w:val="24"/>
          <w:szCs w:val="24"/>
        </w:rPr>
        <w:t>Izvješće stečajnog upravitelja o tijeku stečajnog postupka i stanju stečajne mase</w:t>
      </w:r>
      <w:r w:rsidR="00490AD9" w:rsidRPr="001A78EF">
        <w:rPr>
          <w:sz w:val="24"/>
          <w:szCs w:val="24"/>
        </w:rPr>
        <w:t>.</w:t>
      </w:r>
    </w:p>
    <w:p w:rsidRDefault="00E522BE" w:rsidP="00714844" w:rsidR="00E522BE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Parnice i postupci u tijeku, odnosno novi postupci nastaviti će se ili pokrenuti u korist stečajne mase ovisno o procjeni stečajne upraviteljice. Daje se suglasnost stečajnoj upraviteljici da izda punomoć za zastupanje odvjetniku.</w:t>
      </w:r>
    </w:p>
    <w:p w:rsidRDefault="00E522BE" w:rsidP="00714844" w:rsidR="00E522BE" w:rsidRPr="00E522BE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Daje se odobrenje stečajnoj upraviteljici da pristupi prodaji pokretne imovine stečajnog dužnika objavom oglasa o prodaji imovine. Početna cijena će kod prvog oglasa biti po  vrijednosti koju će sačiniti ovlašteni sudski vještak i/ili revizor za poslovne udjele, ali ne ispod 2/3 procijenjene vrijednosti. Ukoliko se imovina ne proda po toj vrijednosti, u drugom pokušaju će se prodavati po ½ procijenjene vrijednosti, a u trećem pokušaju po 1/3 procijenjene vrijednosti. Ako se imovina ne proda niti nakon trećeg pokušaja, može se prodati neposrednom pogodbom.</w:t>
      </w:r>
    </w:p>
    <w:p w:rsidRDefault="007B2F69" w:rsidP="000A333B" w:rsidR="007B2F69" w:rsidRPr="00C87F20">
      <w:pPr>
        <w:rPr>
          <w:sz w:val="24"/>
          <w:szCs w:val="24"/>
        </w:rPr>
      </w:pPr>
    </w:p>
    <w:p w:rsidRDefault="00D65985" w:rsidP="00B07129" w:rsidR="00D65985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U Zagrebu</w:t>
      </w:r>
      <w:r w:rsidR="00490AD9" w:rsidRPr="00C87F20">
        <w:rPr>
          <w:sz w:val="24"/>
          <w:szCs w:val="24"/>
        </w:rPr>
        <w:t xml:space="preserve"> </w:t>
      </w:r>
      <w:r w:rsidR="0012657F">
        <w:rPr>
          <w:sz w:val="24"/>
          <w:szCs w:val="24"/>
        </w:rPr>
        <w:t>13</w:t>
      </w:r>
      <w:r w:rsidR="003E6EBC">
        <w:rPr>
          <w:sz w:val="24"/>
          <w:szCs w:val="24"/>
        </w:rPr>
        <w:t xml:space="preserve">. </w:t>
      </w:r>
      <w:r w:rsidR="0037328C">
        <w:rPr>
          <w:sz w:val="24"/>
          <w:szCs w:val="24"/>
        </w:rPr>
        <w:t>travnja 2018</w:t>
      </w:r>
      <w:r w:rsidR="007B2F69" w:rsidRPr="00C87F20">
        <w:rPr>
          <w:sz w:val="24"/>
          <w:szCs w:val="24"/>
        </w:rPr>
        <w:t>.</w:t>
      </w:r>
    </w:p>
    <w:p w:rsidRDefault="007B2F69" w:rsidP="007B2F69" w:rsidR="007B2F69" w:rsidRPr="00C87F20">
      <w:pPr>
        <w:ind w:firstLine="720"/>
        <w:rPr>
          <w:sz w:val="24"/>
          <w:szCs w:val="24"/>
        </w:rPr>
      </w:pPr>
    </w:p>
    <w:p w:rsidRDefault="00D65985" w:rsidP="00805845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805845" w:rsidR="00D65985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</w:t>
      </w:r>
      <w:r w:rsidR="0045390A">
        <w:rPr>
          <w:sz w:val="24"/>
          <w:szCs w:val="24"/>
        </w:rPr>
        <w:t>Nikolina Dorić Hadžisejdić</w:t>
      </w:r>
      <w:r w:rsidR="009A3FB1">
        <w:rPr>
          <w:sz w:val="24"/>
          <w:szCs w:val="24"/>
        </w:rPr>
        <w:t>, v.r.</w:t>
      </w:r>
      <w:r w:rsidR="00EF3F33">
        <w:rPr>
          <w:sz w:val="24"/>
          <w:szCs w:val="24"/>
        </w:rPr>
        <w:br/>
      </w:r>
    </w:p>
    <w:p w:rsidRDefault="00805845" w:rsidP="00805845" w:rsidR="00805845" w:rsidRPr="00C87F20">
      <w:pPr>
        <w:rPr>
          <w:sz w:val="24"/>
          <w:szCs w:val="24"/>
        </w:rPr>
      </w:pPr>
      <w:r>
        <w:rPr>
          <w:sz w:val="24"/>
          <w:szCs w:val="24"/>
        </w:rPr>
        <w:t>P</w:t>
      </w:r>
      <w:r w:rsidRPr="00C87F20">
        <w:rPr>
          <w:sz w:val="24"/>
          <w:szCs w:val="24"/>
        </w:rPr>
        <w:t>OUKA O PRAVNOM LIJEKU:</w:t>
      </w:r>
    </w:p>
    <w:p w:rsidRDefault="00805845" w:rsidP="00805845" w:rsidR="00805845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805845" w:rsidP="00EF3F33" w:rsidR="00805845">
      <w:pPr>
        <w:pStyle w:val="Tijeloteksta"/>
        <w:rPr>
          <w:sz w:val="24"/>
          <w:szCs w:val="24"/>
        </w:rPr>
      </w:pPr>
    </w:p>
    <w:p w:rsidRDefault="009A3FB1" w:rsidP="007B64C7" w:rsidR="009A3FB1" w:rsidRPr="009A3FB1">
      <w:pPr>
        <w:ind w:firstLine="708" w:left="3540"/>
        <w:jc w:val="right"/>
        <w:rPr>
          <w:sz w:val="24"/>
          <w:szCs w:val="24"/>
        </w:rPr>
      </w:pPr>
      <w:r w:rsidRPr="009A3FB1">
        <w:rPr>
          <w:sz w:val="24"/>
          <w:szCs w:val="24"/>
        </w:rPr>
        <w:t xml:space="preserve">Za točnost </w:t>
      </w:r>
      <w:proofErr w:type="spellStart"/>
      <w:r w:rsidRPr="009A3FB1">
        <w:rPr>
          <w:sz w:val="24"/>
          <w:szCs w:val="24"/>
        </w:rPr>
        <w:t>otpravka</w:t>
      </w:r>
      <w:proofErr w:type="spellEnd"/>
      <w:r w:rsidRPr="009A3FB1">
        <w:rPr>
          <w:sz w:val="24"/>
          <w:szCs w:val="24"/>
        </w:rPr>
        <w:t>-ovlašteni službenik:</w:t>
      </w:r>
    </w:p>
    <w:p w:rsidRDefault="009A3FB1" w:rsidP="007B64C7" w:rsidR="009A3FB1" w:rsidRPr="009A3FB1">
      <w:pPr>
        <w:ind w:firstLine="708" w:left="3540"/>
        <w:jc w:val="right"/>
        <w:rPr>
          <w:sz w:val="24"/>
          <w:szCs w:val="24"/>
        </w:rPr>
      </w:pPr>
      <w:r w:rsidRPr="009A3FB1">
        <w:rPr>
          <w:sz w:val="24"/>
          <w:szCs w:val="24"/>
        </w:rPr>
        <w:t xml:space="preserve">                                       Valentina </w:t>
      </w:r>
      <w:proofErr w:type="spellStart"/>
      <w:r w:rsidRPr="009A3FB1">
        <w:rPr>
          <w:sz w:val="24"/>
          <w:szCs w:val="24"/>
        </w:rPr>
        <w:t>Gabud</w:t>
      </w:r>
      <w:proofErr w:type="spellEnd"/>
    </w:p>
    <w:p w:rsidRDefault="009A3FB1" w:rsidP="00EF3F33" w:rsidR="009A3FB1">
      <w:pPr>
        <w:pStyle w:val="Tijeloteksta"/>
        <w:rPr>
          <w:sz w:val="24"/>
          <w:szCs w:val="24"/>
        </w:rPr>
      </w:pPr>
    </w:p>
    <w:sectPr w:rsidSect="00805845" w:rsidR="009A3FB1">
      <w:headerReference w:type="default" r:id="rId9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845" w:rsidP="00805845" w:rsidR="00805845">
      <w:r>
        <w:separator/>
      </w:r>
    </w:p>
  </w:endnote>
  <w:endnote w:id="0" w:type="continuationSeparator">
    <w:p w:rsidRDefault="00805845" w:rsidP="00805845" w:rsidR="008058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845" w:rsidP="00805845" w:rsidR="00805845">
      <w:r>
        <w:separator/>
      </w:r>
    </w:p>
  </w:footnote>
  <w:footnote w:id="0" w:type="continuationSeparator">
    <w:p w:rsidRDefault="00805845" w:rsidP="00805845" w:rsidR="008058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5845" w:rsidR="00805845">
    <w:pPr>
      <w:pStyle w:val="Zaglavlje"/>
    </w:pPr>
    <w:r>
      <w:t xml:space="preserve">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7593582E"/>
    <w:multiLevelType w:val="hybridMultilevel"/>
    <w:tmpl w:val="E26CDF54"/>
    <w:lvl w:tplc="3DFC4170" w:ilvl="0">
      <w:start w:val="1"/>
      <w:numFmt w:val="decimal"/>
      <w:lvlText w:val="%1."/>
      <w:lvlJc w:val="left"/>
      <w:pPr>
        <w:ind w:hanging="42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120429"/>
    <w:rsid w:val="0012657F"/>
    <w:rsid w:val="00142285"/>
    <w:rsid w:val="001A78EF"/>
    <w:rsid w:val="002052AA"/>
    <w:rsid w:val="00221B3D"/>
    <w:rsid w:val="0034708C"/>
    <w:rsid w:val="003641CD"/>
    <w:rsid w:val="003653F4"/>
    <w:rsid w:val="0037328C"/>
    <w:rsid w:val="003E6EBC"/>
    <w:rsid w:val="0045390A"/>
    <w:rsid w:val="00456351"/>
    <w:rsid w:val="00490AD9"/>
    <w:rsid w:val="00510961"/>
    <w:rsid w:val="00577C20"/>
    <w:rsid w:val="00670F5E"/>
    <w:rsid w:val="0069551D"/>
    <w:rsid w:val="006F4358"/>
    <w:rsid w:val="00714844"/>
    <w:rsid w:val="00741DBD"/>
    <w:rsid w:val="007B2F69"/>
    <w:rsid w:val="007C516D"/>
    <w:rsid w:val="00805845"/>
    <w:rsid w:val="00855FE6"/>
    <w:rsid w:val="008A286D"/>
    <w:rsid w:val="008F612B"/>
    <w:rsid w:val="00935ABA"/>
    <w:rsid w:val="009A3FB1"/>
    <w:rsid w:val="009E3951"/>
    <w:rsid w:val="00A50A90"/>
    <w:rsid w:val="00B07129"/>
    <w:rsid w:val="00B93131"/>
    <w:rsid w:val="00B97E3E"/>
    <w:rsid w:val="00BF0374"/>
    <w:rsid w:val="00C00CB9"/>
    <w:rsid w:val="00C87F20"/>
    <w:rsid w:val="00C93F5A"/>
    <w:rsid w:val="00D13007"/>
    <w:rsid w:val="00D65985"/>
    <w:rsid w:val="00DE777C"/>
    <w:rsid w:val="00E522BE"/>
    <w:rsid w:val="00E81382"/>
    <w:rsid w:val="00ED038F"/>
    <w:rsid w:val="00EF3F33"/>
    <w:rsid w:val="00F663AB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balonia" w:type="paragraph">
    <w:name w:val="Balloon Text"/>
    <w:basedOn w:val="Normal"/>
    <w:link w:val="TekstbaloniaChar"/>
    <w:rsid w:val="00B931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313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78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30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0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00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0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0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8058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05845"/>
  </w:style>
  <w:style w:styleId="Podnoje" w:type="paragraph">
    <w:name w:val="footer"/>
    <w:basedOn w:val="Normal"/>
    <w:link w:val="PodnojeChar"/>
    <w:rsid w:val="008058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0584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balonia" w:type="paragraph">
    <w:name w:val="Balloon Text"/>
    <w:basedOn w:val="Normal"/>
    <w:link w:val="TekstbaloniaChar"/>
    <w:rsid w:val="00B931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313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78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30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0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00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0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0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8058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05845"/>
  </w:style>
  <w:style w:styleId="Podnoje" w:type="paragraph">
    <w:name w:val="footer"/>
    <w:basedOn w:val="Normal"/>
    <w:link w:val="PodnojeChar"/>
    <w:rsid w:val="008058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0584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2765</izvorni_sadrzaj>
    <derivirana_varijabla naziv="DomainObject.Predmet.Broj_1">2765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St-2765/2016</izvorni_sadrzaj>
    <derivirana_varijabla naziv="DomainObject.Predmet.OznakaBroj_1">St-2765/2016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TEHNOVOD ZAGREB, d.o.o.</izvorni_sadrzaj>
    <derivirana_varijabla naziv="DomainObject.Predmet.ProtustrankaFormated_1">  TEHNOVOD ZAGREB, d.o.o.</derivirana_varijabla>
  </DomainObject.Predmet.ProtustrankaFormated>
  <DomainObject.Predmet.ProtustrankaFormatedOIB>
    <izvorni_sadrzaj>  TEHNOVOD ZAGREB, d.o.o., OIB 70238597819</izvorni_sadrzaj>
    <derivirana_varijabla naziv="DomainObject.Predmet.ProtustrankaFormatedOIB_1">  TEHNOVOD ZAGREB, d.o.o., OIB 70238597819</derivirana_varijabla>
  </DomainObject.Predmet.ProtustrankaFormatedOIB>
  <DomainObject.Predmet.ProtustrankaFormatedWithAdress>
    <izvorni_sadrzaj> TEHNOVOD ZAGREB, d.o.o., Balde Glavića 2, 10000 Zagreb</izvorni_sadrzaj>
    <derivirana_varijabla naziv="DomainObject.Predmet.ProtustrankaFormatedWithAdress_1"> TEHNOVOD ZAGREB, d.o.o., Balde Glavića 2, 10000 Zagreb</derivirana_varijabla>
  </DomainObject.Predmet.ProtustrankaFormatedWithAdress>
  <DomainObject.Predmet.ProtustrankaFormatedWithAdressOIB>
    <izvorni_sadrzaj> TEHNOVOD ZAGREB, d.o.o., OIB 70238597819, Balde Glavića 2, 10000 Zagreb</izvorni_sadrzaj>
    <derivirana_varijabla naziv="DomainObject.Predmet.ProtustrankaFormatedWithAdressOIB_1"> TEHNOVOD ZAGREB, d.o.o., OIB 70238597819, Balde Glavića 2, 10000 Zagreb</derivirana_varijabla>
  </DomainObject.Predmet.ProtustrankaFormatedWithAdressOIB>
  <DomainObject.Predmet.ProtustrankaWithAdress>
    <izvorni_sadrzaj>TEHNOVOD ZAGREB, d.o.o. Balde Glavića 2, 10000 Zagreb</izvorni_sadrzaj>
    <derivirana_varijabla naziv="DomainObject.Predmet.ProtustrankaWithAdress_1">TEHNOVOD ZAGREB, d.o.o. Balde Glavića 2, 10000 Zagreb</derivirana_varijabla>
  </DomainObject.Predmet.ProtustrankaWithAdress>
  <DomainObject.Predmet.ProtustrankaWithAdressOIB>
    <izvorni_sadrzaj>TEHNOVOD ZAGREB, d.o.o., OIB 70238597819, Balde Glavića 2, 10000 Zagreb</izvorni_sadrzaj>
    <derivirana_varijabla naziv="DomainObject.Predmet.ProtustrankaWithAdressOIB_1">TEHNOVOD ZAGREB, d.o.o., OIB 70238597819, Balde Glavića 2, 10000 Zagreb</derivirana_varijabla>
  </DomainObject.Predmet.ProtustrankaWithAdressOIB>
  <DomainObject.Predmet.ProtustrankaNazivFormated>
    <izvorni_sadrzaj>TEHNOVOD ZAGREB, d.o.o.</izvorni_sadrzaj>
    <derivirana_varijabla naziv="DomainObject.Predmet.ProtustrankaNazivFormated_1">TEHNOVOD ZAGREB, d.o.o.</derivirana_varijabla>
  </DomainObject.Predmet.ProtustrankaNazivFormated>
  <DomainObject.Predmet.ProtustrankaNazivFormatedOIB>
    <izvorni_sadrzaj>TEHNOVOD ZAGREB, d.o.o., OIB 70238597819</izvorni_sadrzaj>
    <derivirana_varijabla naziv="DomainObject.Predmet.ProtustrankaNazivFormatedOIB_1">TEHNOVOD ZAGREB, d.o.o., OIB 70238597819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RH ŽDO</izvorni_sadrzaj>
    <derivirana_varijabla naziv="DomainObject.Predmet.StrankaFormated_1">  FINA Regionalni centar Zagreb; RH MF Porezna uprava Zagreb zastupanog po punomoćniku RH ŽDO</derivirana_varijabla>
  </DomainObject.Predmet.StrankaFormated>
  <DomainObject.Predmet.StrankaFormatedOIB>
    <izvorni_sadrzaj>  FINA Regionalni centar Zagreb, OIB 85821130368; RH MF Porezna uprava Zagreb, OIB 18683136487 zastupanog po punomoćniku RH ŽDO</izvorni_sadrzaj>
    <derivirana_varijabla naziv="DomainObject.Predmet.StrankaFormatedOIB_1">  FINA Regionalni centar Zagreb, OIB 85821130368; RH MF Porezna uprava Zagreb, OIB 18683136487 zastupanog po punomoćniku RH ŽDO</derivirana_varijabla>
  </DomainObject.Predmet.StrankaFormatedOIB>
  <DomainObject.Predmet.StrankaFormatedWithAdress>
    <izvorni_sadrzaj> FINA Regionalni centar Zagreb, Trg svibanjskih žrtava 1995. br 1, 10000 Zagreb; RH MF Porezna uprava Zagreb zastupanog po punomoćniku RH ŽDO</izvorni_sadrzaj>
    <derivirana_varijabla naziv="DomainObject.Predmet.StrankaFormatedWithAdress_1"> FINA Regionalni centar Zagreb, Trg svibanjskih žrtava 1995. br 1, 10000 Zagreb; RH MF Porezna uprava Zagreb zastupanog po punomoćniku RH ŽDO</derivirana_varijabla>
  </DomainObject.Predmet.StrankaFormatedWithAdress>
  <DomainObject.Predmet.StrankaFormatedWithAdressOIB>
    <izvorni_sadrzaj> FINA Regionalni centar Zagreb, OIB 85821130368, Trg svibanjskih žrtava 1995. br 1, 10000 Zagreb; RH MF Porezna uprava Zagreb, OIB 18683136487 zastupanog po punomoćniku RH ŽDO</izvorni_sadrzaj>
    <derivirana_varijabla naziv="DomainObject.Predmet.StrankaFormatedWithAdressOIB_1"> FINA Regionalni centar Zagreb, OIB 85821130368, Trg svibanjskih žrtava 1995. br 1, 10000 Zagreb; RH MF Porezna uprava Zagreb, OIB 18683136487 zastupanog po punomoćniku RH ŽDO</derivirana_varijabla>
  </DomainObject.Predmet.StrankaFormatedWithAdressOIB>
  <DomainObject.Predmet.StrankaWithAdress>
    <izvorni_sadrzaj>FINA Regionalni centar Zagreb Trg svibanjskih žrtava 1995. br 1,10000 Zagreb,RH MF Porezna uprava Zagreb </izvorni_sadrzaj>
    <derivirana_varijabla naziv="DomainObject.Predmet.StrankaWithAdress_1">FINA Regionalni centar Zagreb Trg svibanjskih žrtava 1995. br 1,10000 Zagreb,RH MF Porezna uprava Zagreb </derivirana_varijabla>
  </DomainObject.Predmet.StrankaWithAdress>
  <DomainObject.Predmet.StrankaWithAdressOIB>
    <izvorni_sadrzaj>FINA Regionalni centar Zagreb, OIB 85821130368, Trg svibanjskih žrtava 1995. br 1,10000 Zagreb,RH MF Porezna uprava Zagreb, OIB 18683136487</izvorni_sadrzaj>
    <derivirana_varijabla naziv="DomainObject.Predmet.StrankaWithAdressOIB_1">FINA Regionalni centar Zagreb, OIB 85821130368, Trg svibanjskih žrtava 1995. br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RH MF Porezna uprava Zagreb zastupanog po punomoćniku RH ŽDO</item>
    </izvorni_sadrzaj>
    <derivirana_varijabla naziv="DomainObject.Predmet.StrankaListFormated_1">
      <item>FINA Regionalni centar Zagreb</item>
      <item>RH MF Porezna uprava Zagreb zastupanog po punomoćniku RH ŽDO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RH ŽDO</item>
    </izvorni_sadrzaj>
    <derivirana_varijabla naziv="DomainObject.Predmet.StrankaListFormatedOIB_1">
      <item>FINA Regionalni centar Zagreb, OIB 85821130368</item>
      <item>RH MF Porezna uprava Zagreb, OIB 18683136487 zastupanog po punomoćniku RH ŽDO</item>
    </derivirana_varijabla>
  </DomainObject.Predmet.StrankaListFormatedOIB>
  <DomainObject.Predmet.StrankaListFormatedWithAdress>
    <izvorni_sadrzaj>
      <item>FINA Regionalni centar Zagreb, Trg svibanjskih žrtava 1995. br 1, 10000 Zagreb</item>
      <item>RH MF Porezna uprava Zagreb zastupanog po punomoćniku RH ŽDO</item>
    </izvorni_sadrzaj>
    <derivirana_varijabla naziv="DomainObject.Predmet.StrankaListFormatedWithAdress_1">
      <item>FINA Regionalni centar Zagreb, Trg svibanjskih žrtava 1995. br 1, 10000 Zagreb</item>
      <item>RH MF Porezna uprava Zagreb zastupanog po punomoćniku RH ŽDO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RH MF Porezna uprava Zagreb, OIB 18683136487 zastupanog po punomoćniku RH ŽDO</item>
    </izvorni_sadrzaj>
    <derivirana_varijabla naziv="DomainObject.Predmet.StrankaListFormatedWithAdressOIB_1">
      <item>FINA Regionalni centar Zagreb, OIB 85821130368, Trg svibanjskih žrtava 1995. br 1, 10000 Zagreb</item>
      <item>RH MF Porezna uprava Zagreb, OIB 18683136487 zastupanog po punomoćniku RH ŽDO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TEHNOVOD ZAGREB, d.o.o.</item>
    </izvorni_sadrzaj>
    <derivirana_varijabla naziv="DomainObject.Predmet.ProtuStrankaListFormated_1">
      <item>TEHNOVOD ZAGREB, d.o.o.</item>
    </derivirana_varijabla>
  </DomainObject.Predmet.ProtuStrankaListFormated>
  <DomainObject.Predmet.ProtuStrankaListFormatedOIB>
    <izvorni_sadrzaj>
      <item>TEHNOVOD ZAGREB, d.o.o., OIB 70238597819</item>
    </izvorni_sadrzaj>
    <derivirana_varijabla naziv="DomainObject.Predmet.ProtuStrankaListFormatedOIB_1">
      <item>TEHNOVOD ZAGREB, d.o.o., OIB 70238597819</item>
    </derivirana_varijabla>
  </DomainObject.Predmet.ProtuStrankaListFormatedOIB>
  <DomainObject.Predmet.ProtuStrankaListFormatedWithAdress>
    <izvorni_sadrzaj>
      <item>TEHNOVOD ZAGREB, d.o.o., Balde Glavića 2, 10000 Zagreb</item>
    </izvorni_sadrzaj>
    <derivirana_varijabla naziv="DomainObject.Predmet.ProtuStrankaListFormatedWithAdress_1">
      <item>TEHNOVOD ZAGREB, d.o.o., Balde Glavića 2, 10000 Zagreb</item>
    </derivirana_varijabla>
  </DomainObject.Predmet.ProtuStrankaListFormatedWithAdress>
  <DomainObject.Predmet.ProtuStrankaListFormatedWithAdressOIB>
    <izvorni_sadrzaj>
      <item>TEHNOVOD ZAGREB, d.o.o., OIB 70238597819, Balde Glavića 2, 10000 Zagreb</item>
    </izvorni_sadrzaj>
    <derivirana_varijabla naziv="DomainObject.Predmet.ProtuStrankaListFormatedWithAdressOIB_1">
      <item>TEHNOVOD ZAGREB, d.o.o., OIB 70238597819, Balde Glavića 2, 10000 Zagreb</item>
    </derivirana_varijabla>
  </DomainObject.Predmet.ProtuStrankaListFormatedWithAdressOIB>
  <DomainObject.Predmet.ProtuStrankaListNazivFormated>
    <izvorni_sadrzaj>
      <item>TEHNOVOD ZAGREB, d.o.o.</item>
    </izvorni_sadrzaj>
    <derivirana_varijabla naziv="DomainObject.Predmet.ProtuStrankaListNazivFormated_1">
      <item>TEHNOVOD ZAGREB, d.o.o.</item>
    </derivirana_varijabla>
  </DomainObject.Predmet.ProtuStrankaListNazivFormated>
  <DomainObject.Predmet.ProtuStrankaListNazivFormatedOIB>
    <izvorni_sadrzaj>
      <item>TEHNOVOD ZAGREB, d.o.o., OIB 70238597819</item>
    </izvorni_sadrzaj>
    <derivirana_varijabla naziv="DomainObject.Predmet.ProtuStrankaListNazivFormatedOIB_1">
      <item>TEHNOVOD ZAGREB, d.o.o., OIB 70238597819</item>
    </derivirana_varijabla>
  </DomainObject.Predmet.ProtuStrankaListNazivFormatedOIB>
  <DomainObject.Predmet.OstaliListFormated>
    <izvorni_sadrzaj>
      <item>Nada Galić</item>
      <item>RH ŽDO punomoćnik sudionika u postupku RH MF Porezna uprava Zagreb</item>
    </izvorni_sadrzaj>
    <derivirana_varijabla naziv="DomainObject.Predmet.OstaliListFormated_1">
      <item>Nada Galić</item>
      <item>RH ŽDO punomoćnik sudionika u postupku RH MF Porezna uprava Zagreb</item>
    </derivirana_varijabla>
  </DomainObject.Predmet.OstaliListFormated>
  <DomainObject.Predmet.OstaliListFormatedOIB>
    <izvorni_sadrzaj>
      <item>Nada Galić, OIB 84164466681</item>
      <item>RH ŽDO, OIB 16488001145 punomoćnik sudionika u postupku RH MF Porezna uprava Zagreb</item>
    </izvorni_sadrzaj>
    <derivirana_varijabla naziv="DomainObject.Predmet.OstaliListFormatedOIB_1">
      <item>Nada Galić, OIB 84164466681</item>
      <item>RH ŽDO, OIB 16488001145 punomoćnik sudionika u postupku RH MF Porezna uprava Zagreb</item>
    </derivirana_varijabla>
  </DomainObject.Predmet.OstaliListFormatedOIB>
  <DomainObject.Predmet.OstaliListFormatedWithAdress>
    <izvorni_sadrzaj>
      <item>Nada Galić, Kolarova 18, 10000 Zagreb</item>
      <item>RH ŽDO, Savska cesta 41, 10000 Zagreb punomoćnik sudionika u postupku RH MF Porezna uprava Zagreb</item>
    </izvorni_sadrzaj>
    <derivirana_varijabla naziv="DomainObject.Predmet.OstaliListFormatedWithAdress_1">
      <item>Nada Galić, Kolarova 18, 10000 Zagreb</item>
      <item>RH ŽDO, Savska cesta 41, 10000 Zagreb punomoćnik sudionika u postupku RH MF Porezna uprava Zagreb</item>
    </derivirana_varijabla>
  </DomainObject.Predmet.OstaliListFormatedWithAdress>
  <DomainObject.Predmet.OstaliListFormatedWithAdressOIB>
    <izvorni_sadrzaj>
      <item>Nada Galić, OIB 84164466681, Kolarova 18, 10000 Zagreb</item>
      <item>RH ŽDO, OIB 16488001145, Savska cesta 41, 10000 Zagreb punomoćnik sudionika u postupku RH MF Porezna uprava Zagreb</item>
    </izvorni_sadrzaj>
    <derivirana_varijabla naziv="DomainObject.Predmet.OstaliListFormatedWithAdressOIB_1">
      <item>Nada Galić, OIB 84164466681, Kolarova 18, 10000 Zagreb</item>
      <item>RH ŽDO,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Nada Galić</item>
      <item>RH ŽDO</item>
    </izvorni_sadrzaj>
    <derivirana_varijabla naziv="DomainObject.Predmet.OstaliListNazivFormated_1">
      <item>Nada Galić</item>
      <item>RH ŽDO</item>
    </derivirana_varijabla>
  </DomainObject.Predmet.OstaliListNazivFormated>
  <DomainObject.Predmet.OstaliListNazivFormatedOIB>
    <izvorni_sadrzaj>
      <item>Nada Galić, OIB 84164466681</item>
      <item>RH ŽDO, OIB 16488001145</item>
    </izvorni_sadrzaj>
    <derivirana_varijabla naziv="DomainObject.Predmet.OstaliListNazivFormatedOIB_1">
      <item>Nada Galić, OIB 84164466681</item>
      <item>RH ŽDO,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Zagreb i dr.</izvorni_sadrzaj>
    <derivirana_varijabla naziv="DomainObject.Predmet.StrankaIDrugi_1">RH MF Porezna uprava Zagreb i dr.</derivirana_varijabla>
  </DomainObject.Predmet.StrankaIDrugi>
  <DomainObject.Predmet.ProtustrankaIDrugi>
    <izvorni_sadrzaj>TEHNOVOD ZAGREB, d.o.o.</izvorni_sadrzaj>
    <derivirana_varijabla naziv="DomainObject.Predmet.ProtustrankaIDrugi_1">TEHNOVOD ZAGREB, d.o.o.</derivirana_varijabla>
  </DomainObject.Predmet.ProtustrankaIDrugi>
  <DomainObject.Predmet.StrankaIDrugiAdressOIB>
    <izvorni_sadrzaj>RH MF Porezna uprava Zagreb, OIB 18683136487 i dr.</izvorni_sadrzaj>
    <derivirana_varijabla naziv="DomainObject.Predmet.StrankaIDrugiAdressOIB_1">RH MF Porezna uprava Zagreb, OIB 18683136487 i dr.</derivirana_varijabla>
  </DomainObject.Predmet.StrankaIDrugiAdressOIB>
  <DomainObject.Predmet.ProtustrankaIDrugiAdressOIB>
    <izvorni_sadrzaj>TEHNOVOD ZAGREB, d.o.o., OIB 70238597819, Balde Glavića 2, 10000 Zagreb</izvorni_sadrzaj>
    <derivirana_varijabla naziv="DomainObject.Predmet.ProtustrankaIDrugiAdressOIB_1">TEHNOVOD ZAGREB, d.o.o., OIB 70238597819, Balde Glavića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TEHNOVOD ZAGREB, d.o.o.</item>
      <item>Nada Galić</item>
      <item>RH MF Porezna uprava Zagreb</item>
      <item>RH ŽDO</item>
    </izvorni_sadrzaj>
    <derivirana_varijabla naziv="DomainObject.Predmet.SudioniciListNaziv_1">
      <item>FINA Regionalni centar Zagreb</item>
      <item>TEHNOVOD ZAGREB, d.o.o.</item>
      <item>Nada Galić</item>
      <item>RH MF Porezna uprava Zagreb</item>
      <item>RH ŽDO</item>
    </derivirana_varijabla>
  </DomainObject.Predmet.SudioniciListNaziv>
  <DomainObject.Predmet.SudioniciListAdressOIB>
    <izvorni_sadrzaj>
      <item>TEHNOVOD ZAGREB, d.o.o., OIB 70238597819, Balde Glavića 2,10000 Zagreb</item>
      <item>FINA Regionalni centar Zagreb, OIB 85821130368, Trg svibanjskih žrtava 1995. br 1,10000 Zagreb</item>
      <item>Nada Galić, OIB 84164466681, Kolarova 18,10000 Zagreb</item>
      <item>RH MF Porezna uprava Zagreb, OIB 18683136487</item>
      <item>RH ŽDO, OIB 16488001145, Savska cesta 41,10000 Zagreb</item>
    </izvorni_sadrzaj>
    <derivirana_varijabla naziv="DomainObject.Predmet.SudioniciListAdressOIB_1">
      <item>TEHNOVOD ZAGREB, d.o.o., OIB 70238597819, Balde Glavića 2,10000 Zagreb</item>
      <item>FINA Regionalni centar Zagreb, OIB 85821130368, Trg svibanjskih žrtava 1995. br 1,10000 Zagreb</item>
      <item>Nada Galić, OIB 84164466681, Kolarova 18,10000 Zagreb</item>
      <item>RH MF Porezna uprava Zagreb, OIB 18683136487</item>
      <item>RH ŽDO,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70238597819</item>
      <item>, OIB 84164466681</item>
      <item>, OIB 18683136487</item>
      <item>, OIB 16488001145</item>
    </izvorni_sadrzaj>
    <derivirana_varijabla naziv="DomainObject.Predmet.SudioniciListNazivOIB_1">
      <item>, OIB 85821130368</item>
      <item>, OIB 70238597819</item>
      <item>, OIB 84164466681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269</properties:Words>
  <properties:Characters>1412</properties:Characters>
  <properties:Lines>43</properties:Lines>
  <properties:Paragraphs>18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2017-06-19T12:51:00Z</dcterms:created>
  <dc:creator>nmarkovic</dc:creator>
  <cp:lastModifiedBy>Valentina Gabud</cp:lastModifiedBy>
  <cp:lastPrinted>2018-04-13T12:31:00Z</cp:lastPrinted>
  <dcterms:modified xmlns:xsi="http://www.w3.org/2001/XMLSchema-instance" xsi:type="dcterms:W3CDTF">2018-04-13T12:31:00Z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(13. rješenje-sazivanje skupšine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