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00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335"/>
        <w:gridCol w:w="1834"/>
        <w:gridCol w:w="1729"/>
        <w:gridCol w:w="1755"/>
        <w:gridCol w:w="7"/>
        <w:gridCol w:w="1463"/>
        <w:gridCol w:w="1924"/>
        <w:gridCol w:w="1737"/>
        <w:gridCol w:w="2220"/>
      </w:tblGrid>
      <w:tr w:rsidR="009C340C">
        <w:trPr>
          <w:trHeight w:val="300"/>
        </w:trPr>
        <w:tc>
          <w:tcPr>
            <w:tcW w:type="dxa" w:w="3169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13AC" w:rsidR="009C340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type="dxa" w:w="172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13AC" w:rsidR="009C340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C340C">
        <w:trPr>
          <w:trHeight w:val="300"/>
        </w:trPr>
        <w:tc>
          <w:tcPr>
            <w:tcW w:type="dxa" w:w="4898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13A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C340C">
        <w:trPr>
          <w:trHeight w:val="300"/>
        </w:trPr>
        <w:tc>
          <w:tcPr>
            <w:tcW w:type="dxa" w:w="4898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13A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Poslovni broj spisa:  St – 6689/2015   </w:t>
            </w: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C340C">
        <w:trPr>
          <w:trHeight w:val="300"/>
        </w:trPr>
        <w:tc>
          <w:tcPr>
            <w:tcW w:type="dxa" w:w="11784"/>
            <w:gridSpan w:val="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13A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Dužnik: BORNA TRGOVINA d.o.o., OIB: 73151166193, Adresa/sjedište: Zagreb, Maksimirska 108</w:t>
            </w: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9C340C">
        <w:trPr>
          <w:trHeight w:val="300"/>
        </w:trPr>
        <w:tc>
          <w:tcPr>
            <w:tcW w:type="dxa" w:w="13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3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C340C">
        <w:trPr>
          <w:trHeight w:val="300"/>
        </w:trPr>
        <w:tc>
          <w:tcPr>
            <w:tcW w:type="dxa" w:w="11784"/>
            <w:gridSpan w:val="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13A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                                          TABLICA PRIJAVLJENIH TRAŽBINA I. VIŠEG ISPLATNOG REDA</w:t>
            </w: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9C340C">
        <w:trPr>
          <w:trHeight w:val="300"/>
        </w:trPr>
        <w:tc>
          <w:tcPr>
            <w:tcW w:type="dxa" w:w="13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3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C340C" w:rsidR="009C34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C340C">
        <w:trPr>
          <w:trHeight w:val="870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br. prijavljene tražbine</w:t>
            </w:r>
          </w:p>
        </w:tc>
        <w:tc>
          <w:tcPr>
            <w:tcW w:type="dxa" w:w="18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Ime i prezime/ tvrtka ili naziv vjerovnika</w:t>
            </w:r>
          </w:p>
        </w:tc>
        <w:tc>
          <w:tcPr>
            <w:tcW w:type="dxa" w:w="172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vjerovnika</w:t>
            </w:r>
          </w:p>
        </w:tc>
        <w:tc>
          <w:tcPr>
            <w:tcW w:type="dxa" w:w="1762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Adresa/ sjedište vjerovnika</w:t>
            </w:r>
          </w:p>
        </w:tc>
        <w:tc>
          <w:tcPr>
            <w:tcW w:type="dxa" w:w="146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19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dxa" w:w="173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22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priznate tražbine</w:t>
            </w:r>
          </w:p>
        </w:tc>
      </w:tr>
      <w:tr w:rsidR="009C340C">
        <w:trPr>
          <w:trHeight w:val="870"/>
        </w:trPr>
        <w:tc>
          <w:tcPr>
            <w:tcW w:type="dxa" w:w="133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18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RH Ministarstvo financija, Porezna uprava zastupani po ŽDO u Zagrebu</w:t>
            </w:r>
          </w:p>
        </w:tc>
        <w:tc>
          <w:tcPr>
            <w:tcW w:type="dxa" w:w="172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18683136487</w:t>
            </w:r>
          </w:p>
        </w:tc>
        <w:tc>
          <w:tcPr>
            <w:tcW w:type="dxa" w:w="1762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Savska cesta 41</w:t>
            </w:r>
          </w:p>
        </w:tc>
        <w:tc>
          <w:tcPr>
            <w:tcW w:type="dxa" w:w="1463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11.510,97</w:t>
            </w:r>
          </w:p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*</w:t>
            </w:r>
          </w:p>
        </w:tc>
        <w:tc>
          <w:tcPr>
            <w:tcW w:type="dxa" w:w="192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Evidencije s računa, doprinos za radnike</w:t>
            </w:r>
          </w:p>
        </w:tc>
        <w:tc>
          <w:tcPr>
            <w:tcW w:type="dxa" w:w="173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11.510,97</w:t>
            </w:r>
          </w:p>
        </w:tc>
        <w:tc>
          <w:tcPr>
            <w:tcW w:type="dxa" w:w="22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Evidencije s računa, doprinos za radnike</w:t>
            </w:r>
          </w:p>
        </w:tc>
      </w:tr>
      <w:tr w:rsidR="009C340C">
        <w:trPr>
          <w:trHeight w:val="1155"/>
        </w:trPr>
        <w:tc>
          <w:tcPr>
            <w:tcW w:type="dxa" w:w="133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</w:t>
            </w:r>
          </w:p>
        </w:tc>
        <w:tc>
          <w:tcPr>
            <w:tcW w:type="dxa" w:w="18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Darko Debeljak, zastupan po odvjetniku Marko Kokić, Nova Ves 45, Zagreb</w:t>
            </w:r>
          </w:p>
        </w:tc>
        <w:tc>
          <w:tcPr>
            <w:tcW w:type="dxa" w:w="172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13761747389</w:t>
            </w:r>
          </w:p>
        </w:tc>
        <w:tc>
          <w:tcPr>
            <w:tcW w:type="dxa" w:w="1762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Trg Slobode 20, Ferdinanovac</w:t>
            </w:r>
          </w:p>
        </w:tc>
        <w:tc>
          <w:tcPr>
            <w:tcW w:type="dxa" w:w="1463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23.609,06</w:t>
            </w:r>
          </w:p>
        </w:tc>
        <w:tc>
          <w:tcPr>
            <w:tcW w:type="dxa" w:w="192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Pravomoćna presuda, Pr-2485/16</w:t>
            </w:r>
          </w:p>
        </w:tc>
        <w:tc>
          <w:tcPr>
            <w:tcW w:type="dxa" w:w="173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23.609,06</w:t>
            </w:r>
          </w:p>
        </w:tc>
        <w:tc>
          <w:tcPr>
            <w:tcW w:type="dxa" w:w="22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Pravomoćna presuda, Pr-2485/16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Goran Vidić, zastupan po odvjetniku Marko Kokić, Nova Ves 45, Zagreb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83792981080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Cetinovečka 1, Zagreb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26.878,28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Pravomoćna presuda, Pr-2484/16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26.878,28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Pravomoćna presuda, Pr-2484/16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Vladimir Milan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39356720054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Jamine 8a, Zagreb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21.024,51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21.024,51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Duje Đapić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86357752129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Kupreška 43, Split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11.000,00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11.000,00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6.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Marijan Pavlović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25533948028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Repišće 1c, Repišće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23.042,64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23.042,64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Željko Đapić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62169791013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Kupreška 43, Split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26.765,31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26.765,31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Đeni Milan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90652127221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Jamine 8a, Zagreb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17.059,12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17.059,12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Nenad Barbić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65138002266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Ladiševa 5, Zagreb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15.437,47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15.437,47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 Bonačić Krešić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29995109762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Fausta Vrančića 2, Zagreb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12.597,49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12.597,49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Danko Rister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79689118813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Božidarevićeva 7, Zagreb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12.978,97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12.978,97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</w:t>
            </w:r>
          </w:p>
        </w:tc>
        <w:tc>
          <w:tcPr>
            <w:tcW w:type="dxa" w:w="18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Ivica Koprčina</w:t>
            </w:r>
          </w:p>
        </w:tc>
        <w:tc>
          <w:tcPr>
            <w:tcW w:type="dxa" w:w="1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69551156854</w:t>
            </w:r>
          </w:p>
        </w:tc>
        <w:tc>
          <w:tcPr>
            <w:tcW w:type="dxa" w:w="1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Hrvatskih žrtava 254, Seget donji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6.562,50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6.562,50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Otpremnina</w:t>
            </w:r>
          </w:p>
        </w:tc>
      </w:tr>
      <w:tr w:rsidR="009C340C">
        <w:trPr>
          <w:trHeight w:val="345"/>
        </w:trPr>
        <w:tc>
          <w:tcPr>
            <w:tcW w:type="dxa" w:w="6653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UKUPNO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</w:pPr>
            <w:r>
              <w:rPr>
                <w:rFonts w:cs="Arial" w:hAnsi="Arial" w:ascii="Arial"/>
              </w:rPr>
              <w:t>208.466,32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C340C" w:rsidR="009C340C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13AC" w:rsidR="009C340C">
            <w:pPr>
              <w:jc w:val="center"/>
            </w:pPr>
            <w:r>
              <w:rPr>
                <w:rFonts w:cs="Arial" w:hAnsi="Arial" w:ascii="Arial"/>
              </w:rPr>
              <w:t>208.466,32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C340C" w:rsidR="009C340C">
            <w:pPr>
              <w:jc w:val="center"/>
              <w:rPr>
                <w:rFonts w:cs="Arial" w:hAnsi="Arial" w:ascii="Arial"/>
              </w:rPr>
            </w:pPr>
          </w:p>
        </w:tc>
      </w:tr>
    </w:tbl>
    <w:p w14:textId="ffc839d" w14:paraId="ffc839d" w:rsidRDefault="00F713AC" w:rsidR="009C340C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* Napomena ŽDO-a u Zagrebu:</w:t>
      </w:r>
    </w:p>
    <w:p w:rsidRDefault="00F713AC" w:rsidR="009C340C">
      <w:pPr>
        <w:rPr>
          <w:rFonts w:cs="Arial" w:hAnsi="Arial" w:ascii="Arial"/>
        </w:rPr>
      </w:pPr>
      <w:r>
        <w:rPr>
          <w:rFonts w:cs="Arial" w:hAnsi="Arial" w:ascii="Arial"/>
        </w:rPr>
        <w:t>Ukoliko ovaj iznos koji je obuhvaćen prijavom tražbine Republike Hrvatske, Ministarstva financija, bude priznat u I. višem isplatnom redu, to će za navedeni iznos Republika Hrvatska povući prijavu.</w:t>
      </w:r>
    </w:p>
    <w:p w:rsidRDefault="009C340C" w:rsidR="009C340C">
      <w:pPr>
        <w:rPr>
          <w:rFonts w:cs="Arial" w:hAnsi="Arial" w:ascii="Arial"/>
        </w:rPr>
      </w:pPr>
    </w:p>
    <w:p w:rsidRDefault="00F713AC" w:rsidR="009C340C">
      <w:pPr>
        <w:rPr>
          <w:rFonts w:cs="Arial" w:hAnsi="Arial" w:ascii="Arial"/>
        </w:rPr>
      </w:pPr>
      <w:r>
        <w:rPr>
          <w:rFonts w:cs="Arial" w:hAnsi="Arial" w:ascii="Arial"/>
        </w:rPr>
        <w:t>Zagreb, 19. lipanj 2017. godine</w:t>
      </w:r>
    </w:p>
    <w:p w:rsidRDefault="00F713AC" w:rsidR="009C340C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Stečajni upravitelj</w:t>
      </w:r>
    </w:p>
    <w:p w:rsidRDefault="00F713AC" w:rsidR="009C340C"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Ivica Boltužić</w:t>
      </w:r>
    </w:p>
    <w:sectPr w:rsidR="009C340C">
      <w:headerReference w:type="default" r:id="rId8"/>
      <w:footerReference w:type="default" r:id="rId9"/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3AC" w:rsidR="00DF3A15">
      <w:pPr>
        <w:spacing w:after="0"/>
      </w:pPr>
      <w:r>
        <w:separator/>
      </w:r>
    </w:p>
  </w:endnote>
  <w:endnote w:id="0" w:type="continuationSeparator">
    <w:p w:rsidRDefault="00F713AC" w:rsidR="00DF3A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3AC" w:rsidR="00A42BE3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AF54F3">
      <w:rPr>
        <w:noProof/>
      </w:rPr>
      <w:t>1</w:t>
    </w:r>
    <w:r>
      <w:fldChar w:fldCharType="end"/>
    </w:r>
  </w:p>
  <w:p w:rsidRDefault="00AF54F3" w:rsidR="00A42B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3AC" w:rsidR="00DF3A15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F713AC" w:rsidR="00DF3A1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4F3" w:rsidR="00A42BE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9C340C"/>
    <w:rsid w:val="009C340C"/>
    <w:rsid w:val="00AF54F3"/>
    <w:rsid w:val="00DF3A15"/>
    <w:rsid w:val="00F7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F5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4F3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54F3"/>
    <w:rPr>
      <w:rFonts w:cs="Arial" w:eastAsia="Times New Roman" w:hAnsi="Arial" w:ascii="Arial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54F3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54F3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F5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4F3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54F3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54F3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54F3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za I. viši ispl. red</izvorni_sadrzaj>
    <derivirana_varijabla naziv="DomainObject.Primjedba_1">tablica za I. viši ispl. red</derivirana_varijabla>
  </DomainObject.Primjedba>
  <DomainObject.Oznaka>
    <izvorni_sadrzaj>St-6689/2015-28</izvorni_sadrzaj>
    <derivirana_varijabla naziv="DomainObject.Oznaka_1">St-6689/2015-28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ref</izvorni_sadrzaj>
    <derivirana_varijabla naziv="DomainObject.Predmet.Opis_1">pom. omot -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1940</properties:Characters>
  <properties:Lines>209</properties:Lines>
  <properties:Paragraphs>118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2017-06-27T08:08:00Z</dcterms:created>
  <dc:creator>Ivica Boltužić</dc:creator>
  <cp:lastModifiedBy>Valentina Kranjčić</cp:lastModifiedBy>
  <cp:lastPrinted>2017-06-18T08:05:00Z</cp:lastPrinted>
  <dcterms:modified xmlns:xsi="http://www.w3.org/2001/XMLSchema-instance" xsi:type="dcterms:W3CDTF">2017-06-29T11:16:00Z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St-6689/2015-28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