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3f8e" w14:paraId="1523f8e" w:rsidRDefault="00A53A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3AAB" w:rsidP="00A53AAB" w:rsidR="00AE649C">
      <w:pPr>
        <w:pStyle w:val="NormaleSPIS"/>
        <w:spacing w:after="0"/>
      </w:pPr>
      <w:r>
        <w:t xml:space="preserve">         Republika Hrvatska</w:t>
      </w:r>
    </w:p>
    <w:p w:rsidRDefault="00A53AAB" w:rsidP="00A53AAB" w:rsidR="00A53AAB">
      <w:pPr>
        <w:pStyle w:val="NormaleSPIS"/>
        <w:spacing w:after="0"/>
      </w:pPr>
      <w:r>
        <w:t xml:space="preserve">      Trgovački sud u Bjelovaru</w:t>
      </w:r>
    </w:p>
    <w:p w:rsidRDefault="00A53AAB" w:rsidP="00A53AAB" w:rsidR="00A53AAB">
      <w:pPr>
        <w:pStyle w:val="NormaleSPIS"/>
        <w:spacing w:after="0"/>
      </w:pPr>
      <w:r>
        <w:t>Bjelovar, Šetalište dr.I.Lebovića 42.</w:t>
      </w:r>
    </w:p>
    <w:p w:rsidRDefault="00A53AAB" w:rsidP="00A53AAB" w:rsidR="00A53AAB">
      <w:pPr>
        <w:pStyle w:val="NormaleSPIS"/>
        <w:jc w:val="right"/>
        <w:rPr>
          <w:b/>
        </w:rPr>
      </w:pPr>
      <w:r>
        <w:t>Poslovni broj:7 St-258/2018-14</w:t>
      </w:r>
    </w:p>
    <w:p w:rsidRDefault="00A53AAB" w:rsidP="00A53AAB" w:rsidR="00A53AAB">
      <w:pPr>
        <w:jc w:val="center"/>
      </w:pPr>
      <w:r>
        <w:t>U  I M E  R E P U B L I K E   H R V A T  S K E</w:t>
      </w:r>
    </w:p>
    <w:p w:rsidRDefault="00A53AAB" w:rsidP="00A53AAB" w:rsidR="00A53AAB">
      <w:pPr>
        <w:jc w:val="center"/>
        <w:rPr>
          <w:b/>
        </w:rPr>
      </w:pPr>
      <w:r>
        <w:t xml:space="preserve"> R J E Š E N J E</w:t>
      </w:r>
    </w:p>
    <w:p w:rsidRDefault="00A53AAB" w:rsidP="00A53AAB" w:rsidR="00A53AAB">
      <w:pPr>
        <w:ind w:firstLine="720"/>
        <w:jc w:val="both"/>
      </w:pPr>
      <w:r>
        <w:t xml:space="preserve">Trgovački sud u Bjelovaru, po sucu Tomislavu Mrazović, u stečajnom postupku nad dužnikom EKO-TIME d.o.o. za ugostiteljstvo, trgovinu i usluge iz Zagreba, Maslenička 15, MBS 080146013, OIB 83004801363, 23. kolovoza 2018. </w:t>
      </w:r>
    </w:p>
    <w:p w:rsidRDefault="00A53AAB" w:rsidP="00A53AAB" w:rsidR="00A53AAB">
      <w:pPr>
        <w:jc w:val="center"/>
        <w:rPr>
          <w:b/>
        </w:rPr>
      </w:pPr>
      <w:r>
        <w:t>r i j e š i o   j e</w:t>
      </w:r>
    </w:p>
    <w:p w:rsidRDefault="00A53AAB" w:rsidP="00A53AAB" w:rsidR="00A53AA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EKO-TIME d.o.o. za ugostiteljstvo, trgovinu i usluge iz Zagreba, Maslenička 15, MBS 080146013, OIB 83004801363.</w:t>
      </w:r>
    </w:p>
    <w:p w:rsidRDefault="00A53AAB" w:rsidP="00A53AAB" w:rsidR="00A53AAB">
      <w:pPr>
        <w:jc w:val="both"/>
      </w:pPr>
      <w:r>
        <w:tab/>
        <w:t>2</w:t>
      </w:r>
      <w:r>
        <w:rPr>
          <w:b/>
        </w:rPr>
        <w:t>.</w:t>
      </w:r>
      <w:r>
        <w:t>Za stečajnog upravitelja imenuje se Štefan Rola iz Zagreba, Vlaška 95, OIB 26698048809.</w:t>
      </w:r>
    </w:p>
    <w:p w:rsidRDefault="00A53AAB" w:rsidP="00A53AAB" w:rsidR="00A53AA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EKO-TIME d.o.o. za ugostiteljstvo, trgovinu i usluge iz Zagreba, Maslenička 15, MBS 080146013, OIB 83004801363.</w:t>
      </w:r>
    </w:p>
    <w:p w:rsidRDefault="00A53AAB" w:rsidP="00A53AAB" w:rsidR="00A53AAB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09,00 sati, kada je ovo rješenje stavljeno na e-oglasnu ploču ovog suda.</w:t>
      </w:r>
    </w:p>
    <w:p w:rsidRDefault="00A53AAB" w:rsidP="00A53AAB" w:rsidR="00A53AAB">
      <w:pPr>
        <w:jc w:val="both"/>
      </w:pPr>
      <w:r>
        <w:tab/>
        <w:t>5.Nakon pravomoćnosti ovoga rješenja stečajni dužnik će se brisati iz sudskog registra.</w:t>
      </w:r>
    </w:p>
    <w:p w:rsidRDefault="00A53AAB" w:rsidP="00A53AAB" w:rsidR="00A53AAB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53AAB" w:rsidP="00A53AAB" w:rsidR="00A53AAB">
      <w:pPr>
        <w:jc w:val="center"/>
        <w:rPr>
          <w:b/>
        </w:rPr>
      </w:pPr>
      <w:r>
        <w:t>Obrazloženje</w:t>
      </w:r>
    </w:p>
    <w:p w:rsidRDefault="00A53AAB" w:rsidP="00A53AAB" w:rsidR="00A53AAB">
      <w:pPr>
        <w:jc w:val="both"/>
      </w:pPr>
      <w:r>
        <w:tab/>
        <w:t xml:space="preserve">Na prijedlog predlagatelja FINA, RC Zagreb, za otvaranje stečajnog postupka nad dužnikom EKO-TIME d.o.o. za ugostiteljstvo, trgovinu i usluge iz Zagreba, Maslenička 15, MBS 080146013, OIB 83004801363, sud je pokrenuo postupak radi utvrđivanja uvjeta za otvaranje stečajnog postupka nad dužnikom, te u tom postupku utvrdio da dužnik nema imovine kojom bi se mogli pokriti troškovi stečajnog postupka, slijedom čega je svojim rješenjem 7 St-258/2018-13 od dana 12.07.2018.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12.07.2018. godine, pa kako nitko nije u ostavljenom roku, a niti sve do sada uplatio potreban </w:t>
      </w:r>
    </w:p>
    <w:p w:rsidRDefault="00A53AAB" w:rsidP="00A53AAB" w:rsidR="00A53AAB">
      <w:pPr>
        <w:spacing w:after="0"/>
        <w:jc w:val="center"/>
      </w:pPr>
      <w:r>
        <w:lastRenderedPageBreak/>
        <w:t>2</w:t>
      </w:r>
    </w:p>
    <w:p w:rsidRDefault="00A53AAB" w:rsidP="00A53AAB" w:rsidR="00A53AAB">
      <w:pPr>
        <w:jc w:val="right"/>
      </w:pPr>
      <w:r>
        <w:t>Poslovni broj:7 St-258/2018-14</w:t>
      </w:r>
    </w:p>
    <w:p w:rsidRDefault="00A53AAB" w:rsidP="00A53AAB" w:rsidR="00A53AAB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A53AAB" w:rsidP="00A53AAB" w:rsidR="00A53AAB">
      <w:pPr>
        <w:ind w:firstLine="720"/>
        <w:jc w:val="center"/>
      </w:pPr>
      <w:r>
        <w:t xml:space="preserve">Bjelovar 23. kolovoza 2018. </w:t>
      </w:r>
    </w:p>
    <w:p w:rsidRDefault="00A53AAB" w:rsidP="00A53AAB" w:rsidR="00A53AA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  <w:r>
        <w:t xml:space="preserve">  </w:t>
      </w:r>
      <w:r>
        <w:t xml:space="preserve">  </w:t>
      </w:r>
      <w:r>
        <w:t xml:space="preserve">Sudac </w:t>
      </w:r>
    </w:p>
    <w:p w:rsidRDefault="00A53AAB" w:rsidP="00A53AAB" w:rsidR="00A53AA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A53AAB" w:rsidP="00A53AAB" w:rsidR="00A53AA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53AAB" w:rsidP="00A53AAB" w:rsidR="00A53AAB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53AAB" w:rsidP="00A53AAB" w:rsidR="00A53AA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53AAB" w:rsidP="00A53AAB" w:rsidR="00A53AAB">
      <w:pPr>
        <w:jc w:val="both"/>
      </w:pPr>
    </w:p>
    <w:p w:rsidRDefault="00A53AAB" w:rsidP="00A53AAB" w:rsidR="00A53AAB">
      <w:pPr>
        <w:ind w:firstLine="720"/>
        <w:jc w:val="both"/>
      </w:pPr>
      <w:r>
        <w:tab/>
      </w:r>
    </w:p>
    <w:p w:rsidRDefault="00A53AAB" w:rsidP="00A53AAB" w:rsidR="00A53AAB">
      <w:pPr>
        <w:jc w:val="both"/>
      </w:pPr>
      <w:r>
        <w:tab/>
      </w:r>
    </w:p>
    <w:p w:rsidRDefault="00A53AAB" w:rsidP="00A53AAB" w:rsidR="00A53AA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AAB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St-258/2018-14</izvorni_sadrzaj>
    <derivirana_varijabla naziv="DomainObject.Oznaka_1">St-258/2018-14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EKO-TIME d.o.o.</izvorni_sadrzaj>
    <derivirana_varijabla naziv="DomainObject.Predmet.ProtustrankaFormated_1">  EKO-TIME d.o.o.</derivirana_varijabla>
  </DomainObject.Predmet.ProtustrankaFormated>
  <DomainObject.Predmet.ProtustrankaFormatedOIB>
    <izvorni_sadrzaj>  EKO-TIME d.o.o., OIB 83004801363</izvorni_sadrzaj>
    <derivirana_varijabla naziv="DomainObject.Predmet.ProtustrankaFormatedOIB_1">  EKO-TIME d.o.o., OIB 83004801363</derivirana_varijabla>
  </DomainObject.Predmet.ProtustrankaFormatedOIB>
  <DomainObject.Predmet.ProtustrankaFormatedWithAdress>
    <izvorni_sadrzaj> EKO-TIME d.o.o., Mesnička 15, 10000 Zagreb</izvorni_sadrzaj>
    <derivirana_varijabla naziv="DomainObject.Predmet.ProtustrankaFormatedWithAdress_1"> EKO-TIME d.o.o., Mesnička 15, 10000 Zagreb</derivirana_varijabla>
  </DomainObject.Predmet.ProtustrankaFormatedWithAdress>
  <DomainObject.Predmet.ProtustrankaFormatedWithAdressOIB>
    <izvorni_sadrzaj> EKO-TIME d.o.o., OIB 83004801363, Mesnička 15, 10000 Zagreb</izvorni_sadrzaj>
    <derivirana_varijabla naziv="DomainObject.Predmet.ProtustrankaFormatedWithAdressOIB_1"> EKO-TIME d.o.o., OIB 83004801363, Mesnička 15, 10000 Zagreb</derivirana_varijabla>
  </DomainObject.Predmet.ProtustrankaFormatedWithAdressOIB>
  <DomainObject.Predmet.ProtustrankaWithAdress>
    <izvorni_sadrzaj>EKO-TIME d.o.o. Mesnička 15, 10000 Zagreb</izvorni_sadrzaj>
    <derivirana_varijabla naziv="DomainObject.Predmet.ProtustrankaWithAdress_1">EKO-TIME d.o.o. Mesnička 15, 10000 Zagreb</derivirana_varijabla>
  </DomainObject.Predmet.ProtustrankaWithAdress>
  <DomainObject.Predmet.ProtustrankaWithAdressOIB>
    <izvorni_sadrzaj>EKO-TIME d.o.o., OIB 83004801363, Mesnička 15, 10000 Zagreb</izvorni_sadrzaj>
    <derivirana_varijabla naziv="DomainObject.Predmet.ProtustrankaWithAdressOIB_1">EKO-TIME d.o.o., OIB 83004801363, Mesnička 15, 10000 Zagreb</derivirana_varijabla>
  </DomainObject.Predmet.ProtustrankaWithAdressOIB>
  <DomainObject.Predmet.ProtustrankaNazivFormated>
    <izvorni_sadrzaj>EKO-TIME d.o.o.</izvorni_sadrzaj>
    <derivirana_varijabla naziv="DomainObject.Predmet.ProtustrankaNazivFormated_1">EKO-TIME d.o.o.</derivirana_varijabla>
  </DomainObject.Predmet.ProtustrankaNazivFormated>
  <DomainObject.Predmet.ProtustrankaNazivFormatedOIB>
    <izvorni_sadrzaj>EKO-TIME d.o.o., OIB 83004801363</izvorni_sadrzaj>
    <derivirana_varijabla naziv="DomainObject.Predmet.ProtustrankaNazivFormatedOIB_1">EKO-TIME d.o.o., OIB 83004801363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EKO-TIME d.o.o.</item>
    </izvorni_sadrzaj>
    <derivirana_varijabla naziv="DomainObject.Predmet.ProtuStrankaListFormated_1">
      <item>EKO-TIME d.o.o.</item>
    </derivirana_varijabla>
  </DomainObject.Predmet.ProtuStrankaListFormated>
  <DomainObject.Predmet.ProtuStrankaListFormatedOIB>
    <izvorni_sadrzaj>
      <item>EKO-TIME d.o.o., OIB 83004801363</item>
    </izvorni_sadrzaj>
    <derivirana_varijabla naziv="DomainObject.Predmet.ProtuStrankaListFormatedOIB_1">
      <item>EKO-TIME d.o.o., OIB 83004801363</item>
    </derivirana_varijabla>
  </DomainObject.Predmet.ProtuStrankaListFormatedOIB>
  <DomainObject.Predmet.ProtuStrankaListFormatedWithAdress>
    <izvorni_sadrzaj>
      <item>EKO-TIME d.o.o., Mesnička 15, 10000 Zagreb</item>
    </izvorni_sadrzaj>
    <derivirana_varijabla naziv="DomainObject.Predmet.ProtuStrankaListFormatedWithAdress_1">
      <item>EKO-TIME d.o.o., Mesnička 15, 10000 Zagreb</item>
    </derivirana_varijabla>
  </DomainObject.Predmet.ProtuStrankaListFormatedWithAdress>
  <DomainObject.Predmet.ProtuStrankaListFormatedWithAdressOIB>
    <izvorni_sadrzaj>
      <item>EKO-TIME d.o.o., OIB 83004801363, Mesnička 15, 10000 Zagreb</item>
    </izvorni_sadrzaj>
    <derivirana_varijabla naziv="DomainObject.Predmet.ProtuStrankaListFormatedWithAdressOIB_1">
      <item>EKO-TIME d.o.o., OIB 83004801363, Mesnička 15, 10000 Zagreb</item>
    </derivirana_varijabla>
  </DomainObject.Predmet.ProtuStrankaListFormatedWithAdressOIB>
  <DomainObject.Predmet.ProtuStrankaListNazivFormated>
    <izvorni_sadrzaj>
      <item>EKO-TIME d.o.o.</item>
    </izvorni_sadrzaj>
    <derivirana_varijabla naziv="DomainObject.Predmet.ProtuStrankaListNazivFormated_1">
      <item>EKO-TIME d.o.o.</item>
    </derivirana_varijabla>
  </DomainObject.Predmet.ProtuStrankaListNazivFormated>
  <DomainObject.Predmet.ProtuStrankaListNazivFormatedOIB>
    <izvorni_sadrzaj>
      <item>EKO-TIME d.o.o., OIB 83004801363</item>
    </izvorni_sadrzaj>
    <derivirana_varijabla naziv="DomainObject.Predmet.ProtuStrankaListNazivFormatedOIB_1">
      <item>EKO-TIME d.o.o., OIB 83004801363</item>
    </derivirana_varijabla>
  </DomainObject.Predmet.ProtuStrankaListNazivFormatedOIB>
  <DomainObject.Predmet.OstaliListFormated>
    <izvorni_sadrzaj>
      <item>Jure Topić</item>
      <item>Davor Biško</item>
    </izvorni_sadrzaj>
    <derivirana_varijabla naziv="DomainObject.Predmet.OstaliListFormated_1">
      <item>Jure Topić</item>
      <item>Davor Biško</item>
    </derivirana_varijabla>
  </DomainObject.Predmet.OstaliListFormated>
  <DomainObject.Predmet.OstaliListFormatedOIB>
    <izvorni_sadrzaj>
      <item>Jure Topić, OIB 27351652669</item>
      <item>Davor Biško, OIB 16837104649</item>
    </izvorni_sadrzaj>
    <derivirana_varijabla naziv="DomainObject.Predmet.OstaliListFormatedOIB_1">
      <item>Jure Topić, OIB 27351652669</item>
      <item>Davor Biško, OIB 16837104649</item>
    </derivirana_varijabla>
  </DomainObject.Predmet.OstaliListFormatedOIB>
  <DomainObject.Predmet.OstaliListFormatedWithAdress>
    <izvorni_sadrzaj>
      <item>Jure Topić, Gorjanovićeva Ulica 6, 10000 Zagreb</item>
      <item>Davor Biško, STENJEVEC 8 (ranije: ZAGREB, STENJEVEČKA, 8), 10000 Zagreb</item>
    </izvorni_sadrzaj>
    <derivirana_varijabla naziv="DomainObject.Predmet.OstaliListFormatedWithAdress_1">
      <item>Jure Topić, Gorjanovićeva Ulica 6, 10000 Zagreb</item>
      <item>Davor Biško, STENJEVEC 8 (ranije: ZAGREB, STENJEVEČKA, 8), 10000 Zagreb</item>
    </derivirana_varijabla>
  </DomainObject.Predmet.OstaliListFormatedWithAdress>
  <DomainObject.Predmet.OstaliListFormatedWithAdressOIB>
    <izvorni_sadrzaj>
      <item>Jure Topić, OIB 27351652669, Gorjanovićeva Ulica 6, 10000 Zagreb</item>
      <item>Davor Biško, OIB 16837104649, STENJEVEC 8 (ranije: ZAGREB, STENJEVEČKA, 8), 10000 Zagreb</item>
    </izvorni_sadrzaj>
    <derivirana_varijabla naziv="DomainObject.Predmet.OstaliListFormatedWithAdressOIB_1">
      <item>Jure Topić, OIB 27351652669, Gorjanovićeva Ulica 6, 10000 Zagreb</item>
      <item>Davor Biško, OIB 16837104649, STENJEVEC 8 (ranije: ZAGREB, STENJEVEČKA, 8), 10000 Zagreb</item>
    </derivirana_varijabla>
  </DomainObject.Predmet.OstaliListFormatedWithAdressOIB>
  <DomainObject.Predmet.OstaliListNazivFormated>
    <izvorni_sadrzaj>
      <item>Jure Topić</item>
      <item>Davor Biško</item>
    </izvorni_sadrzaj>
    <derivirana_varijabla naziv="DomainObject.Predmet.OstaliListNazivFormated_1">
      <item>Jure Topić</item>
      <item>Davor Biško</item>
    </derivirana_varijabla>
  </DomainObject.Predmet.OstaliListNazivFormated>
  <DomainObject.Predmet.OstaliListNazivFormatedOIB>
    <izvorni_sadrzaj>
      <item>Jure Topić, OIB 27351652669</item>
      <item>Davor Biško, OIB 16837104649</item>
    </izvorni_sadrzaj>
    <derivirana_varijabla naziv="DomainObject.Predmet.OstaliListNazivFormatedOIB_1">
      <item>Jure Topić, OIB 27351652669</item>
      <item>Davor Biško, OIB 16837104649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St-258/2018-14</izvorni_sadrzaj>
    <derivirana_varijabla naziv="DomainObject.PoslovniBrojDokumenta_1">St-258/2018-14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EKO-TIME d.o.o.</izvorni_sadrzaj>
    <derivirana_varijabla naziv="DomainObject.Predmet.ProtustrankaIDrugi_1">EKO-TIME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EKO-TIME d.o.o., OIB 83004801363, Mesnička 15, 10000 Zagreb</izvorni_sadrzaj>
    <derivirana_varijabla naziv="DomainObject.Predmet.ProtustrankaIDrugiAdressOIB_1">EKO-TIME d.o.o., OIB 83004801363, Mesnička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EKO-TIME d.o.o.</item>
      <item>FINA Regionalni centar Zagreb</item>
      <item>Jure Topić</item>
      <item>Davor Biško</item>
    </izvorni_sadrzaj>
    <derivirana_varijabla naziv="DomainObject.Predmet.SudioniciListNaziv_1">
      <item>EKO-TIME d.o.o.</item>
      <item>FINA Regionalni centar Zagreb</item>
      <item>Jure Topić</item>
      <item>Davor Biško</item>
    </derivirana_varijabla>
  </DomainObject.Predmet.SudioniciListNaziv>
  <DomainObject.Predmet.SudioniciListAdressOIB>
    <izvorni_sadrzaj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izvorni_sadrzaj>
    <derivirana_varijabla naziv="DomainObject.Predmet.SudioniciListAdressOIB_1"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E16F0-F7C8-45C6-A246-CBE882ABB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2749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