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4fb" w14:paraId="a3f54fb" w:rsidRDefault="008F0C95" w:rsidP="008F0C95" w:rsidR="008F0C95">
      <w:pPr>
        <w15:collapsed w:val="false"/>
      </w:pPr>
      <w:bookmarkStart w:name="_GoBack" w:id="0"/>
      <w:bookmarkEnd w:id="0"/>
    </w:p>
    <w:p w:rsidRDefault="00377BCD" w:rsidP="008F0C95" w:rsidR="00377BCD"/>
    <w:p w:rsidRDefault="00377BCD" w:rsidP="008F0C95" w:rsidR="00377BCD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573CDB">
      <w:r>
        <w:t>TRGOVAČKI SUD U OSIJEKU</w:t>
      </w:r>
      <w:r>
        <w:br/>
        <w:t>STALNA SLUŽBA TRGOVAČKOG</w:t>
      </w:r>
    </w:p>
    <w:p w:rsidRDefault="004C3E46" w:rsidP="004C3E46" w:rsidR="004C3E46">
      <w:r>
        <w:t xml:space="preserve">SUDA </w:t>
      </w:r>
      <w:r w:rsidR="007F7C2A">
        <w:t>U SLAVONSKOM BRODU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73CDB">
        <w:rPr>
          <w:b/>
        </w:rPr>
        <w:t>902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7F7C2A">
        <w:rPr>
          <w:b/>
        </w:rPr>
        <w:t>76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573CDB" w:rsidR="004C3E46">
      <w:pPr>
        <w:ind w:firstLine="708"/>
      </w:pPr>
      <w:r>
        <w:t>TRGOVAČKI SUD U OSIJEKU STALNA SLUŽBA  TRGOVAČKOG SUDA</w:t>
      </w:r>
      <w:r w:rsidR="007F7C2A">
        <w:t xml:space="preserve"> U SLAVONSKOM BRODU</w:t>
      </w:r>
      <w:r>
        <w:t xml:space="preserve">  , po stečajnom sucu Davorinu Pavičić, u  stečajno</w:t>
      </w:r>
      <w:r w:rsidR="007F7C2A">
        <w:t>m</w:t>
      </w:r>
      <w:r>
        <w:t xml:space="preserve"> postupka nad stečajnim dužnikom </w:t>
      </w:r>
      <w:r w:rsidR="00573CDB">
        <w:t>TOMMY</w:t>
      </w:r>
      <w:r>
        <w:t xml:space="preserve"> d.o.o.</w:t>
      </w:r>
      <w:r w:rsidR="0023225D">
        <w:t xml:space="preserve"> za osposobljavanje kandidata za vozače, trgovinu, ugostiteljstvo</w:t>
      </w:r>
      <w:r>
        <w:t xml:space="preserve"> </w:t>
      </w:r>
      <w:r w:rsidR="00573CDB">
        <w:t xml:space="preserve">POŽEGA, Vjekoslava </w:t>
      </w:r>
      <w:proofErr w:type="spellStart"/>
      <w:r w:rsidR="00573CDB">
        <w:t>Babukića</w:t>
      </w:r>
      <w:proofErr w:type="spellEnd"/>
      <w:r w:rsidR="00573CDB">
        <w:t xml:space="preserve"> 25,</w:t>
      </w:r>
      <w:r>
        <w:t xml:space="preserve"> OIB: </w:t>
      </w:r>
      <w:r w:rsidR="00573CDB">
        <w:t>62339350290,</w:t>
      </w:r>
      <w:r>
        <w:t xml:space="preserve"> dana </w:t>
      </w:r>
      <w:r w:rsidR="007F7C2A">
        <w:t>20. rujna</w:t>
      </w:r>
      <w:r>
        <w:t xml:space="preserve"> 201</w:t>
      </w:r>
      <w:r w:rsidR="00573CDB">
        <w:t>6</w:t>
      </w:r>
      <w:r>
        <w:t>.g.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7F7C2A" w:rsidP="004C3E46" w:rsidR="007F7C2A">
      <w:pPr>
        <w:jc w:val="center"/>
      </w:pPr>
    </w:p>
    <w:p w:rsidRDefault="007F7C2A" w:rsidP="007F7C2A" w:rsidR="007F7C2A">
      <w:r>
        <w:t xml:space="preserve">Saziva se Skupština vjerovnika u stečajnom postupku stečajnog dužnika TOMMY d.o.o. Požega, Vjekoslava </w:t>
      </w:r>
      <w:proofErr w:type="spellStart"/>
      <w:r>
        <w:t>Babukića</w:t>
      </w:r>
      <w:proofErr w:type="spellEnd"/>
      <w:r>
        <w:t xml:space="preserve"> 25, za dan</w:t>
      </w:r>
    </w:p>
    <w:p w:rsidRDefault="007F7C2A" w:rsidP="007F7C2A" w:rsidR="007F7C2A"/>
    <w:p w:rsidRDefault="007F7C2A" w:rsidP="004C3E46" w:rsidR="00AA6ED4">
      <w:r>
        <w:t xml:space="preserve">                                              20. listopada 2016.g. u 09,00 sati</w:t>
      </w:r>
    </w:p>
    <w:p w:rsidRDefault="007F7C2A" w:rsidP="004C3E46" w:rsidR="007F7C2A"/>
    <w:p w:rsidRDefault="004C3E46" w:rsidP="007F7C2A" w:rsidR="004C3E46">
      <w:pPr>
        <w:pStyle w:val="Odlomakpopisa1"/>
        <w:ind w:left="900"/>
      </w:pPr>
      <w:r>
        <w:t xml:space="preserve">u prostorijama Trgovačkog suda Osijek Stalna služba u Slavonskom Brodu, Trg pobjede 13, </w:t>
      </w:r>
      <w:r w:rsidR="007F7C2A">
        <w:t xml:space="preserve">  </w:t>
      </w:r>
      <w:r>
        <w:t>soba 77/III kat</w:t>
      </w:r>
    </w:p>
    <w:p w:rsidRDefault="007F7C2A" w:rsidP="007F7C2A" w:rsidR="007F7C2A">
      <w:pPr>
        <w:pStyle w:val="Odlomakpopisa1"/>
        <w:ind w:left="900"/>
      </w:pPr>
      <w:r>
        <w:t>sa slijedećim</w:t>
      </w:r>
    </w:p>
    <w:p w:rsidRDefault="007F7C2A" w:rsidP="007F7C2A" w:rsidR="007F7C2A">
      <w:pPr>
        <w:pStyle w:val="Odlomakpopisa1"/>
        <w:ind w:left="900"/>
      </w:pPr>
      <w:r>
        <w:t xml:space="preserve">                                                                   D n e v n i m   r e d o m:</w:t>
      </w:r>
    </w:p>
    <w:p w:rsidRDefault="007F7C2A" w:rsidP="007F7C2A" w:rsidR="007F7C2A">
      <w:pPr>
        <w:pStyle w:val="Odlomakpopisa1"/>
        <w:ind w:left="900"/>
      </w:pPr>
    </w:p>
    <w:p w:rsidRDefault="007F7C2A" w:rsidP="007F7C2A" w:rsidR="007F7C2A">
      <w:pPr>
        <w:pStyle w:val="Odlomakpopisa1"/>
        <w:numPr>
          <w:ilvl w:val="0"/>
          <w:numId w:val="9"/>
        </w:numPr>
      </w:pPr>
      <w:r>
        <w:t>Odlučivanje o ponudi posjednika vozila (Pro-Team d.o.o. iz Vukovara)</w:t>
      </w:r>
    </w:p>
    <w:p w:rsidRDefault="007F7C2A" w:rsidP="007F7C2A" w:rsidR="007F7C2A">
      <w:pPr>
        <w:pStyle w:val="Odlomakpopisa1"/>
        <w:ind w:left="900"/>
      </w:pPr>
      <w:r>
        <w:t xml:space="preserve">       za otkup predmetnog vozila, </w:t>
      </w:r>
    </w:p>
    <w:p w:rsidRDefault="007F7C2A" w:rsidP="007F7C2A" w:rsidR="007F7C2A">
      <w:pPr>
        <w:pStyle w:val="Odlomakpopisa1"/>
        <w:numPr>
          <w:ilvl w:val="0"/>
          <w:numId w:val="9"/>
        </w:numPr>
      </w:pPr>
      <w:r>
        <w:t>Izvješće stečajnog upravitelja o tijeku stečajnog postupka, te o zaključenju istog, unovčena stečajna masa, postupci u tijeku.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</w:pPr>
    </w:p>
    <w:p w:rsidRDefault="004C3E46" w:rsidP="0023225D" w:rsidR="004C3E46">
      <w:pPr>
        <w:ind w:left="540"/>
        <w:jc w:val="center"/>
      </w:pPr>
      <w:r>
        <w:t>O b r a z l o ž e n j e</w:t>
      </w:r>
    </w:p>
    <w:p w:rsidRDefault="007F7C2A" w:rsidP="0023225D" w:rsidR="007F7C2A">
      <w:pPr>
        <w:ind w:left="540"/>
        <w:jc w:val="center"/>
      </w:pPr>
    </w:p>
    <w:p w:rsidRDefault="007F7C2A" w:rsidP="007F7C2A" w:rsidR="007F7C2A">
      <w:pPr>
        <w:ind w:left="540"/>
        <w:jc w:val="center"/>
      </w:pPr>
      <w:r>
        <w:t>Sukladno čl. 104. St.1. Stečajnog zakona stečajni upravitelj je predložio sazivanje Skupštine vjerovnika svojim podneskom od 31. kolovoza 2016. a zaprimljen na sudu 1. Rujna 2016.g. pa je stoga prihvaćen i dnevni red kako je predloženo od strane stečajnog upravitelja.</w:t>
      </w:r>
    </w:p>
    <w:p w:rsidRDefault="007F7C2A" w:rsidP="007F7C2A" w:rsidR="007F7C2A">
      <w:pPr>
        <w:ind w:left="540"/>
        <w:jc w:val="center"/>
      </w:pPr>
    </w:p>
    <w:p w:rsidRDefault="007F7C2A" w:rsidP="007F7C2A" w:rsidR="007F7C2A">
      <w:pPr>
        <w:ind w:left="540"/>
        <w:jc w:val="center"/>
      </w:pPr>
    </w:p>
    <w:p w:rsidRDefault="007F7C2A" w:rsidP="007F7C2A" w:rsidR="004C3E46">
      <w:pPr>
        <w:ind w:left="540"/>
        <w:jc w:val="center"/>
      </w:pPr>
      <w:r>
        <w:lastRenderedPageBreak/>
        <w:t xml:space="preserve">U </w:t>
      </w:r>
      <w:r w:rsidR="004C3E46">
        <w:t xml:space="preserve">Slavonskom Brodu, </w:t>
      </w:r>
      <w:r>
        <w:t>20. rujna</w:t>
      </w:r>
      <w:r w:rsidR="004C3E46">
        <w:t xml:space="preserve"> 201</w:t>
      </w:r>
      <w:r w:rsidR="0023225D">
        <w:t>6</w:t>
      </w:r>
      <w:r w:rsidR="004C3E46">
        <w:t>.</w:t>
      </w:r>
      <w:r w:rsidR="00D256AA">
        <w:t>g.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br/>
        <w:t>NAPUTAK O PRAVNOM LIJEKU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t>Protiv ovog rješenja dopuštena je žalba u</w:t>
      </w:r>
    </w:p>
    <w:p w:rsidRDefault="004C3E46" w:rsidP="004C3E46" w:rsidR="004C3E46">
      <w:pPr>
        <w:ind w:left="540"/>
      </w:pPr>
      <w:r>
        <w:t xml:space="preserve">roku od 8 dana. Rok počinje teći </w:t>
      </w:r>
    </w:p>
    <w:p w:rsidRDefault="004C3E46" w:rsidP="004C3E46" w:rsidR="004C3E46">
      <w:pPr>
        <w:ind w:left="540"/>
      </w:pPr>
      <w:r>
        <w:t>nakon proteka 8 dana od dana objave</w:t>
      </w:r>
    </w:p>
    <w:p w:rsidRDefault="002B4DD1" w:rsidP="004C3E46" w:rsidR="004C3E46">
      <w:pPr>
        <w:ind w:left="540"/>
      </w:pPr>
      <w:r>
        <w:t>E-oglasna ploča</w:t>
      </w:r>
      <w:r w:rsidR="004C3E46">
        <w:t>.</w:t>
      </w:r>
    </w:p>
    <w:p w:rsidRDefault="004C3E46" w:rsidP="004C3E46" w:rsidR="004C3E46">
      <w:pPr>
        <w:ind w:left="540"/>
      </w:pPr>
      <w:r>
        <w:t>Žalba se upućuje Trgovačkom sudu Osijek</w:t>
      </w:r>
    </w:p>
    <w:p w:rsidRDefault="004C3E46" w:rsidP="004C3E46" w:rsidR="004C3E46">
      <w:pPr>
        <w:ind w:left="540"/>
      </w:pPr>
      <w:r>
        <w:t>Stalna služba Slavonski Brod u 3 primjerka ,</w:t>
      </w:r>
    </w:p>
    <w:p w:rsidRDefault="004C3E46" w:rsidP="004C3E46" w:rsidR="004C3E46">
      <w:pPr>
        <w:ind w:left="540"/>
      </w:pPr>
      <w:r>
        <w:t>a o žalbi odlučuje VTS RH Zagreb.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7A793B" w:rsidP="007A793B" w:rsidR="007A793B">
      <w:pPr>
        <w:numPr>
          <w:ilvl w:val="0"/>
          <w:numId w:val="8"/>
        </w:numPr>
      </w:pPr>
      <w:r>
        <w:t>dužniku,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7A793B" w:rsidP="007A793B" w:rsidR="007A793B">
      <w:pPr>
        <w:numPr>
          <w:ilvl w:val="0"/>
          <w:numId w:val="8"/>
        </w:numPr>
      </w:pPr>
      <w:r>
        <w:t>pravnim osobama koje za dužnika obavljaju poslove platnog prometa</w:t>
      </w:r>
    </w:p>
    <w:p w:rsidRDefault="007A793B" w:rsidP="007A793B" w:rsidR="007A793B">
      <w:pPr>
        <w:numPr>
          <w:ilvl w:val="0"/>
          <w:numId w:val="8"/>
        </w:numPr>
      </w:pPr>
      <w:r>
        <w:t>ispostava Porezne uprave  Požega,</w:t>
      </w:r>
    </w:p>
    <w:p w:rsidRDefault="007A793B" w:rsidP="007A793B" w:rsidR="007A793B">
      <w:pPr>
        <w:numPr>
          <w:ilvl w:val="0"/>
          <w:numId w:val="8"/>
        </w:numPr>
      </w:pPr>
      <w:r>
        <w:lastRenderedPageBreak/>
        <w:t>nadležnom Državnom odvjetništvu,</w:t>
      </w:r>
    </w:p>
    <w:p w:rsidRDefault="007A793B" w:rsidP="007A793B" w:rsidR="007A793B">
      <w:pPr>
        <w:numPr>
          <w:ilvl w:val="0"/>
          <w:numId w:val="8"/>
        </w:numPr>
      </w:pPr>
      <w:r>
        <w:t>registru suda-odmah- u e obliku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23225D" w:rsidP="004C3E46" w:rsidR="004C3E46">
      <w:r>
        <w:t>19</w:t>
      </w:r>
      <w:r w:rsidR="004C3E46">
        <w:t>.</w:t>
      </w:r>
      <w:r>
        <w:t>1</w:t>
      </w:r>
      <w:r w:rsidR="004C3E46">
        <w:t>.201</w:t>
      </w:r>
      <w:r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2612EA"/>
    <w:multiLevelType w:val="hybridMultilevel"/>
    <w:tmpl w:val="3B28B846"/>
    <w:lvl w:tplc="40D6A840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1124F2"/>
    <w:rsid w:val="001874FA"/>
    <w:rsid w:val="001F5CCB"/>
    <w:rsid w:val="002207E6"/>
    <w:rsid w:val="0023225D"/>
    <w:rsid w:val="00253F8B"/>
    <w:rsid w:val="002A2AC9"/>
    <w:rsid w:val="002A3CA4"/>
    <w:rsid w:val="002A4EEF"/>
    <w:rsid w:val="002B4DD1"/>
    <w:rsid w:val="002B5916"/>
    <w:rsid w:val="0034435B"/>
    <w:rsid w:val="00355400"/>
    <w:rsid w:val="00377BCD"/>
    <w:rsid w:val="0038145E"/>
    <w:rsid w:val="003C18D1"/>
    <w:rsid w:val="003F63E8"/>
    <w:rsid w:val="004225B3"/>
    <w:rsid w:val="00437DCD"/>
    <w:rsid w:val="004C3E46"/>
    <w:rsid w:val="0056160B"/>
    <w:rsid w:val="00573CDB"/>
    <w:rsid w:val="0057763A"/>
    <w:rsid w:val="005E416B"/>
    <w:rsid w:val="00606B9E"/>
    <w:rsid w:val="00612767"/>
    <w:rsid w:val="006209DD"/>
    <w:rsid w:val="006355FA"/>
    <w:rsid w:val="00660575"/>
    <w:rsid w:val="006A7927"/>
    <w:rsid w:val="006C418D"/>
    <w:rsid w:val="006C6EBB"/>
    <w:rsid w:val="006F4D23"/>
    <w:rsid w:val="00790364"/>
    <w:rsid w:val="00790DC3"/>
    <w:rsid w:val="0079726E"/>
    <w:rsid w:val="007A372D"/>
    <w:rsid w:val="007A793B"/>
    <w:rsid w:val="007E2DE2"/>
    <w:rsid w:val="007F7C2A"/>
    <w:rsid w:val="00855BBC"/>
    <w:rsid w:val="008879EF"/>
    <w:rsid w:val="008A2759"/>
    <w:rsid w:val="008A587F"/>
    <w:rsid w:val="008F0C95"/>
    <w:rsid w:val="009016D6"/>
    <w:rsid w:val="00936AE5"/>
    <w:rsid w:val="0095279B"/>
    <w:rsid w:val="009610E8"/>
    <w:rsid w:val="0098052C"/>
    <w:rsid w:val="00993A13"/>
    <w:rsid w:val="009C0C92"/>
    <w:rsid w:val="00A045E8"/>
    <w:rsid w:val="00A200FE"/>
    <w:rsid w:val="00AA6ED4"/>
    <w:rsid w:val="00AB60F5"/>
    <w:rsid w:val="00AC081E"/>
    <w:rsid w:val="00AC373F"/>
    <w:rsid w:val="00AF09D2"/>
    <w:rsid w:val="00B06201"/>
    <w:rsid w:val="00B4687F"/>
    <w:rsid w:val="00BF0CAE"/>
    <w:rsid w:val="00C93420"/>
    <w:rsid w:val="00CE1F69"/>
    <w:rsid w:val="00D16609"/>
    <w:rsid w:val="00D256AA"/>
    <w:rsid w:val="00D63159"/>
    <w:rsid w:val="00D76172"/>
    <w:rsid w:val="00D814D8"/>
    <w:rsid w:val="00DC7704"/>
    <w:rsid w:val="00DD0A99"/>
    <w:rsid w:val="00E03DF7"/>
    <w:rsid w:val="00E24EF2"/>
    <w:rsid w:val="00E3637D"/>
    <w:rsid w:val="00E92164"/>
    <w:rsid w:val="00EA0E25"/>
    <w:rsid w:val="00EA400A"/>
    <w:rsid w:val="00ED6D5E"/>
    <w:rsid w:val="00F45853"/>
    <w:rsid w:val="00F57C56"/>
    <w:rsid w:val="00F75E30"/>
    <w:rsid w:val="00F8074A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- dio u 19. IV, V i VI dio  -kAL.20.9,  VII dio  kod suca.</izvorni_sadrzaj>
    <derivirana_varijabla naziv="DomainObject.Predmet.PrimjedbaSuca_1">I,II,III - dio u 19. IV, V i VI dio  -kAL.20.9,  VII dio 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751B5-8B0D-4FC0-B1A6-FE9D35570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313</properties:Words>
  <properties:Characters>1597</properties:Characters>
  <properties:Lines>118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2016-09-20T11:57:00Z</dcterms:created>
  <dc:creator>bconka</dc:creator>
  <cp:lastModifiedBy>wsadmin</cp:lastModifiedBy>
  <cp:lastPrinted>2016-01-19T11:18:00Z</cp:lastPrinted>
  <dcterms:modified xmlns:xsi="http://www.w3.org/2001/XMLSchema-instance" xsi:type="dcterms:W3CDTF">2016-09-20T12:12:00Z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