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787b" w14:paraId="cb5787b" w:rsidRDefault="00D410AE" w:rsidP="00D410AE" w:rsidR="00D410AE" w:rsidRPr="00B22EEE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 w:rsidR="005C759E">
        <w:rPr>
          <w:rFonts w:eastAsia="Questrial" w:hAnsi="Times New Roman" w:ascii="Times New Roman"/>
          <w:sz w:val="24"/>
          <w:szCs w:val="24"/>
        </w:rPr>
        <w:t>192/15-144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Style w:val="Naglaeno"/>
          <w:rFonts w:hAnsi="Times New Roman" w:ascii="Times New Roman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 xml:space="preserve">    </w:t>
      </w:r>
    </w:p>
    <w:p w:rsidRDefault="00D7087E" w:rsidP="00D410AE" w:rsidR="00D7087E" w:rsidRPr="00D410AE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D410AE" w:rsidP="00967EE7" w:rsidR="00D410AE" w:rsidRPr="00967EE7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 w:rsidRPr="00967EE7">
        <w:rPr>
          <w:rFonts w:eastAsia="Questrial" w:hAnsi="Times New Roman" w:ascii="Times New Roman"/>
          <w:sz w:val="24"/>
          <w:szCs w:val="24"/>
        </w:rPr>
        <w:t>R J E Š E N J E</w:t>
      </w:r>
    </w:p>
    <w:p w:rsidRDefault="00D410AE" w:rsidP="00967EE7" w:rsidR="00D410AE" w:rsidRPr="00967EE7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D7087E" w:rsidP="00D410AE" w:rsidR="00D7087E" w:rsidRPr="005C759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D410AE" w:rsidP="00D410AE" w:rsidR="00D410AE" w:rsidRPr="005C759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5C759E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5C759E" w:rsidRPr="005C759E">
        <w:rPr>
          <w:rFonts w:hAnsi="Times New Roman" w:ascii="Times New Roman"/>
          <w:b/>
          <w:sz w:val="24"/>
          <w:szCs w:val="24"/>
        </w:rPr>
        <w:t xml:space="preserve">stečajna masa iza AUTOSAOBRAĆAJNO d.d. </w:t>
      </w:r>
      <w:r w:rsidR="00967EE7">
        <w:rPr>
          <w:rFonts w:hAnsi="Times New Roman" w:ascii="Times New Roman"/>
          <w:b/>
          <w:sz w:val="24"/>
          <w:szCs w:val="24"/>
        </w:rPr>
        <w:t>„u stečaju“</w:t>
      </w:r>
      <w:r w:rsidR="005C759E" w:rsidRPr="005C759E">
        <w:rPr>
          <w:rFonts w:hAnsi="Times New Roman" w:ascii="Times New Roman"/>
          <w:b/>
          <w:sz w:val="24"/>
          <w:szCs w:val="24"/>
        </w:rPr>
        <w:t xml:space="preserve"> ĐAKOVO</w:t>
      </w:r>
      <w:r w:rsidRPr="005C759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5C759E">
        <w:rPr>
          <w:rFonts w:eastAsia="Questrial" w:hAnsi="Times New Roman" w:ascii="Times New Roman"/>
          <w:sz w:val="24"/>
          <w:szCs w:val="24"/>
        </w:rPr>
        <w:t xml:space="preserve">dana </w:t>
      </w:r>
      <w:r w:rsidR="005C759E" w:rsidRPr="005C759E">
        <w:rPr>
          <w:rFonts w:eastAsia="Questrial" w:hAnsi="Times New Roman" w:ascii="Times New Roman"/>
          <w:sz w:val="24"/>
          <w:szCs w:val="24"/>
        </w:rPr>
        <w:t>8</w:t>
      </w:r>
      <w:r w:rsidR="00652942" w:rsidRPr="005C759E">
        <w:rPr>
          <w:rFonts w:eastAsia="Questrial" w:hAnsi="Times New Roman" w:ascii="Times New Roman"/>
          <w:sz w:val="24"/>
          <w:szCs w:val="24"/>
        </w:rPr>
        <w:t>. studenog</w:t>
      </w:r>
      <w:r w:rsidRPr="005C759E">
        <w:rPr>
          <w:rFonts w:eastAsia="Questrial" w:hAnsi="Times New Roman" w:ascii="Times New Roman"/>
          <w:sz w:val="24"/>
          <w:szCs w:val="24"/>
        </w:rPr>
        <w:t xml:space="preserve"> 2016. g.,</w:t>
      </w:r>
    </w:p>
    <w:p w:rsidRDefault="00354737" w:rsidP="00354737" w:rsidR="00354737" w:rsidRPr="00652942">
      <w:pPr>
        <w:ind w:firstLine="708"/>
      </w:pPr>
    </w:p>
    <w:p w:rsidRDefault="00D7087E" w:rsidP="00354737" w:rsidR="00D7087E" w:rsidRPr="00652942">
      <w:pPr>
        <w:ind w:firstLine="708"/>
      </w:pPr>
    </w:p>
    <w:p w:rsidRDefault="00354737" w:rsidP="00354737" w:rsidR="00354737" w:rsidRPr="00967EE7">
      <w:pPr>
        <w:ind w:firstLine="708"/>
        <w:jc w:val="center"/>
      </w:pPr>
      <w:r w:rsidRPr="00967EE7">
        <w:t>r i j e š i o  j e</w:t>
      </w:r>
    </w:p>
    <w:p w:rsidRDefault="00354737" w:rsidP="00354737" w:rsidR="00354737" w:rsidRPr="00967EE7"/>
    <w:p w:rsidRDefault="00D7087E" w:rsidP="00354737" w:rsidR="00D7087E"/>
    <w:p w:rsidRDefault="002D37CD" w:rsidP="00952912" w:rsidR="00354737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5C759E">
        <w:t>Dušku Zec iz Osijeka, Ulica Kardinala Alojzija Stepinca 4, OIB 74714129984</w:t>
      </w:r>
      <w:r>
        <w:t>, određuje se nagrada za rad u stečajnom postupku nad dužnikom</w:t>
      </w:r>
      <w:r w:rsidR="00354737">
        <w:t xml:space="preserve"> </w:t>
      </w:r>
      <w:r w:rsidR="005C759E" w:rsidRPr="005C759E">
        <w:rPr>
          <w:b/>
        </w:rPr>
        <w:t xml:space="preserve">stečajna masa iza AUTOSAOBRAĆAJNO d.d. </w:t>
      </w:r>
      <w:r w:rsidR="00967EE7">
        <w:rPr>
          <w:b/>
        </w:rPr>
        <w:t>„u stečaju“</w:t>
      </w:r>
      <w:r w:rsidR="005C759E" w:rsidRPr="005C759E">
        <w:rPr>
          <w:b/>
        </w:rPr>
        <w:t xml:space="preserve"> ĐAKOVO</w:t>
      </w:r>
      <w:r>
        <w:t xml:space="preserve">, u iznosu od </w:t>
      </w:r>
      <w:r w:rsidR="006C7BF0">
        <w:t>84.000,00</w:t>
      </w:r>
      <w:r w:rsidR="00D70B82">
        <w:t xml:space="preserve"> </w:t>
      </w:r>
      <w:r w:rsidR="00652942">
        <w:t>kn</w:t>
      </w:r>
      <w:r w:rsidR="006C7BF0">
        <w:t xml:space="preserve"> bruto</w:t>
      </w:r>
      <w:r w:rsidR="00652942">
        <w:t>.</w:t>
      </w:r>
    </w:p>
    <w:p w:rsidRDefault="00652942" w:rsidP="00652942" w:rsidR="00652942">
      <w:pPr>
        <w:ind w:left="709"/>
      </w:pPr>
    </w:p>
    <w:p w:rsidRDefault="006C7BF0" w:rsidP="006C7BF0" w:rsidR="006C7BF0" w:rsidRPr="008E7ECB">
      <w:pPr>
        <w:pStyle w:val="Naslov1"/>
        <w:numPr>
          <w:ilvl w:val="0"/>
          <w:numId w:val="9"/>
        </w:numPr>
        <w:shd w:fill="FFFFFF" w:color="auto" w:val="clear"/>
        <w:spacing w:afterAutospacing="false" w:after="0" w:beforeAutospacing="false" w:before="0"/>
        <w:ind w:left="709"/>
        <w:jc w:val="both"/>
        <w:rPr>
          <w:b w:val="false"/>
          <w:sz w:val="24"/>
          <w:szCs w:val="24"/>
        </w:rPr>
      </w:pPr>
      <w:r w:rsidRPr="00ED793F">
        <w:rPr>
          <w:b w:val="false"/>
          <w:sz w:val="24"/>
          <w:szCs w:val="24"/>
        </w:rPr>
        <w:t>Odobrava se stečajn</w:t>
      </w:r>
      <w:r w:rsidR="00967EE7">
        <w:rPr>
          <w:b w:val="false"/>
          <w:sz w:val="24"/>
          <w:szCs w:val="24"/>
        </w:rPr>
        <w:t>om</w:t>
      </w:r>
      <w:r w:rsidRPr="00ED793F">
        <w:rPr>
          <w:b w:val="false"/>
          <w:sz w:val="24"/>
          <w:szCs w:val="24"/>
        </w:rPr>
        <w:t xml:space="preserve"> upravitelj</w:t>
      </w:r>
      <w:r w:rsidR="00967EE7">
        <w:rPr>
          <w:b w:val="false"/>
          <w:sz w:val="24"/>
          <w:szCs w:val="24"/>
        </w:rPr>
        <w:t>u</w:t>
      </w:r>
      <w:r w:rsidRPr="00ED793F">
        <w:rPr>
          <w:b w:val="false"/>
          <w:sz w:val="24"/>
          <w:szCs w:val="24"/>
        </w:rPr>
        <w:t xml:space="preserve"> da nakon pravomoćnosti ovog rje</w:t>
      </w:r>
      <w:r>
        <w:rPr>
          <w:b w:val="false"/>
          <w:sz w:val="24"/>
          <w:szCs w:val="24"/>
        </w:rPr>
        <w:t xml:space="preserve">šenja isplati iznos iz točke 1. </w:t>
      </w:r>
      <w:r w:rsidRPr="00ED793F">
        <w:rPr>
          <w:b w:val="false"/>
          <w:sz w:val="24"/>
          <w:szCs w:val="24"/>
        </w:rPr>
        <w:t>s</w:t>
      </w:r>
      <w:r>
        <w:rPr>
          <w:b w:val="false"/>
          <w:sz w:val="24"/>
          <w:szCs w:val="24"/>
        </w:rPr>
        <w:t xml:space="preserve">a žiro računa stečajnog dužnika (račun stečajne mase), </w:t>
      </w:r>
      <w:r w:rsidRPr="00ED793F">
        <w:rPr>
          <w:b w:val="false"/>
          <w:sz w:val="24"/>
          <w:szCs w:val="24"/>
        </w:rPr>
        <w:t>nakon pravomoćnosti ovog rješenja</w:t>
      </w:r>
      <w:r w:rsidRPr="00ED793F">
        <w:rPr>
          <w:sz w:val="24"/>
          <w:szCs w:val="24"/>
        </w:rPr>
        <w:t>.</w:t>
      </w:r>
    </w:p>
    <w:p w:rsidRDefault="00652942" w:rsidP="00652942" w:rsidR="00652942" w:rsidRPr="00652942">
      <w:pPr>
        <w:ind w:left="709"/>
      </w:pPr>
    </w:p>
    <w:p w:rsidRDefault="002D37CD" w:rsidP="00354737" w:rsidR="00354737" w:rsidRPr="00952912">
      <w:pPr>
        <w:pStyle w:val="Bezproreda1"/>
        <w:numPr>
          <w:ilvl w:val="0"/>
          <w:numId w:val="1"/>
        </w:numPr>
        <w:ind w:hanging="349" w:left="709"/>
        <w:jc w:val="both"/>
      </w:pPr>
      <w:r w:rsidRPr="00952912">
        <w:rPr>
          <w:rFonts w:hAnsi="Times New Roman" w:ascii="Times New Roman"/>
          <w:sz w:val="24"/>
          <w:szCs w:val="24"/>
        </w:rPr>
        <w:t xml:space="preserve">Ovo rješenje objavit će se na </w:t>
      </w:r>
      <w:r w:rsidR="00952912" w:rsidRPr="00952912">
        <w:rPr>
          <w:rFonts w:hAnsi="Times New Roman" w:ascii="Times New Roman"/>
          <w:sz w:val="24"/>
          <w:szCs w:val="24"/>
        </w:rPr>
        <w:t>e-</w:t>
      </w:r>
      <w:r w:rsidRPr="00952912">
        <w:rPr>
          <w:rFonts w:hAnsi="Times New Roman" w:ascii="Times New Roman"/>
          <w:sz w:val="24"/>
          <w:szCs w:val="24"/>
        </w:rPr>
        <w:t>oglasnoj ploči suda</w:t>
      </w:r>
      <w:r w:rsidR="00D70B82">
        <w:rPr>
          <w:rFonts w:hAnsi="Times New Roman" w:ascii="Times New Roman"/>
          <w:sz w:val="24"/>
          <w:szCs w:val="24"/>
        </w:rPr>
        <w:t>.</w:t>
      </w:r>
    </w:p>
    <w:p w:rsidRDefault="00354737" w:rsidP="00354737" w:rsidR="00354737"/>
    <w:p w:rsidRDefault="00354737" w:rsidP="00354737" w:rsidR="00354737" w:rsidRPr="00967EE7">
      <w:pPr>
        <w:jc w:val="center"/>
      </w:pPr>
      <w:r w:rsidRPr="00967EE7"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967EE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967EE7">
        <w:t xml:space="preserve">192/15 od 11.5.2016. g. nastavljen je stečajni postupak nad </w:t>
      </w:r>
      <w:r w:rsidR="00652942">
        <w:t>/14</w:t>
      </w:r>
      <w:r>
        <w:t xml:space="preserve"> od </w:t>
      </w:r>
      <w:r w:rsidR="00652942">
        <w:t>18. ožujka 2015. g.</w:t>
      </w:r>
      <w:r>
        <w:t xml:space="preserve"> otvoren je</w:t>
      </w:r>
      <w:r w:rsidR="00652942">
        <w:t xml:space="preserve"> i zaključen</w:t>
      </w:r>
      <w:r>
        <w:t xml:space="preserve"> stečajni postupak nad dužnikom: </w:t>
      </w:r>
      <w:r w:rsidR="00967EE7" w:rsidRPr="005C759E">
        <w:rPr>
          <w:b/>
        </w:rPr>
        <w:t>stečajn</w:t>
      </w:r>
      <w:r w:rsidR="00967EE7">
        <w:rPr>
          <w:b/>
        </w:rPr>
        <w:t>om</w:t>
      </w:r>
      <w:r w:rsidR="00967EE7" w:rsidRPr="005C759E">
        <w:rPr>
          <w:b/>
        </w:rPr>
        <w:t xml:space="preserve"> mas</w:t>
      </w:r>
      <w:r w:rsidR="00967EE7">
        <w:rPr>
          <w:b/>
        </w:rPr>
        <w:t>om</w:t>
      </w:r>
      <w:r w:rsidR="00967EE7" w:rsidRPr="005C759E">
        <w:rPr>
          <w:b/>
        </w:rPr>
        <w:t xml:space="preserve"> iza AUTOSAOBRAĆAJNO d.d. </w:t>
      </w:r>
      <w:r w:rsidR="00967EE7">
        <w:rPr>
          <w:b/>
        </w:rPr>
        <w:t>„u stečaju“</w:t>
      </w:r>
      <w:r w:rsidR="00967EE7" w:rsidRPr="005C759E">
        <w:rPr>
          <w:b/>
        </w:rPr>
        <w:t xml:space="preserve"> ĐAKOVO</w:t>
      </w:r>
      <w:r w:rsidR="00967EE7">
        <w:t xml:space="preserve"> budući je unovčena imovina stečajnog dužnika temeljem parničnih postupaka a</w:t>
      </w:r>
      <w:r w:rsidR="00B15146">
        <w:t xml:space="preserve"> za stečajnog upravitelja određen</w:t>
      </w:r>
      <w:r w:rsidR="00967EE7">
        <w:t xml:space="preserve"> je</w:t>
      </w:r>
      <w:r w:rsidR="00B15146">
        <w:t xml:space="preserve"> </w:t>
      </w:r>
      <w:r w:rsidR="005C759E">
        <w:t>Duško Zec iz Osijeka</w:t>
      </w:r>
      <w:r w:rsidR="00967EE7">
        <w:t>.</w:t>
      </w:r>
    </w:p>
    <w:p w:rsidRDefault="00967EE7" w:rsidP="00354737" w:rsidR="00B15146">
      <w:pPr>
        <w:ind w:firstLine="708"/>
      </w:pPr>
      <w:r>
        <w:t>Podneskom od 29.9.2016. g. stečajni upravitelj ste</w:t>
      </w:r>
      <w:r w:rsidR="00215D97">
        <w:t xml:space="preserve">čajne mase Duško Zec podnio je zahtjev za određivanje nagrade navodeći da je pristupio naknadnoj diobi i vjerovnicima isplatio ukupno 800.000,00 kn. </w:t>
      </w:r>
    </w:p>
    <w:p w:rsidRDefault="00D410AE" w:rsidP="00D7087E" w:rsidR="00D7087E">
      <w:pPr>
        <w:tabs>
          <w:tab w:pos="1155" w:val="left"/>
        </w:tabs>
        <w:ind w:firstLine="708"/>
      </w:pPr>
      <w:r>
        <w:tab/>
      </w:r>
    </w:p>
    <w:p w:rsidRDefault="00D7087E" w:rsidP="00B15146" w:rsidR="00215D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6B4C9E">
        <w:rPr>
          <w:rFonts w:hAnsi="Times New Roman" w:ascii="Times New Roman"/>
          <w:sz w:val="24"/>
          <w:szCs w:val="24"/>
        </w:rPr>
        <w:t xml:space="preserve">Člankom </w:t>
      </w:r>
      <w:r w:rsidR="00215D97">
        <w:rPr>
          <w:rFonts w:hAnsi="Times New Roman" w:ascii="Times New Roman"/>
          <w:sz w:val="24"/>
          <w:szCs w:val="24"/>
        </w:rPr>
        <w:t>13</w:t>
      </w:r>
      <w:r w:rsidRPr="006B4C9E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B15146">
        <w:rPr>
          <w:rFonts w:hAnsi="Times New Roman" w:ascii="Times New Roman"/>
          <w:sz w:val="24"/>
          <w:szCs w:val="24"/>
        </w:rPr>
        <w:t>105/15</w:t>
      </w:r>
      <w:r w:rsidRPr="006B4C9E">
        <w:rPr>
          <w:rFonts w:hAnsi="Times New Roman" w:ascii="Times New Roman"/>
          <w:sz w:val="24"/>
          <w:szCs w:val="24"/>
        </w:rPr>
        <w:t>) određen</w:t>
      </w:r>
      <w:r w:rsidR="00B15146">
        <w:rPr>
          <w:rFonts w:hAnsi="Times New Roman" w:ascii="Times New Roman"/>
          <w:sz w:val="24"/>
          <w:szCs w:val="24"/>
        </w:rPr>
        <w:t>o je da</w:t>
      </w:r>
      <w:r w:rsidR="00215D97">
        <w:rPr>
          <w:rFonts w:hAnsi="Times New Roman" w:ascii="Times New Roman"/>
          <w:sz w:val="24"/>
          <w:szCs w:val="24"/>
        </w:rPr>
        <w:t xml:space="preserve"> ako se stečajni postupak nastavlja radi naknadne diobe ili se provodi nad imovinom pravne osobe koja je prestala postojati, stečajnom upravitelju, nagrada se određuje prema odredbama Uredbe a osnovica za utvrđivanje nagrade je iznos koji se naknadnom diobom isplaćuje vjerovnicima.</w:t>
      </w:r>
    </w:p>
    <w:p w:rsidRDefault="00A204A4" w:rsidP="00B15146" w:rsidR="00A204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204A4" w:rsidP="00A204A4" w:rsidR="00A204A4" w:rsidRPr="00B22EEE">
      <w:pPr>
        <w:pStyle w:val="Bezproreda"/>
        <w:jc w:val="right"/>
        <w:rPr>
          <w:rFonts w:eastAsia="Questrial"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lastRenderedPageBreak/>
        <w:t>Broj</w:t>
      </w:r>
      <w:r w:rsidRPr="00B22EEE">
        <w:rPr>
          <w:rFonts w:eastAsia="Questrial" w:hAnsi="Times New Roman" w:ascii="Times New Roman"/>
          <w:sz w:val="24"/>
          <w:szCs w:val="24"/>
        </w:rPr>
        <w:t>: 6 St-</w:t>
      </w:r>
      <w:r>
        <w:rPr>
          <w:rFonts w:eastAsia="Questrial" w:hAnsi="Times New Roman" w:ascii="Times New Roman"/>
          <w:sz w:val="24"/>
          <w:szCs w:val="24"/>
        </w:rPr>
        <w:t>192/15-144</w:t>
      </w:r>
    </w:p>
    <w:p w:rsidRDefault="00A204A4" w:rsidP="00B15146" w:rsidR="00A204A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D4222" w:rsidP="00B15146" w:rsidR="003D422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="00215D97">
        <w:rPr>
          <w:rFonts w:hAnsi="Times New Roman" w:ascii="Times New Roman"/>
          <w:sz w:val="24"/>
          <w:szCs w:val="24"/>
        </w:rPr>
        <w:t xml:space="preserve"> konkretnom slučaju</w:t>
      </w:r>
      <w:r w:rsidR="00B1514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 parničnim postupcima pred Trgovačkim sudom u Osijeku pravomoćno okončani postupci te je u stečajnu masu uplaćen iznos od ukupno 1.050.147,04 kn a dioba obuhvaća II viši isplatni red (I viši isplatni red isplaćen u cijelosti), za diobu II višeg isplatnog reda isplaćen je iznos od 800.000,00 kn čime su namireni vjerovnici II višeg isplatnog reda. </w:t>
      </w:r>
    </w:p>
    <w:p w:rsidRDefault="003D4222" w:rsidP="003D4222" w:rsidR="003D422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3D4222" w:rsidP="003D4222" w:rsidR="003D4222">
      <w:pPr>
        <w:ind w:firstLine="708"/>
      </w:pPr>
      <w:r>
        <w:t xml:space="preserve">Temeljem odredbe čl. 94 Stečajnog zakona (NN 71/15) i odredbe čl. 7, 15 i 16 </w:t>
      </w:r>
      <w:r w:rsidRPr="00040B85">
        <w:t xml:space="preserve">Uredbe o kriterijima i načinu obračuna i plaćanja nagrade stečajnim upraviteljima (NN </w:t>
      </w:r>
      <w:r>
        <w:t>105/15</w:t>
      </w:r>
      <w:r w:rsidRPr="00040B85">
        <w:t>)</w:t>
      </w:r>
      <w:r>
        <w:t xml:space="preserve"> određena je bruto nagrada stečajnom upravitelju s osnove iznosa koji je isplaćen vjerovnicima naknadnom diobom i to u iznosu od 800.000,00 kn primjenom tablice vrijednosti i nagrade u postotcima: </w:t>
      </w:r>
    </w:p>
    <w:p w:rsidRDefault="003D4222" w:rsidP="003D4222" w:rsidR="003D4222">
      <w:pPr>
        <w:ind w:firstLine="708"/>
      </w:pPr>
      <w:r>
        <w:t>do 100.000,00 kn 16%  što iznosi 16.000,00 kn</w:t>
      </w:r>
    </w:p>
    <w:p w:rsidRDefault="003D4222" w:rsidP="003D4222" w:rsidR="003D4222">
      <w:pPr>
        <w:ind w:firstLine="708"/>
      </w:pPr>
      <w:r>
        <w:t xml:space="preserve">od 100.000,00 do 300.000,00 kn </w:t>
      </w:r>
      <w:r w:rsidR="00A204A4">
        <w:t xml:space="preserve">na iznos od 200.000,00 kn </w:t>
      </w:r>
      <w:r>
        <w:t>12% što iznosi 24.000,00 kn</w:t>
      </w:r>
    </w:p>
    <w:p w:rsidRDefault="003D4222" w:rsidP="003D4222" w:rsidR="003D4222">
      <w:pPr>
        <w:ind w:firstLine="708"/>
      </w:pPr>
      <w:r>
        <w:t xml:space="preserve">od 300.000,00 kn do 500.000,00 kn </w:t>
      </w:r>
      <w:r w:rsidR="00A204A4">
        <w:t xml:space="preserve">na iznos od 200.000,00 kn </w:t>
      </w:r>
      <w:r>
        <w:t>10% što iznosi 20.000,00 kn</w:t>
      </w:r>
    </w:p>
    <w:p w:rsidRDefault="003D4222" w:rsidP="003D4222" w:rsidR="00A204A4">
      <w:pPr>
        <w:ind w:firstLine="708"/>
      </w:pPr>
      <w:r>
        <w:t>od 500.000,00 kn do 800.000,00</w:t>
      </w:r>
      <w:r w:rsidR="00A204A4">
        <w:t xml:space="preserve"> kn na iznos od 300.000,00 kn </w:t>
      </w:r>
      <w:r>
        <w:t xml:space="preserve"> 8% što iznosi 24.000,00 kn</w:t>
      </w:r>
      <w:r w:rsidR="00A204A4">
        <w:t xml:space="preserve"> te </w:t>
      </w:r>
    </w:p>
    <w:p w:rsidRDefault="00A204A4" w:rsidP="003D4222" w:rsidR="00A204A4">
      <w:pPr>
        <w:ind w:firstLine="708"/>
      </w:pPr>
      <w:r>
        <w:t>ukupna nagrada iznosi 84.000,00 kn bruto.</w:t>
      </w:r>
    </w:p>
    <w:p w:rsidRDefault="003D4222" w:rsidP="00A204A4" w:rsidR="003D4222" w:rsidRPr="00A5765A"/>
    <w:p w:rsidRDefault="003D4222" w:rsidP="003D4222" w:rsidR="003D4222">
      <w:pPr>
        <w:ind w:firstLine="708"/>
      </w:pPr>
      <w:r>
        <w:t xml:space="preserve">Slijedom navedenog </w:t>
      </w:r>
      <w:r>
        <w:rPr>
          <w:rFonts w:eastAsia="Times New Roman"/>
          <w:lang w:eastAsia="hr-HR"/>
        </w:rPr>
        <w:t xml:space="preserve">stečajnom upravitelju na ime nagrade </w:t>
      </w:r>
      <w:r w:rsidR="00A204A4">
        <w:rPr>
          <w:rFonts w:eastAsia="Times New Roman"/>
          <w:lang w:eastAsia="hr-HR"/>
        </w:rPr>
        <w:t xml:space="preserve">koji je isplaćen naknadnom diobom vjerovnicima u iznosu od 800.000,00 kn pripada nagrada u iznosu od 84.000,00 kn bruto a </w:t>
      </w:r>
      <w:r>
        <w:rPr>
          <w:rFonts w:eastAsia="Times New Roman"/>
          <w:lang w:eastAsia="hr-HR"/>
        </w:rPr>
        <w:t xml:space="preserve">sukladno čl. 94 st. 1 i 2 Stečajnog zakona (NN br. 71/15 u daljnjem tekstu SZ) u vezi s čl. </w:t>
      </w:r>
      <w:r w:rsidR="00A204A4">
        <w:rPr>
          <w:rFonts w:eastAsia="Times New Roman"/>
          <w:lang w:eastAsia="hr-HR"/>
        </w:rPr>
        <w:t>289 st. 4</w:t>
      </w:r>
      <w:r>
        <w:rPr>
          <w:rFonts w:eastAsia="Times New Roman"/>
          <w:lang w:eastAsia="hr-HR"/>
        </w:rPr>
        <w:t xml:space="preserve"> SZ te je </w:t>
      </w:r>
      <w:r>
        <w:t xml:space="preserve"> odlučeno kao u izreci pod točkom </w:t>
      </w:r>
      <w:r w:rsidR="00A204A4">
        <w:t>1</w:t>
      </w:r>
      <w:r>
        <w:t>.</w:t>
      </w:r>
    </w:p>
    <w:p w:rsidRDefault="00B15146" w:rsidP="00B15146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D37CD" w:rsidP="00354737" w:rsidR="00354737">
      <w:pPr>
        <w:ind w:firstLine="708"/>
        <w:jc w:val="center"/>
      </w:pPr>
      <w:r>
        <w:t xml:space="preserve">U Osijeku </w:t>
      </w:r>
      <w:r w:rsidR="003D4222">
        <w:t>8</w:t>
      </w:r>
      <w:r w:rsidR="00B15146">
        <w:t>. studenog</w:t>
      </w:r>
      <w:r w:rsidR="00D410AE">
        <w:t xml:space="preserve"> 2016.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A204A4">
        <w:rPr>
          <w:rFonts w:hAnsi="Times New Roman" w:ascii="Times New Roman"/>
          <w:sz w:val="24"/>
          <w:szCs w:val="24"/>
        </w:rPr>
        <w:t>Duško Zec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290B2F"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A204A4">
        <w:rPr>
          <w:rFonts w:hAnsi="Times New Roman" w:ascii="Times New Roman"/>
          <w:sz w:val="24"/>
          <w:szCs w:val="24"/>
        </w:rPr>
        <w:t>8</w:t>
      </w:r>
      <w:r w:rsidR="00B15146">
        <w:rPr>
          <w:rFonts w:hAnsi="Times New Roman" w:ascii="Times New Roman"/>
          <w:sz w:val="24"/>
          <w:szCs w:val="24"/>
        </w:rPr>
        <w:t>.12.</w:t>
      </w:r>
    </w:p>
    <w:p w:rsidRDefault="000D3BE9" w:rsidP="00A204A4" w:rsidR="000D3BE9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354737" w:rsidP="00BF3269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42B" w:rsidP="00952912" w:rsidR="0023142B">
      <w:r>
        <w:separator/>
      </w:r>
    </w:p>
  </w:endnote>
  <w:endnote w:id="0" w:type="continuationSeparator">
    <w:p w:rsidRDefault="0023142B" w:rsidP="00952912" w:rsidR="00231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42B" w:rsidP="00952912" w:rsidR="0023142B">
      <w:r>
        <w:separator/>
      </w:r>
    </w:p>
  </w:footnote>
  <w:footnote w:id="0" w:type="continuationSeparator">
    <w:p w:rsidRDefault="0023142B" w:rsidP="00952912" w:rsidR="00231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F3269">
      <w:rPr>
        <w:noProof/>
      </w:rPr>
      <w:t>3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2F1065F"/>
    <w:multiLevelType w:val="hybridMultilevel"/>
    <w:tmpl w:val="078E20C0"/>
    <w:lvl w:tplc="B2BE9522" w:ilvl="0">
      <w:start w:val="1"/>
      <w:numFmt w:val="decimal"/>
      <w:lvlText w:val="%1."/>
      <w:lvlJc w:val="left"/>
      <w:pPr>
        <w:ind w:hanging="360" w:left="644"/>
      </w:pPr>
      <w:rPr>
        <w:rFonts w:cs="Times New Roman" w:eastAsia="Calibri" w:hAnsi="Times New Roman" w:ascii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323CE"/>
    <w:rsid w:val="000D3BE9"/>
    <w:rsid w:val="00181616"/>
    <w:rsid w:val="00182207"/>
    <w:rsid w:val="001A42C1"/>
    <w:rsid w:val="001C2831"/>
    <w:rsid w:val="001C3FB4"/>
    <w:rsid w:val="001F7A08"/>
    <w:rsid w:val="00203014"/>
    <w:rsid w:val="00215D97"/>
    <w:rsid w:val="002215EC"/>
    <w:rsid w:val="0023142B"/>
    <w:rsid w:val="00290B2F"/>
    <w:rsid w:val="002D37CD"/>
    <w:rsid w:val="0034112A"/>
    <w:rsid w:val="00354737"/>
    <w:rsid w:val="00361A6B"/>
    <w:rsid w:val="003A4DFF"/>
    <w:rsid w:val="003C53F9"/>
    <w:rsid w:val="003D4222"/>
    <w:rsid w:val="00410BA9"/>
    <w:rsid w:val="005C759E"/>
    <w:rsid w:val="00652942"/>
    <w:rsid w:val="006C7BF0"/>
    <w:rsid w:val="007C5E25"/>
    <w:rsid w:val="008108EB"/>
    <w:rsid w:val="008249CA"/>
    <w:rsid w:val="00915D9B"/>
    <w:rsid w:val="00952912"/>
    <w:rsid w:val="00967EE7"/>
    <w:rsid w:val="00A204A4"/>
    <w:rsid w:val="00B070EF"/>
    <w:rsid w:val="00B15146"/>
    <w:rsid w:val="00BA614D"/>
    <w:rsid w:val="00BD16B3"/>
    <w:rsid w:val="00BF3269"/>
    <w:rsid w:val="00C968A4"/>
    <w:rsid w:val="00CA3524"/>
    <w:rsid w:val="00D0646F"/>
    <w:rsid w:val="00D410AE"/>
    <w:rsid w:val="00D7087E"/>
    <w:rsid w:val="00D70B82"/>
    <w:rsid w:val="00D9154B"/>
    <w:rsid w:val="00E747FB"/>
    <w:rsid w:val="00ED2839"/>
    <w:rsid w:val="00F2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F32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2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652942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652942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BF32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2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117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AUTOSAOBRAĆAJNO d.d.  za cestovni promet, špediciju, trgovinu i radioničke usluge u stečaju</izvorni_sadrzaj>
    <derivirana_varijabla naziv="DomainObject.Predmet.ProtustrankaFormated_1">  AUTOSAOBRAĆAJNO d.d.  za cestovni promet, špediciju, trgovinu i radioničke usluge u stečaju</derivirana_varijabla>
  </DomainObject.Predmet.ProtustrankaFormated>
  <DomainObject.Predmet.ProtustrankaFormatedOIB>
    <izvorni_sadrzaj>  AUTOSAOBRAĆAJNO d.d.  za cestovni promet, špediciju, trgovinu i radioničke usluge u stečaju, OIB 24647384434</izvorni_sadrzaj>
    <derivirana_varijabla naziv="DomainObject.Predmet.ProtustrankaFormatedOIB_1">  AUTOSAOBRAĆAJNO d.d.  za cestovni promet, špediciju, trgovinu i radioničke usluge u stečaju, OIB 24647384434</derivirana_varijabla>
  </DomainObject.Predmet.ProtustrankaFormatedOIB>
  <DomainObject.Predmet.ProtustrankaFormatedWithAdress>
    <izvorni_sadrzaj> AUTOSAOBRAĆAJNO d.d.  za cestovni promet, špediciju, trgovinu i radioničke usluge u stečaju, Vladimira Nazora 72, 31400 Đakovo</izvorni_sadrzaj>
    <derivirana_varijabla naziv="DomainObject.Predmet.ProtustrankaFormatedWithAdress_1"> AUTOSAOBRAĆAJNO d.d.  za cestovni promet, špediciju, trgovinu i radioničke usluge u stečaju, Vladimira Nazora 72, 31400 Đakovo</derivirana_varijabla>
  </DomainObject.Predmet.ProtustrankaFormatedWithAdress>
  <DomainObject.Predmet.ProtustrankaFormatedWithAdressOIB>
    <izvorni_sadrzaj> AUTOSAOBRAĆAJNO d.d.  za cestovni promet, špediciju, trgovinu i radioničke usluge u stečaju, OIB 24647384434, Vladimira Nazora 72, 31400 Đakovo</izvorni_sadrzaj>
    <derivirana_varijabla naziv="DomainObject.Predmet.ProtustrankaFormatedWithAdressOIB_1"> AUTOSAOBRAĆAJNO d.d.  za cestovni promet, špediciju, trgovinu i radioničke usluge u stečaju, OIB 24647384434, Vladimira Nazora 72, 31400 Đakovo</derivirana_varijabla>
  </DomainObject.Predmet.ProtustrankaFormatedWithAdressOIB>
  <DomainObject.Predmet.ProtustrankaWithAdress>
    <izvorni_sadrzaj>AUTOSAOBRAĆAJNO d.d.  za cestovni promet, špediciju, trgovinu i radioničke usluge u stečaju Vladimira Nazora 72, 31400 Đakovo</izvorni_sadrzaj>
    <derivirana_varijabla naziv="DomainObject.Predmet.ProtustrankaWithAdress_1">AUTOSAOBRAĆAJNO d.d.  za cestovni promet, špediciju, trgovinu i radioničke usluge u stečaju Vladimira Nazora 72, 31400 Đakovo</derivirana_varijabla>
  </DomainObject.Predmet.ProtustrankaWithAdress>
  <DomainObject.Predmet.ProtustrankaWithAdressOIB>
    <izvorni_sadrzaj>AUTOSAOBRAĆAJNO d.d.  za cestovni promet, špediciju, trgovinu i radioničke usluge u stečaju, OIB 24647384434, Vladimira Nazora 72, 31400 Đakovo</izvorni_sadrzaj>
    <derivirana_varijabla naziv="DomainObject.Predmet.ProtustrankaWithAdressOIB_1">AUTOSAOBRAĆAJNO d.d.  za cestovni promet, špediciju, trgovinu i radioničke usluge u stečaju, OIB 24647384434, Vladimira Nazora 72, 31400 Đakovo</derivirana_varijabla>
  </DomainObject.Predmet.ProtustrankaWithAdressOIB>
  <DomainObject.Predmet.ProtustrankaNazivFormated>
    <izvorni_sadrzaj>AUTOSAOBRAĆAJNO d.d.  za cestovni promet, špediciju, trgovinu i radioničke usluge u stečaju</izvorni_sadrzaj>
    <derivirana_varijabla naziv="DomainObject.Predmet.ProtustrankaNazivFormated_1">AUTOSAOBRAĆAJNO d.d.  za cestovni promet, špediciju, trgovinu i radioničke usluge u stečaju</derivirana_varijabla>
  </DomainObject.Predmet.ProtustrankaNazivFormated>
  <DomainObject.Predmet.ProtustrankaNazivFormatedOIB>
    <izvorni_sadrzaj>AUTOSAOBRAĆAJNO d.d.  za cestovni promet, špediciju, trgovinu i radioničke usluge u stečaju, OIB 24647384434</izvorni_sadrzaj>
    <derivirana_varijabla naziv="DomainObject.Predmet.ProtustrankaNazivFormatedOIB_1">AUTOSAOBRAĆAJNO d.d.  za cestovni promet, špediciju, trgovinu i radioničke usluge u stečaju, OIB 24647384434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 Zagreb</izvorni_sadrzaj>
    <derivirana_varijabla naziv="DomainObject.Predmet.StrankaFormated_1">  PRVI FAKTOR d.o.o. Zagreb</derivirana_varijabla>
  </DomainObject.Predmet.StrankaFormated>
  <DomainObject.Predmet.StrankaFormatedOIB>
    <izvorni_sadrzaj>  PRVI FAKTOR d.o.o. Zagreb</izvorni_sadrzaj>
    <derivirana_varijabla naziv="DomainObject.Predmet.StrankaFormatedOIB_1">  PRVI FAKTOR d.o.o. Zagreb</derivirana_varijabla>
  </DomainObject.Predmet.StrankaFormatedOIB>
  <DomainObject.Predmet.StrankaFormatedWithAdress>
    <izvorni_sadrzaj> PRVI FAKTOR d.o.o. Zagreb, Hektorovićeva 2, 10000 Zagreb</izvorni_sadrzaj>
    <derivirana_varijabla naziv="DomainObject.Predmet.StrankaFormatedWithAdress_1"> PRVI FAKTOR d.o.o. Zagreb, Hektorovićeva 2, 10000 Zagreb</derivirana_varijabla>
  </DomainObject.Predmet.StrankaFormatedWithAdress>
  <DomainObject.Predmet.StrankaFormatedWithAdressOIB>
    <izvorni_sadrzaj> PRVI FAKTOR d.o.o. Zagreb, Hektorovićeva 2, 10000 Zagreb</izvorni_sadrzaj>
    <derivirana_varijabla naziv="DomainObject.Predmet.StrankaFormatedWithAdressOIB_1"> PRVI FAKTOR d.o.o. Zagreb, Hektorovićeva 2, 10000 Zagreb</derivirana_varijabla>
  </DomainObject.Predmet.StrankaFormatedWithAdressOIB>
  <DomainObject.Predmet.StrankaWithAdress>
    <izvorni_sadrzaj>PRVI FAKTOR d.o.o. Zagreb Hektorovićeva 2,10000 Zagreb</izvorni_sadrzaj>
    <derivirana_varijabla naziv="DomainObject.Predmet.StrankaWithAdress_1">PRVI FAKTOR d.o.o. Zagreb Hektorovićeva 2,10000 Zagreb</derivirana_varijabla>
  </DomainObject.Predmet.StrankaWithAdress>
  <DomainObject.Predmet.StrankaWithAdressOIB>
    <izvorni_sadrzaj>PRVI FAKTOR d.o.o. Zagreb, Hektorovićeva 2,10000 Zagreb</izvorni_sadrzaj>
    <derivirana_varijabla naziv="DomainObject.Predmet.StrankaWithAdressOIB_1">PRVI FAKTOR d.o.o. Zagreb, Hektorovićeva 2,10000 Zagreb</derivirana_varijabla>
  </DomainObject.Predmet.StrankaWithAdressOIB>
  <DomainObject.Predmet.StrankaNazivFormated>
    <izvorni_sadrzaj>PRVI FAKTOR d.o.o. Zagreb</izvorni_sadrzaj>
    <derivirana_varijabla naziv="DomainObject.Predmet.StrankaNazivFormated_1">PRVI FAKTOR d.o.o. Zagreb</derivirana_varijabla>
  </DomainObject.Predmet.StrankaNazivFormated>
  <DomainObject.Predmet.StrankaNazivFormatedOIB>
    <izvorni_sadrzaj>PRVI FAKTOR d.o.o. Zagreb</izvorni_sadrzaj>
    <derivirana_varijabla naziv="DomainObject.Predmet.StrankaNazivFormatedOIB_1">PRVI FAKTOR d.o.o. Zagreb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FAKTOR d.o.o. Zagreb</item>
    </izvorni_sadrzaj>
    <derivirana_varijabla naziv="DomainObject.Predmet.StrankaListFormated_1">
      <item>PRVI FAKTOR d.o.o. Zagreb</item>
    </derivirana_varijabla>
  </DomainObject.Predmet.StrankaListFormated>
  <DomainObject.Predmet.StrankaListFormatedOIB>
    <izvorni_sadrzaj>
      <item>PRVI FAKTOR d.o.o. Zagreb</item>
    </izvorni_sadrzaj>
    <derivirana_varijabla naziv="DomainObject.Predmet.StrankaListFormatedOIB_1">
      <item>PRVI FAKTOR d.o.o. Zagreb</item>
    </derivirana_varijabla>
  </DomainObject.Predmet.StrankaListFormatedOIB>
  <DomainObject.Predmet.StrankaListFormatedWithAdress>
    <izvorni_sadrzaj>
      <item>PRVI FAKTOR d.o.o. Zagreb, Hektorovićeva 2, 10000 Zagreb</item>
    </izvorni_sadrzaj>
    <derivirana_varijabla naziv="DomainObject.Predmet.StrankaListFormatedWithAdress_1">
      <item>PRVI FAKTOR d.o.o. Zagreb, Hektorovićeva 2, 10000 Zagreb</item>
    </derivirana_varijabla>
  </DomainObject.Predmet.StrankaListFormatedWithAdress>
  <DomainObject.Predmet.StrankaListFormatedWithAdressOIB>
    <izvorni_sadrzaj>
      <item>PRVI FAKTOR d.o.o. Zagreb, Hektorovićeva 2, 10000 Zagreb</item>
    </izvorni_sadrzaj>
    <derivirana_varijabla naziv="DomainObject.Predmet.StrankaListFormatedWithAdressOIB_1">
      <item>PRVI FAKTOR d.o.o. Zagreb, Hektorovićeva 2, 10000 Zagreb</item>
    </derivirana_varijabla>
  </DomainObject.Predmet.StrankaListFormatedWithAdressOIB>
  <DomainObject.Predmet.StrankaListNazivFormated>
    <izvorni_sadrzaj>
      <item>PRVI FAKTOR d.o.o. Zagreb</item>
    </izvorni_sadrzaj>
    <derivirana_varijabla naziv="DomainObject.Predmet.StrankaListNazivFormated_1">
      <item>PRVI FAKTOR d.o.o. Zagreb</item>
    </derivirana_varijabla>
  </DomainObject.Predmet.StrankaListNazivFormated>
  <DomainObject.Predmet.StrankaListNazivFormatedOIB>
    <izvorni_sadrzaj>
      <item>PRVI FAKTOR d.o.o. Zagreb</item>
    </izvorni_sadrzaj>
    <derivirana_varijabla naziv="DomainObject.Predmet.StrankaListNazivFormatedOIB_1">
      <item>PRVI FAKTOR d.o.o. Zagreb</item>
    </derivirana_varijabla>
  </DomainObject.Predmet.StrankaListNazivFormatedOIB>
  <DomainObject.Predmet.ProtuStrankaListFormated>
    <izvorni_sadrzaj>
      <item>AUTOSAOBRAĆAJNO d.d.  za cestovni promet, špediciju, trgovinu i radioničke usluge u stečaju</item>
    </izvorni_sadrzaj>
    <derivirana_varijabla naziv="DomainObject.Predmet.ProtuStrankaListFormated_1">
      <item>AUTOSAOBRAĆAJNO d.d.  za cestovni promet, špediciju, trgovinu i radioničke usluge u stečaju</item>
    </derivirana_varijabla>
  </DomainObject.Predmet.ProtuStrankaListFormated>
  <DomainObject.Predmet.ProtuStrankaListFormatedOIB>
    <izvorni_sadrzaj>
      <item>AUTOSAOBRAĆAJNO d.d.  za cestovni promet, špediciju, trgovinu i radioničke usluge u stečaju, OIB 24647384434</item>
    </izvorni_sadrzaj>
    <derivirana_varijabla naziv="DomainObject.Predmet.ProtuStrankaListFormatedOIB_1">
      <item>AUTOSAOBRAĆAJNO d.d.  za cestovni promet, špediciju, trgovinu i radioničke usluge u stečaju, OIB 24647384434</item>
    </derivirana_varijabla>
  </DomainObject.Predmet.ProtuStrankaListFormatedOIB>
  <DomainObject.Predmet.ProtuStrankaListFormatedWithAdress>
    <izvorni_sadrzaj>
      <item>AUTOSAOBRAĆAJNO d.d.  za cestovni promet, špediciju, trgovinu i radioničke usluge u stečaju, Vladimira Nazora 72, 31400 Đakovo</item>
    </izvorni_sadrzaj>
    <derivirana_varijabla naziv="DomainObject.Predmet.ProtuStrankaListFormatedWithAdress_1">
      <item>AUTOSAOBRAĆAJNO d.d.  za cestovni promet, špediciju, trgovinu i radioničke usluge u stečaju, Vladimira Nazora 72, 31400 Đakovo</item>
    </derivirana_varijabla>
  </DomainObject.Predmet.ProtuStrankaListFormatedWithAdress>
  <DomainObject.Predmet.ProtuStrankaListFormatedWithAdressOIB>
    <izvorni_sadrzaj>
      <item>AUTOSAOBRAĆAJNO d.d.  za cestovni promet, špediciju, trgovinu i radioničke usluge u stečaju, OIB 24647384434, Vladimira Nazora 72, 31400 Đakovo</item>
    </izvorni_sadrzaj>
    <derivirana_varijabla naziv="DomainObject.Predmet.ProtuStrankaListFormatedWithAdressOIB_1">
      <item>AUTOSAOBRAĆAJNO d.d.  za cestovni promet, špediciju, trgovinu i radioničke usluge u stečaju, OIB 24647384434, Vladimira Nazora 72, 31400 Đakovo</item>
    </derivirana_varijabla>
  </DomainObject.Predmet.ProtuStrankaListFormatedWithAdressOIB>
  <DomainObject.Predmet.ProtuStrankaListNazivFormated>
    <izvorni_sadrzaj>
      <item>AUTOSAOBRAĆAJNO d.d.  za cestovni promet, špediciju, trgovinu i radioničke usluge u stečaju</item>
    </izvorni_sadrzaj>
    <derivirana_varijabla naziv="DomainObject.Predmet.ProtuStrankaListNazivFormated_1">
      <item>AUTOSAOBRAĆAJNO d.d.  za cestovni promet, špediciju, trgovinu i radioničke usluge u stečaju</item>
    </derivirana_varijabla>
  </DomainObject.Predmet.ProtuStrankaListNazivFormated>
  <DomainObject.Predmet.ProtuStrankaListNazivFormatedOIB>
    <izvorni_sadrzaj>
      <item>AUTOSAOBRAĆAJNO d.d.  za cestovni promet, špediciju, trgovinu i radioničke usluge u stečaju, OIB 24647384434</item>
    </izvorni_sadrzaj>
    <derivirana_varijabla naziv="DomainObject.Predmet.ProtuStrankaListNazivFormatedOIB_1">
      <item>AUTOSAOBRAĆAJNO d.d.  za cestovni promet, špediciju, trgovinu i radioničke usluge u stečaju, OIB 24647384434</item>
    </derivirana_varijabla>
  </DomainObject.Predmet.ProtuStrankaListNazivFormatedOIB>
  <DomainObject.Predmet.OstaliListFormated>
    <izvorni_sadrzaj>
      <item>JOSIP BRDAR</item>
      <item>DUŠKO ZEC</item>
      <item>JOSIP SLIŠKOVIĆ</item>
      <item>DAB-a Zagreb</item>
      <item>ŽDO GUO OSIJEK</item>
    </izvorni_sadrzaj>
    <derivirana_varijabla naziv="DomainObject.Predmet.OstaliListFormated_1">
      <item>JOSIP BRDAR</item>
      <item>DUŠKO ZEC</item>
      <item>JOSIP SLIŠKOVIĆ</item>
      <item>DAB-a Zagreb</item>
      <item>ŽDO GUO OSIJEK</item>
    </derivirana_varijabla>
  </DomainObject.Predmet.OstaliListFormated>
  <DomainObject.Predmet.OstaliListFormatedOIB>
    <izvorni_sadrzaj>
      <item>JOSIP BRDAR</item>
      <item>DUŠKO ZEC</item>
      <item>JOSIP SLIŠKOVIĆ</item>
      <item>DAB-a Zagreb</item>
      <item>ŽDO GUO OSIJEK</item>
    </izvorni_sadrzaj>
    <derivirana_varijabla naziv="DomainObject.Predmet.OstaliListFormatedOIB_1">
      <item>JOSIP BRDAR</item>
      <item>DUŠKO ZEC</item>
      <item>JOSIP SLIŠKOVIĆ</item>
      <item>DAB-a Zagreb</item>
      <item>ŽDO GUO OSIJEK</item>
    </derivirana_varijabla>
  </DomainObject.Predmet.OstaliListFormatedOIB>
  <DomainObject.Predmet.OstaliListFormatedWithAdress>
    <izvorni_sadrzaj>
      <item>JOSIP BRDAR, Radnička cesta 32, 10000 Zagreb</item>
      <item>DUŠKO ZEC, M.Krleže 4, 31000 Osijek</item>
      <item>JOSIP SLIŠKOVIĆ</item>
      <item>DAB-a Zagreb</item>
      <item>ŽDO GUO OSIJEK</item>
    </izvorni_sadrzaj>
    <derivirana_varijabla naziv="DomainObject.Predmet.OstaliListFormatedWithAdress_1">
      <item>JOSIP BRDAR, Radnička cesta 32, 10000 Zagreb</item>
      <item>DUŠKO ZEC, M.Krleže 4, 31000 Osijek</item>
      <item>JOSIP SLIŠKOVIĆ</item>
      <item>DAB-a Zagreb</item>
      <item>ŽDO GUO OSIJEK</item>
    </derivirana_varijabla>
  </DomainObject.Predmet.OstaliListFormatedWithAdress>
  <DomainObject.Predmet.OstaliListFormatedWithAdressOIB>
    <izvorni_sadrzaj>
      <item>JOSIP BRDAR, Radnička cesta 32, 10000 Zagreb</item>
      <item>DUŠKO ZEC, M.Krleže 4, 31000 Osijek</item>
      <item>JOSIP SLIŠKOVIĆ</item>
      <item>DAB-a Zagreb</item>
      <item>ŽDO GUO OSIJEK</item>
    </izvorni_sadrzaj>
    <derivirana_varijabla naziv="DomainObject.Predmet.OstaliListFormatedWithAdressOIB_1">
      <item>JOSIP BRDAR, Radnička cesta 32, 10000 Zagreb</item>
      <item>DUŠKO ZEC, M.Krleže 4, 31000 Osijek</item>
      <item>JOSIP SLIŠKOVIĆ</item>
      <item>DAB-a Zagreb</item>
      <item>ŽDO GUO OSIJEK</item>
    </derivirana_varijabla>
  </DomainObject.Predmet.OstaliListFormatedWithAdressOIB>
  <DomainObject.Predmet.OstaliListNazivFormated>
    <izvorni_sadrzaj>
      <item>JOSIP BRDAR</item>
      <item>DUŠKO ZEC</item>
      <item>JOSIP SLIŠKOVIĆ</item>
      <item>DAB-a Zagreb</item>
      <item>ŽDO GUO OSIJEK</item>
    </izvorni_sadrzaj>
    <derivirana_varijabla naziv="DomainObject.Predmet.OstaliListNazivFormated_1">
      <item>JOSIP BRDAR</item>
      <item>DUŠKO ZEC</item>
      <item>JOSIP SLIŠKOVIĆ</item>
      <item>DAB-a Zagreb</item>
      <item>ŽDO GUO OSIJEK</item>
    </derivirana_varijabla>
  </DomainObject.Predmet.OstaliListNazivFormated>
  <DomainObject.Predmet.OstaliListNazivFormatedOIB>
    <izvorni_sadrzaj>
      <item>JOSIP BRDAR</item>
      <item>DUŠKO ZEC</item>
      <item>JOSIP SLIŠKOVIĆ</item>
      <item>DAB-a Zagreb</item>
      <item>ŽDO GUO OSIJEK</item>
    </izvorni_sadrzaj>
    <derivirana_varijabla naziv="DomainObject.Predmet.OstaliListNazivFormatedOIB_1">
      <item>JOSIP BRDAR</item>
      <item>DUŠKO ZEC</item>
      <item>JOSIP SLIŠKOVIĆ</item>
      <item>DAB-a Zagreb</item>
      <item>ŽDO GUO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Zagreb</izvorni_sadrzaj>
    <derivirana_varijabla naziv="DomainObject.Predmet.StrankaIDrugi_1">PRVI FAKTOR d.o.o. Zagreb</derivirana_varijabla>
  </DomainObject.Predmet.StrankaIDrugi>
  <DomainObject.Predmet.ProtustrankaIDrugi>
    <izvorni_sadrzaj>AUTOSAOBRAĆAJNO d.d.  za cestovni promet, špediciju, trgovinu i radioničke usluge u stečaju</izvorni_sadrzaj>
    <derivirana_varijabla naziv="DomainObject.Predmet.ProtustrankaIDrugi_1">AUTOSAOBRAĆAJNO d.d.  za cestovni promet, špediciju, trgovinu i radioničke usluge u stečaju</derivirana_varijabla>
  </DomainObject.Predmet.ProtustrankaIDrugi>
  <DomainObject.Predmet.StrankaIDrugiAdressOIB>
    <izvorni_sadrzaj>PRVI FAKTOR d.o.o. Zagreb, Hektorovićeva 2, 10000 Zagreb</izvorni_sadrzaj>
    <derivirana_varijabla naziv="DomainObject.Predmet.StrankaIDrugiAdressOIB_1">PRVI FAKTOR d.o.o. Zagreb, Hektorovićeva 2, 10000 Zagreb</derivirana_varijabla>
  </DomainObject.Predmet.StrankaIDrugiAdressOIB>
  <DomainObject.Predmet.ProtustrankaIDrugiAdressOIB>
    <izvorni_sadrzaj>AUTOSAOBRAĆAJNO d.d.  za cestovni promet, špediciju, trgovinu i radioničke usluge u stečaju, OIB 24647384434, Vladimira Nazora 72, 31400 Đakovo</izvorni_sadrzaj>
    <derivirana_varijabla naziv="DomainObject.Predmet.ProtustrankaIDrugiAdressOIB_1">AUTOSAOBRAĆAJNO d.d.  za cestovni promet, špediciju, trgovinu i radioničke usluge u stečaju, OIB 24647384434, Vladimira Nazora 72,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FAKTOR d.o.o. Zagreb</item>
      <item>JOSIP BRDAR</item>
      <item>DUŠKO ZEC</item>
      <item>JOSIP SLIŠKOVIĆ</item>
      <item>DAB-a Zagreb</item>
      <item>ŽDO GUO OSIJEK</item>
      <item>AUTOSAOBRAĆAJNO d.d.  za cestovni promet, špediciju, trgovinu i radioničke usluge u stečaju</item>
    </izvorni_sadrzaj>
    <derivirana_varijabla naziv="DomainObject.Predmet.SudioniciListNaziv_1">
      <item>PRVI FAKTOR d.o.o. Zagreb</item>
      <item>JOSIP BRDAR</item>
      <item>DUŠKO ZEC</item>
      <item>JOSIP SLIŠKOVIĆ</item>
      <item>DAB-a Zagreb</item>
      <item>ŽDO GUO OSIJEK</item>
      <item>AUTOSAOBRAĆAJNO d.d.  za cestovni promet, špediciju, trgovinu i radioničke usluge u stečaju</item>
    </derivirana_varijabla>
  </DomainObject.Predmet.SudioniciListNaziv>
  <DomainObject.Predmet.SudioniciListAdressOIB>
    <izvorni_sadrzaj>
      <item>PRVI FAKTOR d.o.o. Zagreb, Hektorovićeva 2,10000 Zagreb</item>
      <item>JOSIP BRDAR, Radnička cesta 32,10000 Zagreb</item>
      <item>DUŠKO ZEC, M.Krleže 4,31000 Osijek</item>
      <item>JOSIP SLIŠKOVIĆ</item>
      <item>DAB-a Zagreb</item>
      <item>ŽDO GUO OSIJEK</item>
      <item>AUTOSAOBRAĆAJNO d.d.  za cestovni promet, špediciju, trgovinu i radioničke usluge u stečaju, OIB 24647384434, Vladimira Nazora 72,31400 Đakovo</item>
    </izvorni_sadrzaj>
    <derivirana_varijabla naziv="DomainObject.Predmet.SudioniciListAdressOIB_1">
      <item>PRVI FAKTOR d.o.o. Zagreb, Hektorovićeva 2,10000 Zagreb</item>
      <item>JOSIP BRDAR, Radnička cesta 32,10000 Zagreb</item>
      <item>DUŠKO ZEC, M.Krleže 4,31000 Osijek</item>
      <item>JOSIP SLIŠKOVIĆ</item>
      <item>DAB-a Zagreb</item>
      <item>ŽDO GUO OSIJEK</item>
      <item>AUTOSAOBRAĆAJNO d.d.  za cestovni promet, špediciju, trgovinu i radioničke usluge u stečaju, OIB 24647384434, Vladimira Nazora 72,31400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24647384434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24647384434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575</properties:Words>
  <properties:Characters>2958</properties:Characters>
  <properties:Lines>109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2016-11-08T12:12:00Z</dcterms:created>
  <dc:creator>XXYY</dc:creator>
  <cp:lastModifiedBy>Danijela Sekulić</cp:lastModifiedBy>
  <cp:lastPrinted>2016-11-08T12:34:00Z</cp:lastPrinted>
  <dcterms:modified xmlns:xsi="http://www.w3.org/2001/XMLSchema-instance" xsi:type="dcterms:W3CDTF">2016-11-08T12:35:00Z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