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b392" w14:paraId="e97b392" w:rsidRDefault="003A6C25" w:rsidP="003A6C25" w:rsidR="003A6C25">
      <w:pPr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6C25" w:rsidP="003A6C25" w:rsidR="003A6C25" w:rsidRPr="003A6C2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A6C25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3A6C25" w:rsidP="003A6C25" w:rsidR="003A6C2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A6C25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3A6C25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Braće Radića 2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066F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 xml:space="preserve">Trgovački sud u Varaždinu, po stečajnom sucu </w:t>
      </w:r>
      <w:r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>,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LIMARIJA VIDAK d.o.o. u stečaju, </w:t>
      </w:r>
      <w:proofErr w:type="spellStart"/>
      <w:r>
        <w:rPr>
          <w:rFonts w:hAnsi="Times New Roman" w:ascii="Times New Roman"/>
          <w:sz w:val="24"/>
          <w:szCs w:val="24"/>
        </w:rPr>
        <w:t>Breznica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Breznica</w:t>
      </w:r>
      <w:proofErr w:type="spellEnd"/>
      <w:r>
        <w:rPr>
          <w:rFonts w:hAnsi="Times New Roman" w:ascii="Times New Roman"/>
          <w:sz w:val="24"/>
          <w:szCs w:val="24"/>
        </w:rPr>
        <w:t xml:space="preserve"> 221</w:t>
      </w:r>
      <w:r w:rsidRPr="00735E48">
        <w:rPr>
          <w:rFonts w:hAnsi="Times New Roman" w:ascii="Times New Roman"/>
          <w:sz w:val="24"/>
          <w:szCs w:val="24"/>
        </w:rPr>
        <w:t xml:space="preserve">, OIB: </w:t>
      </w:r>
      <w:r>
        <w:rPr>
          <w:rFonts w:hAnsi="Times New Roman" w:ascii="Times New Roman"/>
          <w:sz w:val="24"/>
          <w:szCs w:val="24"/>
        </w:rPr>
        <w:t>68706013488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zastupanog po stečajnom upravitelju Tomislavu </w:t>
      </w:r>
      <w:proofErr w:type="spellStart"/>
      <w:r>
        <w:rPr>
          <w:rFonts w:cs="Times New Roman" w:hAnsi="Times New Roman" w:ascii="Times New Roman"/>
          <w:sz w:val="24"/>
          <w:szCs w:val="24"/>
        </w:rPr>
        <w:t>Đuričin</w:t>
      </w:r>
      <w:proofErr w:type="spellEnd"/>
      <w:r>
        <w:rPr>
          <w:rFonts w:cs="Times New Roman" w:hAnsi="Times New Roman" w:ascii="Times New Roman"/>
          <w:sz w:val="24"/>
          <w:szCs w:val="24"/>
        </w:rPr>
        <w:t>, dana 25. svibnja 2016.</w:t>
      </w:r>
    </w:p>
    <w:p w:rsidRDefault="00A843F2" w:rsidP="00A843F2" w:rsidR="00A843F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I. Saziva se skupština vjerovnika u stečajnom postupku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LIMARIJA VIDAK d.o.o. u stečaju, </w:t>
      </w:r>
      <w:proofErr w:type="spellStart"/>
      <w:r>
        <w:rPr>
          <w:rFonts w:hAnsi="Times New Roman" w:ascii="Times New Roman"/>
          <w:sz w:val="24"/>
          <w:szCs w:val="24"/>
        </w:rPr>
        <w:t>Breznica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Breznica</w:t>
      </w:r>
      <w:proofErr w:type="spellEnd"/>
      <w:r>
        <w:rPr>
          <w:rFonts w:hAnsi="Times New Roman" w:ascii="Times New Roman"/>
          <w:sz w:val="24"/>
          <w:szCs w:val="24"/>
        </w:rPr>
        <w:t xml:space="preserve"> 221</w:t>
      </w:r>
      <w:r w:rsidRPr="00735E48">
        <w:rPr>
          <w:rFonts w:hAnsi="Times New Roman" w:ascii="Times New Roman"/>
          <w:sz w:val="24"/>
          <w:szCs w:val="24"/>
        </w:rPr>
        <w:t xml:space="preserve">, OIB: </w:t>
      </w:r>
      <w:r>
        <w:rPr>
          <w:rFonts w:hAnsi="Times New Roman" w:ascii="Times New Roman"/>
          <w:sz w:val="24"/>
          <w:szCs w:val="24"/>
        </w:rPr>
        <w:t>68706013488</w:t>
      </w:r>
      <w:r w:rsidRPr="00315A4B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16. lipnja 2016</w:t>
      </w:r>
      <w:r w:rsidRPr="00315A4B">
        <w:rPr>
          <w:rFonts w:cs="Times New Roman" w:hAnsi="Times New Roman" w:ascii="Times New Roman"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sz w:val="24"/>
          <w:szCs w:val="24"/>
          <w:u w:val="single"/>
        </w:rPr>
        <w:t>13,30</w:t>
      </w:r>
      <w:r w:rsidRPr="00315A4B">
        <w:rPr>
          <w:rFonts w:cs="Times New Roman" w:hAnsi="Times New Roman" w:ascii="Times New Roman"/>
          <w:sz w:val="24"/>
          <w:szCs w:val="24"/>
          <w:u w:val="single"/>
        </w:rPr>
        <w:t xml:space="preserve"> sati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vačkog suda u Varaždinu, soba 224</w:t>
      </w:r>
      <w:r w:rsidRPr="00315A4B">
        <w:rPr>
          <w:rFonts w:cs="Times New Roman" w:hAnsi="Times New Roman" w:ascii="Times New Roman"/>
          <w:sz w:val="24"/>
          <w:szCs w:val="24"/>
        </w:rPr>
        <w:t>/II sa sljedećim: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       </w:t>
      </w:r>
      <w:r w:rsidRPr="00A74565">
        <w:rPr>
          <w:rFonts w:cs="Times New Roman" w:hAnsi="Times New Roman" w:ascii="Times New Roman"/>
          <w:sz w:val="24"/>
          <w:szCs w:val="24"/>
        </w:rPr>
        <w:t>1. Izvješće stečajnog upravitelja o dosadašnjem tijeku stečajnog postupka i donošenje odluka o daljnjem tijeku stečajnog postupka,</w:t>
      </w:r>
    </w:p>
    <w:p w:rsidRDefault="00A843F2" w:rsidP="00A843F2" w:rsidR="00A843F2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74565">
        <w:rPr>
          <w:rFonts w:cs="Times New Roman" w:hAnsi="Times New Roman" w:ascii="Times New Roman"/>
          <w:sz w:val="24"/>
          <w:szCs w:val="24"/>
        </w:rPr>
        <w:t xml:space="preserve">        2. Pribavljanje mišljenja vjerovnika stečajne mase, stečajnog upravitelja i skupštine vjerovnika o obustavi i zaključenju stečajnog postupka zbog nedostatnosti stečajne mase za pokriće troškova stečajnog postupka (čl. 203. st. 2. Stečajnog zakona).</w:t>
      </w:r>
    </w:p>
    <w:p w:rsidRDefault="00A843F2" w:rsidP="00A843F2" w:rsidR="00A843F2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skupštinu vjerovnika pozivaju se radi davanja mišljenja pod točkom 2. dnevnog reda: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vjerovnici stečajne mase,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upravitelj,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Obrazloženje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Stečajni upravitelj je</w:t>
      </w:r>
      <w:r>
        <w:rPr>
          <w:rFonts w:cs="Times New Roman" w:hAnsi="Times New Roman" w:ascii="Times New Roman"/>
          <w:sz w:val="24"/>
          <w:szCs w:val="24"/>
        </w:rPr>
        <w:t xml:space="preserve"> 2. svibnja 2016</w:t>
      </w:r>
      <w:r w:rsidRPr="00315A4B">
        <w:rPr>
          <w:rFonts w:cs="Times New Roman" w:hAnsi="Times New Roman" w:ascii="Times New Roman"/>
          <w:sz w:val="24"/>
          <w:szCs w:val="24"/>
        </w:rPr>
        <w:t xml:space="preserve">. podnio </w:t>
      </w:r>
      <w:r>
        <w:rPr>
          <w:rFonts w:cs="Times New Roman" w:hAnsi="Times New Roman" w:ascii="Times New Roman"/>
          <w:sz w:val="24"/>
          <w:szCs w:val="24"/>
        </w:rPr>
        <w:t xml:space="preserve">sudu </w:t>
      </w:r>
      <w:r w:rsidRPr="00315A4B">
        <w:rPr>
          <w:rFonts w:cs="Times New Roman" w:hAnsi="Times New Roman" w:ascii="Times New Roman"/>
          <w:sz w:val="24"/>
          <w:szCs w:val="24"/>
        </w:rPr>
        <w:t xml:space="preserve">izvješće o gospodarskom stanju stečajnog dužnika s prijedlogom </w:t>
      </w:r>
      <w:r w:rsidRPr="00A74565">
        <w:rPr>
          <w:rFonts w:cs="Times New Roman" w:hAnsi="Times New Roman" w:ascii="Times New Roman"/>
          <w:sz w:val="24"/>
          <w:szCs w:val="24"/>
        </w:rPr>
        <w:t>obustave</w:t>
      </w:r>
      <w:r w:rsidRPr="003A491E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315A4B">
        <w:rPr>
          <w:rFonts w:cs="Times New Roman" w:hAnsi="Times New Roman" w:ascii="Times New Roman"/>
          <w:sz w:val="24"/>
          <w:szCs w:val="24"/>
        </w:rPr>
        <w:t xml:space="preserve">i zaključenja stečajnog postupka. </w:t>
      </w:r>
      <w:r>
        <w:rPr>
          <w:rFonts w:cs="Times New Roman" w:hAnsi="Times New Roman" w:ascii="Times New Roman"/>
          <w:sz w:val="24"/>
          <w:szCs w:val="24"/>
        </w:rPr>
        <w:t>U prijedlogu navodi da ukupne obveze stečajne mase iznose 4.807,17 kn, dok stečajni dužnik na dan 26. travnja 2016. raspolaže novčanim sredstvima u iznosu od 3.771,10 kn.</w:t>
      </w: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671B">
        <w:rPr>
          <w:rFonts w:cs="Times New Roman" w:hAnsi="Times New Roman" w:ascii="Times New Roman"/>
          <w:sz w:val="24"/>
          <w:szCs w:val="24"/>
        </w:rPr>
        <w:t xml:space="preserve">Zbog navedenog predlaže obustavu i zaključenje stečajnog postupka sukladno čl. 203. Stečajnog zakona (''Narodne novine'' broj 44/96, 29/99, 129/00, 123/03, 82/06, 116/10, 25/12, </w:t>
      </w:r>
      <w:r w:rsidRPr="00315A4B">
        <w:rPr>
          <w:rFonts w:cs="Times New Roman" w:hAnsi="Times New Roman" w:ascii="Times New Roman"/>
          <w:sz w:val="24"/>
          <w:szCs w:val="24"/>
        </w:rPr>
        <w:t>133/12, dalje SZ)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843F2" w:rsidP="00A843F2" w:rsidR="00A843F2" w:rsidRPr="00453BF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Čl. 203. SZ propisano je da će</w:t>
      </w:r>
      <w:r w:rsidRPr="00315A4B">
        <w:rPr>
          <w:rFonts w:cs="Times New Roman" w:hAnsi="Times New Roman" w:ascii="Times New Roman"/>
          <w:sz w:val="24"/>
          <w:szCs w:val="24"/>
        </w:rPr>
        <w:t xml:space="preserve"> stečajni sudac će obustaviti i zaključiti stečajni postupak ako se nakon otvaranja stečajnog postupka pokaže da stečajna masa nije dostatna ni za pokriće troškova postupka, s tim da će, primjenom odredbe čl. 203. st. 2.  SZ-a, prije donošenja toga rješenja pribaviti mišljenje vjerovnika stečajne mase, stečajnog upravitelja i skupštine vjerovnika o obustavi i zaključenju stečajnog postupka.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iznijetog</w:t>
      </w:r>
      <w:r w:rsidRPr="00315A4B">
        <w:rPr>
          <w:rFonts w:cs="Times New Roman" w:hAnsi="Times New Roman" w:ascii="Times New Roman"/>
          <w:sz w:val="24"/>
          <w:szCs w:val="24"/>
        </w:rPr>
        <w:t xml:space="preserve"> odlučeno </w:t>
      </w:r>
      <w:r>
        <w:rPr>
          <w:rFonts w:cs="Times New Roman" w:hAnsi="Times New Roman" w:ascii="Times New Roman"/>
          <w:sz w:val="24"/>
          <w:szCs w:val="24"/>
        </w:rPr>
        <w:t>je kao u izreci rješenja.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Varaždin, 25. svibnja 2016</w:t>
      </w:r>
      <w:r w:rsidRPr="00315A4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A6C25" w:rsidP="00A843F2" w:rsidR="00A843F2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A843F2" w:rsidRPr="00315A4B"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3A6C25" w:rsidP="00A843F2" w:rsidR="003A6C25" w:rsidRPr="00315A4B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1.stečajnom upravitelju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E-oglasna ploča suda </w:t>
      </w:r>
    </w:p>
    <w:p w:rsidRDefault="00A843F2" w:rsidP="00A843F2" w:rsidR="00A843F2"/>
    <w:p w:rsidRDefault="00B10620" w:rsidR="00B10620"/>
    <w:sectPr w:rsidR="00B106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E03" w:rsidR="00715E03">
      <w:pPr>
        <w:spacing w:lineRule="auto" w:line="240" w:after="0"/>
      </w:pPr>
      <w:r>
        <w:separator/>
      </w:r>
    </w:p>
  </w:endnote>
  <w:endnote w:id="0" w:type="continuationSeparator">
    <w:p w:rsidRDefault="00715E03" w:rsidR="00715E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E03" w:rsidR="00715E03">
      <w:pPr>
        <w:spacing w:lineRule="auto" w:line="240" w:after="0"/>
      </w:pPr>
      <w:r>
        <w:separator/>
      </w:r>
    </w:p>
  </w:footnote>
  <w:footnote w:id="0" w:type="continuationSeparator">
    <w:p w:rsidRDefault="00715E03" w:rsidR="00715E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034" w:rsidR="00315A4B">
    <w:pPr>
      <w:pStyle w:val="Zaglavlje"/>
    </w:pPr>
  </w:p>
  <w:p w:rsidRDefault="00A843F2" w:rsidP="003A491E" w:rsidR="00315A4B">
    <w:pPr>
      <w:spacing w:lineRule="auto" w:line="240" w:after="0"/>
      <w:ind w:left="5664"/>
    </w:pPr>
    <w:r>
      <w:rPr>
        <w:rFonts w:cs="Times New Roman" w:hAnsi="Times New Roman" w:ascii="Times New Roman"/>
        <w:sz w:val="24"/>
        <w:szCs w:val="24"/>
      </w:rPr>
      <w:t xml:space="preserve">         </w:t>
    </w:r>
    <w:r w:rsidRPr="00315A4B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2</w:t>
    </w:r>
    <w:r w:rsidRPr="00315A4B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86/15-19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3A6C25"/>
    <w:rsid w:val="004D7034"/>
    <w:rsid w:val="0050452D"/>
    <w:rsid w:val="00715E03"/>
    <w:rsid w:val="00A843F2"/>
    <w:rsid w:val="00B1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7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7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2015.</izvorni_sadrzaj>
    <derivirana_varijabla naziv="DomainObject.Predmet.DatumOsnivanja_1">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VIDAK društvo s ograničenom odgovornošću za proizvodnju i limarske radove u građevinarstvu</izvorni_sadrzaj>
    <derivirana_varijabla naziv="DomainObject.Predmet.ProtustrankaFormated_1">  LIMARIJA VIDAK društvo s ograničenom odgovornošću za proizvodnju i limarske radove u građevinarstvu</derivirana_varijabla>
  </DomainObject.Predmet.ProtustrankaFormated>
  <DomainObject.Predmet.ProtustrankaFormatedOIB>
    <izvorni_sadrzaj>  LIMARIJA VIDAK društvo s ograničenom odgovornošću za proizvodnju i limarske radove u građevinarstvu, OIB 68706013488</izvorni_sadrzaj>
    <derivirana_varijabla naziv="DomainObject.Predmet.ProtustrankaFormatedOIB_1">  LIMARIJA VIDAK društvo s ograničenom odgovornošću za proizvodnju i limarske radove u građevinarstvu, OIB 68706013488</derivirana_varijabla>
  </DomainObject.Predmet.ProtustrankaFormatedOIB>
  <DomainObject.Predmet.ProtustrankaFormatedWithAdress>
    <izvorni_sadrzaj> LIMARIJA VIDAK društvo s ograničenom odgovornošću za proizvodnju i limarske radove u građevinarstvu,  221, 42225 Breznica</izvorni_sadrzaj>
    <derivirana_varijabla naziv="DomainObject.Predmet.ProtustrankaFormatedWithAdress_1"> LIMARIJA VIDAK društvo s ograničenom odgovornošću za proizvodnju i limarske radove u građevinarstvu,  221, 42225 Breznica</derivirana_varijabla>
  </DomainObject.Predmet.ProtustrankaFormatedWithAdress>
  <DomainObject.Predmet.ProtustrankaFormatedWithAdressOIB>
    <izvorni_sadrzaj> LIMARIJA VIDAK društvo s ograničenom odgovornošću za proizvodnju i limarske radove u građevinarstvu, OIB 68706013488,  221, 42225 Breznica</izvorni_sadrzaj>
    <derivirana_varijabla naziv="DomainObject.Predmet.ProtustrankaFormatedWithAdressOIB_1"> LIMARIJA VIDAK društvo s ograničenom odgovornošću za proizvodnju i limarske radove u građevinarstvu, OIB 68706013488,  221, 42225 Breznica</derivirana_varijabla>
  </DomainObject.Predmet.ProtustrankaFormatedWithAdressOIB>
  <DomainObject.Predmet.ProtustrankaWithAdress>
    <izvorni_sadrzaj>LIMARIJA VIDAK društvo s ograničenom odgovornošću za proizvodnju i limarske radove u građevinarstvu  221, 42225 Breznica</izvorni_sadrzaj>
    <derivirana_varijabla naziv="DomainObject.Predmet.ProtustrankaWithAdress_1">LIMARIJA VIDAK društvo s ograničenom odgovornošću za proizvodnju i limarske radove u građevinarstvu  221, 42225 Breznica</derivirana_varijabla>
  </DomainObject.Predmet.ProtustrankaWithAdress>
  <DomainObject.Predmet.ProtustrankaWithAdressOIB>
    <izvorni_sadrzaj>LIMARIJA VIDAK društvo s ograničenom odgovornošću za proizvodnju i limarske radove u građevinarstvu, OIB 68706013488,  221, 42225 Breznica</izvorni_sadrzaj>
    <derivirana_varijabla naziv="DomainObject.Predmet.ProtustrankaWithAdressOIB_1">LIMARIJA VIDAK društvo s ograničenom odgovornošću za proizvodnju i limarske radove u građevinarstvu, OIB 68706013488,  221, 42225 Breznica</derivirana_varijabla>
  </DomainObject.Predmet.ProtustrankaWithAdressOIB>
  <DomainObject.Predmet.ProtustrankaNazivFormated>
    <izvorni_sadrzaj>LIMARIJA VIDAK društvo s ograničenom odgovornošću za proizvodnju i limarske radove u građevinarstvu</izvorni_sadrzaj>
    <derivirana_varijabla naziv="DomainObject.Predmet.ProtustrankaNazivFormated_1">LIMARIJA VIDAK društvo s ograničenom odgovornošću za proizvodnju i limarske radove u građevinarstvu</derivirana_varijabla>
  </DomainObject.Predmet.ProtustrankaNazivFormated>
  <DomainObject.Predmet.ProtustrankaNazivFormatedOIB>
    <izvorni_sadrzaj>LIMARIJA VIDAK društvo s ograničenom odgovornošću za proizvodnju i limarske radove u građevinarstvu, OIB 68706013488</izvorni_sadrzaj>
    <derivirana_varijabla naziv="DomainObject.Predmet.ProtustrankaNazivFormatedOIB_1">LIMARIJA VIDAK društvo s ograničenom odgovornošću za proizvodnju i limarske radove u građevinarstvu, OIB 68706013488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2925796.18</izvorni_sadrzaj>
    <derivirana_varijabla naziv="DomainObject.Predmet.TrenutnaVrijednost_1">2925796.18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LIMARIJA VIDAK društvo s ograničenom odgovornošću za proizvodnju i limarske radove u građevinarstvu</item>
    </izvorni_sadrzaj>
    <derivirana_varijabla naziv="DomainObject.Predmet.ProtuStrankaListFormated_1">
      <item>LIMARIJA VIDAK društvo s ograničenom odgovornošću za proizvodnju i limarske radove u građevinarstvu</item>
    </derivirana_varijabla>
  </DomainObject.Predmet.ProtuStrankaListFormated>
  <DomainObject.Predmet.ProtuStrankaListFormatedOIB>
    <izvorni_sadrzaj>
      <item>LIMARIJA VIDAK društvo s ograničenom odgovornošću za proizvodnju i limarske radove u građevinarstvu, OIB 68706013488</item>
    </izvorni_sadrzaj>
    <derivirana_varijabla naziv="DomainObject.Predmet.ProtuStrankaListFormatedOIB_1">
      <item>LIMARIJA VIDAK društvo s ograničenom odgovornošću za proizvodnju i limarske radove u građevinarstvu, OIB 68706013488</item>
    </derivirana_varijabla>
  </DomainObject.Predmet.ProtuStrankaListFormatedOIB>
  <DomainObject.Predmet.ProtuStrankaListFormatedWithAdress>
    <izvorni_sadrzaj>
      <item>LIMARIJA VIDAK društvo s ograničenom odgovornošću za proizvodnju i limarske radove u građevinarstvu,  221, 42225 Breznica</item>
    </izvorni_sadrzaj>
    <derivirana_varijabla naziv="DomainObject.Predmet.ProtuStrankaListFormatedWithAdress_1">
      <item>LIMARIJA VIDAK društvo s ograničenom odgovornošću za proizvodnju i limarske radove u građevinarstvu,  221, 42225 Breznica</item>
    </derivirana_varijabla>
  </DomainObject.Predmet.ProtuStrankaListFormatedWithAdress>
  <DomainObject.Predmet.ProtuStrankaListFormatedWithAdressOIB>
    <izvorni_sadrzaj>
      <item>LIMARIJA VIDAK društvo s ograničenom odgovornošću za proizvodnju i limarske radove u građevinarstvu, OIB 68706013488,  221, 42225 Breznica</item>
    </izvorni_sadrzaj>
    <derivirana_varijabla naziv="DomainObject.Predmet.ProtuStrankaListFormatedWithAdressOIB_1">
      <item>LIMARIJA VIDAK društvo s ograničenom odgovornošću za proizvodnju i limarske radove u građevinarstvu, OIB 68706013488,  221, 42225 Breznica</item>
    </derivirana_varijabla>
  </DomainObject.Predmet.ProtuStrankaListFormatedWithAdressOIB>
  <DomainObject.Predmet.ProtuStrankaListNazivFormated>
    <izvorni_sadrzaj>
      <item>LIMARIJA VIDAK društvo s ograničenom odgovornošću za proizvodnju i limarske radove u građevinarstvu</item>
    </izvorni_sadrzaj>
    <derivirana_varijabla naziv="DomainObject.Predmet.ProtuStrankaListNazivFormated_1">
      <item>LIMARIJA VIDAK društvo s ograničenom odgovornošću za proizvodnju i limarske radove u građevinarstvu</item>
    </derivirana_varijabla>
  </DomainObject.Predmet.ProtuStrankaListNazivFormated>
  <DomainObject.Predmet.ProtuStrankaListNazivFormatedOIB>
    <izvorni_sadrzaj>
      <item>LIMARIJA VIDAK društvo s ograničenom odgovornošću za proizvodnju i limarske radove u građevinarstvu, OIB 68706013488</item>
    </izvorni_sadrzaj>
    <derivirana_varijabla naziv="DomainObject.Predmet.ProtuStrankaListNazivFormatedOIB_1">
      <item>LIMARIJA VIDAK društvo s ograničenom odgovornošću za proizvodnju i limarske radove u građevinarstvu, OIB 68706013488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Valent Vidak</item>
      <item>Tomislav Đuričin,st.upravitelj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Valent Vidak</item>
      <item>Tomislav Đuričin,st.upravitelj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Valent Vidak, OIB 97475917745</item>
      <item>Tomislav Đuričin,st.upravitelj, OIB 01733609458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Valent Vidak, OIB 97475917745</item>
      <item>Tomislav Đuričin,st.upravitelj, OIB 01733609458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  <item>Tomislav Đuričin,st.upravitelj, Dravska Poljana 1,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  <item>Tomislav Đuričin,st.upravitelj, Dravska Poljana 1,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  <item>Tomislav Đuričin,st.upravitelj, OIB 01733609458, Dravska Poljana 1,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  <item>Tomislav Đuričin,st.upravitelj, OIB 01733609458, Dravska Poljana 1,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Valent Vidak</item>
      <item>Tomislav Đuričin,st.upravitelj</item>
    </izvorni_sadrzaj>
    <derivirana_varijabla naziv="DomainObject.Predmet.OstaliListNazivFormated_1">
      <item>Županijsko državno odvjetništvo u Varaždinu</item>
      <item>Sudski registar</item>
      <item>Valent Vidak</item>
      <item>Tomislav Đuričin,st.upravitelj</item>
    </derivirana_varijabla>
  </DomainObject.Predmet.OstaliListNazivFormated>
  <DomainObject.Predmet.OstaliListNazivFormatedOIB>
    <izvorni_sadrzaj>
      <item>Županijsko državno odvjetništvo u Varaždinu</item>
      <item>Sudski registar</item>
      <item>Valent Vidak, OIB 97475917745</item>
      <item>Tomislav Đuričin,st.upravitelj, OIB 01733609458</item>
    </izvorni_sadrzaj>
    <derivirana_varijabla naziv="DomainObject.Predmet.OstaliListNazivFormatedOIB_1">
      <item>Županijsko državno odvjetništvo u Varaždinu</item>
      <item>Sudski registar</item>
      <item>Valent Vidak, OIB 97475917745</item>
      <item>Tomislav Đuričin,st.upravitelj,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LIMARIJA VIDAK društvo s ograničenom odgovornošću za proizvodnju i limarske radove u građevinarstvu</izvorni_sadrzaj>
    <derivirana_varijabla naziv="DomainObject.Predmet.ProtustrankaIDrugi_1">LIMARIJA VIDAK društvo s ograničenom odgovornošću za proizvodnju i limarske radove u građevinarstvu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LIMARIJA VIDAK društvo s ograničenom odgovornošću za proizvodnju i limarske radove u građevinarstvu, OIB 68706013488,  221, 42225 Breznica</izvorni_sadrzaj>
    <derivirana_varijabla naziv="DomainObject.Predmet.ProtustrankaIDrugiAdressOIB_1">LIMARIJA VIDAK društvo s ograničenom odgovornošću za proizvodnju i limarske radove u građevinarstvu, OIB 68706013488,  221,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  <item>Tomislav Đuričin,st.upravitelj</item>
    </izvorni_sadrzaj>
    <derivirana_varijabla naziv="DomainObject.Predmet.SudioniciListNaziv_1"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  <item>Tomislav Đuričin,st.upravitelj</item>
    </derivirana_varijabla>
  </DomainObject.Predmet.SudioniciListNaziv>
  <DomainObject.Predmet.SudioniciListAdressOIB>
    <izvorni_sadrzaj>
      <item>Porezna uprava Područni ured sjeverna Hrvatska, OIB 18683136487,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  <item>Tomislav Đuričin,st.upravitelj, OIB 01733609458, Dravska Poljana 1,42000 Varaždin</item>
    </izvorni_sadrzaj>
    <derivirana_varijabla naziv="DomainObject.Predmet.SudioniciListAdressOIB_1">
      <item>Porezna uprava Područni ured sjeverna Hrvatska, OIB 18683136487,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  <item>Tomislav Đuričin,st.upravitelj,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68706013488</item>
      <item>, OIB null</item>
      <item>, OIB null</item>
      <item>, OIB 97475917745</item>
      <item>, OIB 01733609458</item>
    </izvorni_sadrzaj>
    <derivirana_varijabla naziv="DomainObject.Predmet.SudioniciListNazivOIB_1">
      <item>, OIB 18683136487</item>
      <item>, OIB 68706013488</item>
      <item>, OIB null</item>
      <item>, OIB null</item>
      <item>, OIB 97475917745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2065</properties:Characters>
  <properties:Lines>73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2016-05-25T12:48:00Z</dcterms:created>
  <dc:creator>Marko Makaj</dc:creator>
  <cp:lastModifiedBy>Marko Makaj</cp:lastModifiedBy>
  <cp:lastPrinted>2016-05-30T07:07:00Z</cp:lastPrinted>
  <dcterms:modified xmlns:xsi="http://www.w3.org/2001/XMLSchema-instance" xsi:type="dcterms:W3CDTF">2016-05-30T07:11:00Z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