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b8424" w14:paraId="68b8424" w:rsidRDefault="003C33F5" w:rsidP="003C33F5" w:rsidR="003C33F5" w:rsidRPr="003C33F5">
      <w:pPr>
        <w:pStyle w:val="Zaglavlje"/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3C33F5">
        <w:rPr>
          <w:sz w:val="24"/>
          <w:szCs w:val="24"/>
        </w:rPr>
        <w:t>8 St-105/14-65</w:t>
      </w:r>
    </w:p>
    <w:p w:rsidRDefault="009E7596" w:rsidP="000A28F2" w:rsidR="009E7596">
      <w:pPr>
        <w:rPr>
          <w:sz w:val="24"/>
          <w:szCs w:val="24"/>
        </w:rPr>
      </w:pPr>
    </w:p>
    <w:p w:rsidRDefault="003C33F5" w:rsidP="000A28F2" w:rsidR="003C33F5">
      <w:pPr>
        <w:jc w:val="center"/>
        <w:rPr>
          <w:b/>
          <w:sz w:val="24"/>
          <w:szCs w:val="24"/>
        </w:rPr>
      </w:pPr>
    </w:p>
    <w:p w:rsidRDefault="003C33F5" w:rsidP="000A28F2" w:rsidR="003C33F5">
      <w:pPr>
        <w:jc w:val="center"/>
        <w:rPr>
          <w:b/>
          <w:sz w:val="24"/>
          <w:szCs w:val="24"/>
        </w:rPr>
      </w:pPr>
    </w:p>
    <w:p w:rsidRDefault="00881873" w:rsidP="000A28F2" w:rsidR="0006038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 E P U B L I K A  H R V A T S K A </w:t>
      </w:r>
    </w:p>
    <w:p w:rsidRDefault="00060381" w:rsidP="000A28F2" w:rsidR="00060381">
      <w:pPr>
        <w:jc w:val="center"/>
        <w:rPr>
          <w:b/>
          <w:sz w:val="24"/>
          <w:szCs w:val="24"/>
        </w:rPr>
      </w:pPr>
    </w:p>
    <w:p w:rsidRDefault="000A28F2" w:rsidP="000A28F2" w:rsidR="000A28F2" w:rsidRPr="00F46DDF">
      <w:pPr>
        <w:jc w:val="center"/>
        <w:rPr>
          <w:sz w:val="24"/>
          <w:szCs w:val="24"/>
        </w:rPr>
      </w:pPr>
      <w:r w:rsidRPr="00F46DDF">
        <w:rPr>
          <w:b/>
          <w:sz w:val="24"/>
          <w:szCs w:val="24"/>
        </w:rPr>
        <w:t>R J E Š E N J E</w:t>
      </w:r>
    </w:p>
    <w:p w:rsidRDefault="009E7596" w:rsidP="000A28F2" w:rsidR="009E7596" w:rsidRPr="00F46DDF">
      <w:pPr>
        <w:jc w:val="center"/>
        <w:rPr>
          <w:sz w:val="24"/>
          <w:szCs w:val="24"/>
        </w:rPr>
      </w:pPr>
    </w:p>
    <w:p w:rsidRDefault="00920008" w:rsidP="00920008" w:rsidR="00060381" w:rsidRPr="00920008">
      <w:pPr>
        <w:jc w:val="both"/>
        <w:rPr>
          <w:sz w:val="24"/>
          <w:szCs w:val="24"/>
        </w:rPr>
      </w:pPr>
      <w:r w:rsidRPr="00920008">
        <w:rPr>
          <w:b/>
          <w:sz w:val="24"/>
          <w:szCs w:val="24"/>
        </w:rPr>
        <w:t xml:space="preserve">                </w:t>
      </w:r>
      <w:r w:rsidRPr="00920008">
        <w:rPr>
          <w:sz w:val="24"/>
          <w:szCs w:val="24"/>
        </w:rPr>
        <w:t>Trgovački sud u Rijeci po stečajnoj sutkinji Emi Brdovčak, u stečajnom postupku nad dužnikom TIPOGRAFIJA d.d. Umag u stečaju, Joakima Rakovca 9, OIB: 57418678510, MBS: 040013466, kojeg zastupa stečajna upraviteljica Milena Veljović iz Pule, Do</w:t>
      </w:r>
      <w:r>
        <w:rPr>
          <w:sz w:val="24"/>
          <w:szCs w:val="24"/>
        </w:rPr>
        <w:t>brilina 9, OIB: 90523902370., 25</w:t>
      </w:r>
      <w:r w:rsidR="00C803D0">
        <w:rPr>
          <w:sz w:val="24"/>
          <w:szCs w:val="24"/>
        </w:rPr>
        <w:t>. siječnja 2016</w:t>
      </w:r>
      <w:r w:rsidRPr="00920008">
        <w:rPr>
          <w:sz w:val="24"/>
          <w:szCs w:val="24"/>
        </w:rPr>
        <w:t>.,</w:t>
      </w:r>
    </w:p>
    <w:p w:rsidRDefault="00060381" w:rsidP="00920008" w:rsidR="00060381" w:rsidRPr="00920008">
      <w:pPr>
        <w:jc w:val="both"/>
        <w:rPr>
          <w:sz w:val="24"/>
          <w:szCs w:val="24"/>
        </w:rPr>
      </w:pPr>
    </w:p>
    <w:p w:rsidRDefault="0095233C" w:rsidP="0095233C" w:rsidR="0095233C">
      <w:pPr>
        <w:jc w:val="center"/>
        <w:rPr>
          <w:b/>
          <w:sz w:val="24"/>
          <w:szCs w:val="24"/>
        </w:rPr>
      </w:pPr>
      <w:r w:rsidRPr="0095233C">
        <w:rPr>
          <w:b/>
          <w:sz w:val="24"/>
          <w:szCs w:val="24"/>
        </w:rPr>
        <w:t>r i j e š i o   j e</w:t>
      </w:r>
    </w:p>
    <w:p w:rsidRDefault="00B639DE" w:rsidR="00B639DE" w:rsidRPr="00F01FE3">
      <w:pPr>
        <w:rPr>
          <w:sz w:val="24"/>
          <w:szCs w:val="24"/>
        </w:rPr>
      </w:pPr>
    </w:p>
    <w:p w:rsidRDefault="00CB5238" w:rsidP="003D1C90" w:rsidR="003D1C90" w:rsidRPr="00F01FE3">
      <w:pPr>
        <w:ind w:left="720"/>
        <w:jc w:val="both"/>
        <w:rPr>
          <w:b/>
          <w:sz w:val="24"/>
          <w:szCs w:val="24"/>
        </w:rPr>
      </w:pPr>
      <w:r w:rsidRPr="00F01FE3">
        <w:rPr>
          <w:b/>
          <w:sz w:val="24"/>
          <w:szCs w:val="24"/>
        </w:rPr>
        <w:t>I.  Utvrđene</w:t>
      </w:r>
      <w:r w:rsidR="003D1C90" w:rsidRPr="00F01FE3">
        <w:rPr>
          <w:b/>
          <w:sz w:val="24"/>
          <w:szCs w:val="24"/>
        </w:rPr>
        <w:t xml:space="preserve"> </w:t>
      </w:r>
      <w:r w:rsidRPr="00F01FE3">
        <w:rPr>
          <w:b/>
          <w:sz w:val="24"/>
          <w:szCs w:val="24"/>
        </w:rPr>
        <w:t>su</w:t>
      </w:r>
      <w:r w:rsidR="00060381" w:rsidRPr="00F01FE3">
        <w:rPr>
          <w:b/>
          <w:sz w:val="24"/>
          <w:szCs w:val="24"/>
        </w:rPr>
        <w:t xml:space="preserve"> </w:t>
      </w:r>
      <w:r w:rsidRPr="00F01FE3">
        <w:rPr>
          <w:b/>
          <w:sz w:val="24"/>
          <w:szCs w:val="24"/>
        </w:rPr>
        <w:t>tražbine</w:t>
      </w:r>
      <w:r w:rsidR="002C4D03" w:rsidRPr="00F01FE3">
        <w:rPr>
          <w:b/>
          <w:sz w:val="24"/>
          <w:szCs w:val="24"/>
        </w:rPr>
        <w:t xml:space="preserve"> višeg isplatnog reda</w:t>
      </w:r>
      <w:r w:rsidR="003D1C90" w:rsidRPr="00F01FE3">
        <w:rPr>
          <w:b/>
          <w:sz w:val="24"/>
          <w:szCs w:val="24"/>
        </w:rPr>
        <w:t>:</w:t>
      </w:r>
    </w:p>
    <w:p w:rsidRDefault="00CB5238" w:rsidP="00F01FE3" w:rsidR="00CB5238" w:rsidRPr="00F01FE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</w:p>
    <w:p w:rsidRDefault="00CB5238" w:rsidP="00F01FE3" w:rsidR="00CB5238" w:rsidRPr="00F01FE3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b/>
          <w:bCs/>
          <w:sz w:val="24"/>
          <w:szCs w:val="24"/>
        </w:rPr>
      </w:pPr>
      <w:r w:rsidRPr="00F01FE3">
        <w:rPr>
          <w:b/>
          <w:bCs/>
          <w:sz w:val="24"/>
          <w:szCs w:val="24"/>
        </w:rPr>
        <w:t>Drugi viši isplatni red:</w:t>
      </w:r>
    </w:p>
    <w:p w:rsidRDefault="00CB5238" w:rsidP="00CB5238" w:rsidR="00CB5238" w:rsidRPr="00F01FE3">
      <w:pPr>
        <w:overflowPunct w:val="false"/>
        <w:autoSpaceDE w:val="false"/>
        <w:autoSpaceDN w:val="false"/>
        <w:adjustRightInd w:val="false"/>
        <w:ind w:firstLine="360" w:left="360"/>
        <w:jc w:val="both"/>
        <w:textAlignment w:val="baseline"/>
        <w:rPr>
          <w:b/>
          <w:bCs/>
          <w:sz w:val="24"/>
          <w:szCs w:val="24"/>
        </w:rPr>
      </w:pPr>
    </w:p>
    <w:p w:rsidRDefault="007558E0" w:rsidP="00F01FE3" w:rsidR="00F01FE3" w:rsidRPr="00F01FE3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bCs/>
          <w:sz w:val="24"/>
          <w:szCs w:val="24"/>
        </w:rPr>
      </w:pPr>
      <w:r w:rsidRPr="007558E0">
        <w:rPr>
          <w:bCs/>
          <w:sz w:val="24"/>
          <w:szCs w:val="24"/>
        </w:rPr>
        <w:t>HEP – OPERATOR DISTRIBUCIJSKOG SUSTAVA d.o.o. Zagreb, OIB: 46830600751</w:t>
      </w:r>
      <w:r w:rsidR="00F01FE3" w:rsidRPr="00F01FE3">
        <w:rPr>
          <w:bCs/>
          <w:sz w:val="24"/>
          <w:szCs w:val="24"/>
        </w:rPr>
        <w:t>, u iznosu od</w:t>
      </w:r>
      <w:r>
        <w:rPr>
          <w:bCs/>
          <w:sz w:val="24"/>
          <w:szCs w:val="24"/>
        </w:rPr>
        <w:t xml:space="preserve"> </w:t>
      </w:r>
      <w:r w:rsidRPr="007558E0">
        <w:rPr>
          <w:bCs/>
          <w:sz w:val="24"/>
          <w:szCs w:val="24"/>
        </w:rPr>
        <w:t>28.762,91 kn</w:t>
      </w:r>
      <w:r w:rsidR="00F01FE3" w:rsidRPr="00F01FE3">
        <w:rPr>
          <w:bCs/>
          <w:sz w:val="24"/>
          <w:szCs w:val="24"/>
        </w:rPr>
        <w:t>.</w:t>
      </w:r>
    </w:p>
    <w:p w:rsidRDefault="00021ADF" w:rsidP="00021ADF" w:rsidR="00021ADF" w:rsidRPr="00F01FE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</w:p>
    <w:p w:rsidRDefault="00BB2F60" w:rsidP="000B1EB5" w:rsidR="00BB2F60" w:rsidRPr="00F01FE3">
      <w:pPr>
        <w:numPr>
          <w:ilvl w:val="12"/>
          <w:numId w:val="0"/>
        </w:numPr>
        <w:jc w:val="both"/>
        <w:rPr>
          <w:b/>
          <w:bCs/>
          <w:sz w:val="24"/>
          <w:szCs w:val="24"/>
        </w:rPr>
      </w:pPr>
      <w:r w:rsidRPr="00F01FE3">
        <w:rPr>
          <w:bCs/>
          <w:sz w:val="24"/>
          <w:szCs w:val="24"/>
        </w:rPr>
        <w:tab/>
      </w:r>
      <w:r w:rsidR="00021ADF" w:rsidRPr="00F01FE3">
        <w:rPr>
          <w:b/>
          <w:bCs/>
          <w:sz w:val="24"/>
          <w:szCs w:val="24"/>
        </w:rPr>
        <w:t>II. Osporene su</w:t>
      </w:r>
      <w:r w:rsidR="002C4D03" w:rsidRPr="00F01FE3">
        <w:rPr>
          <w:b/>
          <w:bCs/>
          <w:sz w:val="24"/>
          <w:szCs w:val="24"/>
        </w:rPr>
        <w:t xml:space="preserve"> tražbina</w:t>
      </w:r>
      <w:r w:rsidR="00B50DE7" w:rsidRPr="00F01FE3">
        <w:rPr>
          <w:b/>
          <w:bCs/>
          <w:sz w:val="24"/>
          <w:szCs w:val="24"/>
        </w:rPr>
        <w:t xml:space="preserve"> višeg isplatnog red</w:t>
      </w:r>
      <w:r w:rsidRPr="00F01FE3">
        <w:rPr>
          <w:b/>
          <w:bCs/>
          <w:sz w:val="24"/>
          <w:szCs w:val="24"/>
        </w:rPr>
        <w:t>a</w:t>
      </w:r>
      <w:r w:rsidR="00B50DE7" w:rsidRPr="00F01FE3">
        <w:rPr>
          <w:b/>
          <w:bCs/>
          <w:sz w:val="24"/>
          <w:szCs w:val="24"/>
        </w:rPr>
        <w:t>:</w:t>
      </w:r>
    </w:p>
    <w:p w:rsidRDefault="00BB2F60" w:rsidP="000B1EB5" w:rsidR="00BB2F60" w:rsidRPr="00F01FE3">
      <w:pPr>
        <w:numPr>
          <w:ilvl w:val="12"/>
          <w:numId w:val="0"/>
        </w:numPr>
        <w:jc w:val="both"/>
        <w:rPr>
          <w:b/>
          <w:bCs/>
          <w:sz w:val="24"/>
          <w:szCs w:val="24"/>
        </w:rPr>
      </w:pPr>
    </w:p>
    <w:p w:rsidRDefault="00F01FE3" w:rsidP="000B1EB5" w:rsidR="00BB2F60" w:rsidRPr="00F01FE3">
      <w:pPr>
        <w:numPr>
          <w:ilvl w:val="12"/>
          <w:numId w:val="0"/>
        </w:numPr>
        <w:jc w:val="both"/>
        <w:rPr>
          <w:b/>
          <w:bCs/>
          <w:sz w:val="24"/>
          <w:szCs w:val="24"/>
        </w:rPr>
      </w:pPr>
      <w:r w:rsidRPr="00F01FE3">
        <w:rPr>
          <w:b/>
          <w:bCs/>
          <w:sz w:val="24"/>
          <w:szCs w:val="24"/>
        </w:rPr>
        <w:tab/>
        <w:t>Drugi</w:t>
      </w:r>
      <w:r w:rsidR="00BB2F60" w:rsidRPr="00F01FE3">
        <w:rPr>
          <w:b/>
          <w:bCs/>
          <w:sz w:val="24"/>
          <w:szCs w:val="24"/>
        </w:rPr>
        <w:t xml:space="preserve"> viši isplatni red</w:t>
      </w:r>
    </w:p>
    <w:p w:rsidRDefault="00BB2F60" w:rsidP="000B1EB5" w:rsidR="00F01FE3" w:rsidRPr="00F01FE3">
      <w:pPr>
        <w:numPr>
          <w:ilvl w:val="12"/>
          <w:numId w:val="0"/>
        </w:numPr>
        <w:jc w:val="both"/>
        <w:rPr>
          <w:b/>
          <w:bCs/>
          <w:sz w:val="24"/>
          <w:szCs w:val="24"/>
        </w:rPr>
      </w:pPr>
      <w:r w:rsidRPr="00F01FE3">
        <w:rPr>
          <w:b/>
          <w:bCs/>
          <w:sz w:val="24"/>
          <w:szCs w:val="24"/>
        </w:rPr>
        <w:tab/>
      </w:r>
    </w:p>
    <w:p w:rsidRDefault="00BB2F60" w:rsidP="00F01FE3" w:rsidR="00BB2F60" w:rsidRPr="00F01FE3">
      <w:pPr>
        <w:numPr>
          <w:ilvl w:val="12"/>
          <w:numId w:val="0"/>
        </w:numPr>
        <w:ind w:firstLine="720"/>
        <w:jc w:val="both"/>
        <w:rPr>
          <w:bCs/>
          <w:sz w:val="24"/>
          <w:szCs w:val="24"/>
        </w:rPr>
      </w:pPr>
      <w:r w:rsidRPr="00F01FE3">
        <w:rPr>
          <w:bCs/>
          <w:sz w:val="24"/>
          <w:szCs w:val="24"/>
        </w:rPr>
        <w:t>Stečajni upravitelj je osporio tražbin</w:t>
      </w:r>
      <w:r w:rsidR="00AA3402">
        <w:rPr>
          <w:bCs/>
          <w:sz w:val="24"/>
          <w:szCs w:val="24"/>
        </w:rPr>
        <w:t>u</w:t>
      </w:r>
      <w:r w:rsidR="00060381" w:rsidRPr="00F01FE3">
        <w:rPr>
          <w:bCs/>
          <w:sz w:val="24"/>
          <w:szCs w:val="24"/>
        </w:rPr>
        <w:t xml:space="preserve"> </w:t>
      </w:r>
      <w:r w:rsidRPr="00F01FE3">
        <w:rPr>
          <w:bCs/>
          <w:sz w:val="24"/>
          <w:szCs w:val="24"/>
        </w:rPr>
        <w:t>stečajn</w:t>
      </w:r>
      <w:r w:rsidR="00AA3402">
        <w:rPr>
          <w:bCs/>
          <w:sz w:val="24"/>
          <w:szCs w:val="24"/>
        </w:rPr>
        <w:t>og</w:t>
      </w:r>
      <w:r w:rsidRPr="00F01FE3">
        <w:rPr>
          <w:bCs/>
          <w:sz w:val="24"/>
          <w:szCs w:val="24"/>
        </w:rPr>
        <w:t xml:space="preserve"> vjerovnika:</w:t>
      </w:r>
    </w:p>
    <w:p w:rsidRDefault="00021ADF" w:rsidP="000B1EB5" w:rsidR="00021ADF" w:rsidRPr="00F01FE3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Default="007558E0" w:rsidP="00F01FE3" w:rsidR="00F01FE3" w:rsidRPr="00F01FE3">
      <w:pPr>
        <w:ind w:left="720"/>
        <w:jc w:val="both"/>
        <w:rPr>
          <w:bCs/>
          <w:sz w:val="24"/>
          <w:szCs w:val="24"/>
        </w:rPr>
      </w:pPr>
      <w:r w:rsidRPr="007558E0">
        <w:rPr>
          <w:bCs/>
          <w:sz w:val="24"/>
          <w:szCs w:val="24"/>
        </w:rPr>
        <w:t>IVAN RONKO iz Umaga, Vladimira Nazora 9/2, OIB: 5201662077</w:t>
      </w:r>
      <w:r>
        <w:rPr>
          <w:bCs/>
          <w:sz w:val="24"/>
          <w:szCs w:val="24"/>
        </w:rPr>
        <w:t xml:space="preserve"> </w:t>
      </w:r>
      <w:r w:rsidR="00F01FE3" w:rsidRPr="00F01FE3">
        <w:rPr>
          <w:bCs/>
          <w:sz w:val="24"/>
          <w:szCs w:val="24"/>
        </w:rPr>
        <w:t xml:space="preserve">u iznosu od </w:t>
      </w:r>
      <w:r>
        <w:rPr>
          <w:bCs/>
          <w:sz w:val="24"/>
          <w:szCs w:val="24"/>
        </w:rPr>
        <w:t xml:space="preserve">11.801,78 </w:t>
      </w:r>
      <w:r w:rsidR="00F01FE3" w:rsidRPr="00F01FE3">
        <w:rPr>
          <w:bCs/>
          <w:sz w:val="24"/>
          <w:szCs w:val="24"/>
        </w:rPr>
        <w:t>kn.</w:t>
      </w:r>
    </w:p>
    <w:p w:rsidRDefault="00F01FE3" w:rsidP="00F01FE3" w:rsidR="00F01FE3" w:rsidRPr="00F01FE3">
      <w:pPr>
        <w:ind w:firstLine="720"/>
        <w:jc w:val="both"/>
        <w:rPr>
          <w:bCs/>
          <w:sz w:val="24"/>
          <w:szCs w:val="24"/>
        </w:rPr>
      </w:pPr>
    </w:p>
    <w:p w:rsidRDefault="00CB2714" w:rsidP="003C33F5" w:rsidR="00A479C3" w:rsidRPr="00F01FE3">
      <w:pPr>
        <w:ind w:firstLine="720" w:left="720"/>
        <w:jc w:val="both"/>
        <w:rPr>
          <w:bCs/>
          <w:sz w:val="24"/>
          <w:szCs w:val="24"/>
        </w:rPr>
      </w:pPr>
      <w:r w:rsidRPr="00F01FE3">
        <w:rPr>
          <w:bCs/>
          <w:sz w:val="24"/>
          <w:szCs w:val="24"/>
        </w:rPr>
        <w:t>Upućuje se stečajni vjerovnik</w:t>
      </w:r>
      <w:r w:rsidR="007558E0">
        <w:rPr>
          <w:bCs/>
          <w:sz w:val="24"/>
          <w:szCs w:val="24"/>
        </w:rPr>
        <w:t xml:space="preserve"> </w:t>
      </w:r>
      <w:r w:rsidR="007558E0" w:rsidRPr="007558E0">
        <w:rPr>
          <w:bCs/>
          <w:sz w:val="24"/>
          <w:szCs w:val="24"/>
        </w:rPr>
        <w:t>IVAN RONKO iz Umaga, Vladimira Nazora 9/2, OIB: 5201662077</w:t>
      </w:r>
      <w:r w:rsidRPr="00F01FE3">
        <w:rPr>
          <w:bCs/>
          <w:sz w:val="24"/>
          <w:szCs w:val="24"/>
        </w:rPr>
        <w:t>,</w:t>
      </w:r>
      <w:r w:rsidR="00A479C3" w:rsidRPr="00F01FE3">
        <w:rPr>
          <w:sz w:val="24"/>
          <w:szCs w:val="24"/>
        </w:rPr>
        <w:t xml:space="preserve"> </w:t>
      </w:r>
      <w:r w:rsidR="00A479C3" w:rsidRPr="00F01FE3">
        <w:rPr>
          <w:bCs/>
          <w:sz w:val="24"/>
          <w:szCs w:val="24"/>
        </w:rPr>
        <w:t xml:space="preserve">da pokrene parnicu protiv stečajnog dužnika radi utvrđivanja osporene tražbine u iznosu od </w:t>
      </w:r>
      <w:r w:rsidR="007558E0">
        <w:rPr>
          <w:bCs/>
          <w:sz w:val="24"/>
          <w:szCs w:val="24"/>
        </w:rPr>
        <w:t xml:space="preserve"> </w:t>
      </w:r>
      <w:r w:rsidR="007558E0" w:rsidRPr="007558E0">
        <w:rPr>
          <w:bCs/>
          <w:sz w:val="24"/>
          <w:szCs w:val="24"/>
        </w:rPr>
        <w:t>11.801,78 kn</w:t>
      </w:r>
      <w:r w:rsidR="00F01FE3" w:rsidRPr="00F01FE3">
        <w:rPr>
          <w:bCs/>
          <w:sz w:val="24"/>
          <w:szCs w:val="24"/>
        </w:rPr>
        <w:t xml:space="preserve"> </w:t>
      </w:r>
      <w:r w:rsidR="00A479C3" w:rsidRPr="00F01FE3">
        <w:rPr>
          <w:bCs/>
          <w:sz w:val="24"/>
          <w:szCs w:val="24"/>
        </w:rPr>
        <w:t xml:space="preserve"> kao traž</w:t>
      </w:r>
      <w:r w:rsidR="00F01FE3" w:rsidRPr="00F01FE3">
        <w:rPr>
          <w:bCs/>
          <w:sz w:val="24"/>
          <w:szCs w:val="24"/>
        </w:rPr>
        <w:t>bine drugog</w:t>
      </w:r>
      <w:r w:rsidR="00A479C3" w:rsidRPr="00F01FE3">
        <w:rPr>
          <w:bCs/>
          <w:sz w:val="24"/>
          <w:szCs w:val="24"/>
        </w:rPr>
        <w:t xml:space="preserve"> višeg isplatnog reda u roku od 8 dana od primitka ovog rješenja.</w:t>
      </w:r>
    </w:p>
    <w:p w:rsidRDefault="00A479C3" w:rsidP="00A479C3" w:rsidR="00A479C3" w:rsidRPr="00F01FE3">
      <w:pPr>
        <w:jc w:val="both"/>
        <w:rPr>
          <w:bCs/>
          <w:sz w:val="24"/>
          <w:szCs w:val="24"/>
        </w:rPr>
      </w:pPr>
      <w:r w:rsidRPr="00F01FE3">
        <w:rPr>
          <w:bCs/>
          <w:sz w:val="24"/>
          <w:szCs w:val="24"/>
        </w:rPr>
        <w:tab/>
        <w:t xml:space="preserve">     </w:t>
      </w:r>
    </w:p>
    <w:p w:rsidRDefault="00A479C3" w:rsidP="00F01FE3" w:rsidR="00CB2714" w:rsidRPr="00F01FE3">
      <w:pPr>
        <w:ind w:left="720"/>
        <w:jc w:val="both"/>
        <w:rPr>
          <w:bCs/>
          <w:sz w:val="24"/>
          <w:szCs w:val="24"/>
        </w:rPr>
      </w:pPr>
      <w:r w:rsidRPr="00F01FE3">
        <w:rPr>
          <w:bCs/>
          <w:sz w:val="24"/>
          <w:szCs w:val="24"/>
        </w:rPr>
        <w:tab/>
        <w:t>Ako stečajni vjerovnik koji je upućen u parnicu, ne pokrene parnicu u dodijeljenom roku, smatrat će se da je odustao od prava na vođenje parnice.</w:t>
      </w:r>
    </w:p>
    <w:p w:rsidRDefault="00672407" w:rsidP="00672407" w:rsidR="00672407" w:rsidRPr="00672407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Default="003D1C90" w:rsidP="003D1C90" w:rsidR="003D1C90" w:rsidRPr="00881BF7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 xml:space="preserve">Obrazloženje 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</w:p>
    <w:p w:rsidRDefault="004A50C5" w:rsidP="003D1C90" w:rsidR="0044102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posebnom </w:t>
      </w:r>
      <w:r w:rsidR="00F66C83">
        <w:rPr>
          <w:sz w:val="24"/>
          <w:szCs w:val="24"/>
        </w:rPr>
        <w:t>i</w:t>
      </w:r>
      <w:r w:rsidR="003D1C90" w:rsidRPr="00881BF7">
        <w:rPr>
          <w:sz w:val="24"/>
          <w:szCs w:val="24"/>
        </w:rPr>
        <w:t>spitnom ročištu održan</w:t>
      </w:r>
      <w:r w:rsidR="00856D15">
        <w:rPr>
          <w:sz w:val="24"/>
          <w:szCs w:val="24"/>
        </w:rPr>
        <w:t xml:space="preserve">om </w:t>
      </w:r>
      <w:r w:rsidR="007558E0">
        <w:rPr>
          <w:sz w:val="24"/>
          <w:szCs w:val="24"/>
        </w:rPr>
        <w:t>18</w:t>
      </w:r>
      <w:r w:rsidR="00F01FE3">
        <w:rPr>
          <w:sz w:val="24"/>
          <w:szCs w:val="24"/>
        </w:rPr>
        <w:t xml:space="preserve">. </w:t>
      </w:r>
      <w:r w:rsidR="007558E0">
        <w:rPr>
          <w:sz w:val="24"/>
          <w:szCs w:val="24"/>
        </w:rPr>
        <w:t>siječnja</w:t>
      </w:r>
      <w:r w:rsidR="003D1C90">
        <w:rPr>
          <w:sz w:val="24"/>
          <w:szCs w:val="24"/>
        </w:rPr>
        <w:t xml:space="preserve"> 201</w:t>
      </w:r>
      <w:r w:rsidR="007558E0">
        <w:rPr>
          <w:sz w:val="24"/>
          <w:szCs w:val="24"/>
        </w:rPr>
        <w:t>6</w:t>
      </w:r>
      <w:r w:rsidR="000040FE">
        <w:rPr>
          <w:sz w:val="24"/>
          <w:szCs w:val="24"/>
        </w:rPr>
        <w:t>. ispitane</w:t>
      </w:r>
      <w:r w:rsidR="003D1C90" w:rsidRPr="00881BF7">
        <w:rPr>
          <w:sz w:val="24"/>
          <w:szCs w:val="24"/>
        </w:rPr>
        <w:t xml:space="preserve"> </w:t>
      </w:r>
      <w:r w:rsidR="000040FE">
        <w:rPr>
          <w:sz w:val="24"/>
          <w:szCs w:val="24"/>
        </w:rPr>
        <w:t>su</w:t>
      </w:r>
      <w:r w:rsidR="0044102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naknadno prijavljene tražbine. </w:t>
      </w:r>
    </w:p>
    <w:p w:rsidRDefault="00E3618F" w:rsidP="003D1C90" w:rsidR="00E3618F">
      <w:pPr>
        <w:ind w:firstLine="720"/>
        <w:jc w:val="both"/>
        <w:rPr>
          <w:sz w:val="24"/>
          <w:szCs w:val="24"/>
        </w:rPr>
      </w:pPr>
    </w:p>
    <w:p w:rsidRDefault="003D1C90" w:rsidP="003D1C90" w:rsidR="003D1C90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  <w:t>Nakon ispitnog roč</w:t>
      </w:r>
      <w:r w:rsidR="00B50DE7">
        <w:rPr>
          <w:sz w:val="24"/>
          <w:szCs w:val="24"/>
        </w:rPr>
        <w:t>išta stečajni sudac je sastavio,</w:t>
      </w:r>
      <w:r w:rsidRPr="00881BF7">
        <w:rPr>
          <w:sz w:val="24"/>
          <w:szCs w:val="24"/>
        </w:rPr>
        <w:t xml:space="preserve"> sukladno odredbi čl. </w:t>
      </w:r>
      <w:smartTag w:element="metricconverter" w:uri="urn:schemas-microsoft-com:office:smarttags">
        <w:smartTagPr>
          <w:attr w:val="177. st" w:name="ProductID"/>
        </w:smartTagPr>
        <w:r w:rsidRPr="00881BF7">
          <w:rPr>
            <w:sz w:val="24"/>
            <w:szCs w:val="24"/>
          </w:rPr>
          <w:t>177. st</w:t>
        </w:r>
      </w:smartTag>
      <w:r w:rsidRPr="00881BF7">
        <w:rPr>
          <w:sz w:val="24"/>
          <w:szCs w:val="24"/>
        </w:rPr>
        <w:t xml:space="preserve">. 2. Stečajnog zakona </w:t>
      </w:r>
      <w:r w:rsidR="00F66C83" w:rsidRPr="00AB1EA2">
        <w:rPr>
          <w:sz w:val="24"/>
          <w:szCs w:val="24"/>
        </w:rPr>
        <w:t>("Narodne novine" 44/96, 29/99, 129/00, 123/03, 82/06, 116/10, 25/12, 133/12; dalje SZ),</w:t>
      </w:r>
      <w:r w:rsidRPr="00881BF7">
        <w:rPr>
          <w:sz w:val="24"/>
          <w:szCs w:val="24"/>
        </w:rPr>
        <w:t xml:space="preserve"> tabli</w:t>
      </w:r>
      <w:r w:rsidR="00441024">
        <w:rPr>
          <w:sz w:val="24"/>
          <w:szCs w:val="24"/>
        </w:rPr>
        <w:t xml:space="preserve">cu ispitanih tražbina u kojoj je za </w:t>
      </w:r>
      <w:r w:rsidR="000040FE">
        <w:rPr>
          <w:sz w:val="24"/>
          <w:szCs w:val="24"/>
        </w:rPr>
        <w:t xml:space="preserve">svaku </w:t>
      </w:r>
      <w:r w:rsidR="00467C52">
        <w:rPr>
          <w:sz w:val="24"/>
          <w:szCs w:val="24"/>
        </w:rPr>
        <w:t xml:space="preserve">prijavljenu </w:t>
      </w:r>
      <w:r w:rsidR="00441024">
        <w:rPr>
          <w:sz w:val="24"/>
          <w:szCs w:val="24"/>
        </w:rPr>
        <w:t>tražbinu unesen podatak</w:t>
      </w:r>
      <w:r w:rsidRPr="00881BF7">
        <w:rPr>
          <w:sz w:val="24"/>
          <w:szCs w:val="24"/>
        </w:rPr>
        <w:t xml:space="preserve"> o tome u kojoj je mjeri tražbina utvrđena prema svom iznosu i redu odnosno u kojoj je mjeri tražbina osporena te tko je tražbinu osporio. </w:t>
      </w:r>
    </w:p>
    <w:p w:rsidRDefault="00E3618F" w:rsidP="003D1C90" w:rsidR="00E3618F" w:rsidRPr="00881BF7">
      <w:pPr>
        <w:jc w:val="both"/>
        <w:rPr>
          <w:sz w:val="24"/>
          <w:szCs w:val="24"/>
        </w:rPr>
      </w:pPr>
    </w:p>
    <w:p w:rsidRDefault="00F01FE3" w:rsidP="00AA3402" w:rsidR="00F01FE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Tražbinu</w:t>
      </w:r>
      <w:r w:rsidR="00441024">
        <w:rPr>
          <w:sz w:val="24"/>
          <w:szCs w:val="24"/>
        </w:rPr>
        <w:t xml:space="preserve"> vjerovnika</w:t>
      </w:r>
      <w:r w:rsidR="009F06F1">
        <w:rPr>
          <w:sz w:val="24"/>
          <w:szCs w:val="24"/>
        </w:rPr>
        <w:t xml:space="preserve"> iz točke I. izreke ovog rješenja </w:t>
      </w:r>
      <w:r w:rsidR="00467C52">
        <w:rPr>
          <w:sz w:val="24"/>
          <w:szCs w:val="24"/>
        </w:rPr>
        <w:t>stečajni upravitelj je priznao</w:t>
      </w:r>
      <w:r>
        <w:rPr>
          <w:sz w:val="24"/>
          <w:szCs w:val="24"/>
        </w:rPr>
        <w:t>.</w:t>
      </w:r>
    </w:p>
    <w:p w:rsidRDefault="00AA3402" w:rsidP="00AA3402" w:rsidR="00AA3402">
      <w:pPr>
        <w:jc w:val="both"/>
        <w:rPr>
          <w:sz w:val="24"/>
          <w:szCs w:val="24"/>
        </w:rPr>
      </w:pPr>
    </w:p>
    <w:p w:rsidRDefault="00F01FE3" w:rsidP="00AA3402" w:rsidR="00984818">
      <w:pPr>
        <w:ind w:firstLine="720"/>
        <w:jc w:val="both"/>
        <w:rPr>
          <w:sz w:val="24"/>
          <w:szCs w:val="24"/>
        </w:rPr>
      </w:pPr>
      <w:r w:rsidRPr="00F01FE3">
        <w:rPr>
          <w:sz w:val="24"/>
          <w:szCs w:val="24"/>
        </w:rPr>
        <w:t>S obzi</w:t>
      </w:r>
      <w:r>
        <w:rPr>
          <w:sz w:val="24"/>
          <w:szCs w:val="24"/>
        </w:rPr>
        <w:t>rom na to da nitko nije osporio tražbinu koju</w:t>
      </w:r>
      <w:r w:rsidRPr="00F01FE3">
        <w:rPr>
          <w:sz w:val="24"/>
          <w:szCs w:val="24"/>
        </w:rPr>
        <w:t xml:space="preserve"> je priznao stečajni upravitelj, temeljem odredbe čl. 177. st. 1. SZ-a, riješeno je kao </w:t>
      </w:r>
      <w:r>
        <w:rPr>
          <w:sz w:val="24"/>
          <w:szCs w:val="24"/>
        </w:rPr>
        <w:t>u točki I. izreke ovog rješenja s tim da je priznata tražbina</w:t>
      </w:r>
      <w:r w:rsidR="007558E0">
        <w:rPr>
          <w:sz w:val="24"/>
          <w:szCs w:val="24"/>
        </w:rPr>
        <w:t xml:space="preserve"> razvrstana</w:t>
      </w:r>
      <w:r w:rsidR="00984818">
        <w:rPr>
          <w:sz w:val="24"/>
          <w:szCs w:val="24"/>
        </w:rPr>
        <w:t xml:space="preserve"> u drugi viši isplatni red sukladno odredbi čl. 70. st. 2. SZ-a. </w:t>
      </w:r>
    </w:p>
    <w:p w:rsidRDefault="00441024" w:rsidP="003D1C90" w:rsidR="00441024">
      <w:pPr>
        <w:jc w:val="both"/>
        <w:rPr>
          <w:sz w:val="24"/>
          <w:szCs w:val="24"/>
        </w:rPr>
      </w:pPr>
    </w:p>
    <w:p w:rsidRDefault="00856D15" w:rsidP="00984818" w:rsidR="0098481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Stečajni upravitelj </w:t>
      </w:r>
      <w:r w:rsidR="00441024">
        <w:rPr>
          <w:sz w:val="24"/>
          <w:szCs w:val="24"/>
        </w:rPr>
        <w:t xml:space="preserve">je osporio </w:t>
      </w:r>
      <w:r w:rsidR="00F01FE3">
        <w:rPr>
          <w:sz w:val="24"/>
          <w:szCs w:val="24"/>
        </w:rPr>
        <w:t>tražbinu stečajnog</w:t>
      </w:r>
      <w:r w:rsidR="002C2BDF">
        <w:rPr>
          <w:sz w:val="24"/>
          <w:szCs w:val="24"/>
        </w:rPr>
        <w:t xml:space="preserve"> vjerovnika </w:t>
      </w:r>
      <w:r w:rsidR="00F01FE3">
        <w:rPr>
          <w:sz w:val="24"/>
          <w:szCs w:val="24"/>
        </w:rPr>
        <w:t>iz točke</w:t>
      </w:r>
      <w:r w:rsidR="002C2BDF">
        <w:rPr>
          <w:sz w:val="24"/>
          <w:szCs w:val="24"/>
        </w:rPr>
        <w:t xml:space="preserve"> II. izreke ovog rješenja</w:t>
      </w:r>
      <w:r w:rsidR="00F01FE3">
        <w:rPr>
          <w:sz w:val="24"/>
          <w:szCs w:val="24"/>
        </w:rPr>
        <w:t xml:space="preserve"> jer </w:t>
      </w:r>
      <w:r w:rsidR="007558E0">
        <w:rPr>
          <w:sz w:val="24"/>
          <w:szCs w:val="24"/>
        </w:rPr>
        <w:t xml:space="preserve">se navedena tražbina odnosi na parnični trošak nastao u postupku koji se vodio pred Općinskim sudom u Puli, Stalna služba u Bujama, </w:t>
      </w:r>
      <w:r w:rsidR="00AA3402">
        <w:rPr>
          <w:sz w:val="24"/>
          <w:szCs w:val="24"/>
        </w:rPr>
        <w:t xml:space="preserve">po tužbi vjerovnika Ivana Ronka protiv stečajnog dužnika, </w:t>
      </w:r>
      <w:r w:rsidR="007558E0">
        <w:rPr>
          <w:sz w:val="24"/>
          <w:szCs w:val="24"/>
        </w:rPr>
        <w:t xml:space="preserve">poslovni broj Pr-22/15 (ranije: P-114/14) koji je </w:t>
      </w:r>
      <w:r w:rsidR="00AA3402">
        <w:rPr>
          <w:sz w:val="24"/>
          <w:szCs w:val="24"/>
        </w:rPr>
        <w:t xml:space="preserve">postupak </w:t>
      </w:r>
      <w:r w:rsidR="007558E0">
        <w:rPr>
          <w:sz w:val="24"/>
          <w:szCs w:val="24"/>
        </w:rPr>
        <w:t>okončan sudskom nagodbom iz koje proizlazi da svaka stranka snosi svoje troškove postupka</w:t>
      </w:r>
      <w:r w:rsidR="00AA3402">
        <w:rPr>
          <w:sz w:val="24"/>
          <w:szCs w:val="24"/>
        </w:rPr>
        <w:t xml:space="preserve"> (list 294, 296 i 297 spisa), slijedom čega vjerovnikova prijava tražbine nije osnovana</w:t>
      </w:r>
      <w:r w:rsidR="008E7BF4">
        <w:rPr>
          <w:sz w:val="24"/>
          <w:szCs w:val="24"/>
        </w:rPr>
        <w:t xml:space="preserve">. </w:t>
      </w:r>
    </w:p>
    <w:p w:rsidRDefault="00E3618F" w:rsidP="00984818" w:rsidR="00E3618F">
      <w:pPr>
        <w:jc w:val="both"/>
        <w:rPr>
          <w:sz w:val="24"/>
          <w:szCs w:val="24"/>
        </w:rPr>
      </w:pPr>
    </w:p>
    <w:p w:rsidRDefault="00B50DE7" w:rsidP="00B50DE7" w:rsidR="007A433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</w:t>
      </w:r>
      <w:r w:rsidR="007A4330">
        <w:rPr>
          <w:sz w:val="24"/>
          <w:szCs w:val="24"/>
        </w:rPr>
        <w:t xml:space="preserve">je </w:t>
      </w:r>
      <w:r w:rsidR="00F01FE3">
        <w:rPr>
          <w:sz w:val="24"/>
          <w:szCs w:val="24"/>
        </w:rPr>
        <w:t>stečajni upravitelj osporio ovu tražbinu stečajnog</w:t>
      </w:r>
      <w:r w:rsidR="007A4330">
        <w:rPr>
          <w:sz w:val="24"/>
          <w:szCs w:val="24"/>
        </w:rPr>
        <w:t xml:space="preserve"> vje</w:t>
      </w:r>
      <w:r w:rsidR="002C2BDF">
        <w:rPr>
          <w:sz w:val="24"/>
          <w:szCs w:val="24"/>
        </w:rPr>
        <w:t>rovnika, a ne radi se</w:t>
      </w:r>
      <w:r w:rsidR="00F01FE3">
        <w:rPr>
          <w:sz w:val="24"/>
          <w:szCs w:val="24"/>
        </w:rPr>
        <w:t xml:space="preserve"> o tražbini za koju postoji ovršna isprava</w:t>
      </w:r>
      <w:r w:rsidR="007A4330">
        <w:rPr>
          <w:sz w:val="24"/>
          <w:szCs w:val="24"/>
        </w:rPr>
        <w:t xml:space="preserve"> (u smislu odredbe čl. 178. </w:t>
      </w:r>
      <w:r>
        <w:rPr>
          <w:sz w:val="24"/>
          <w:szCs w:val="24"/>
        </w:rPr>
        <w:t>s</w:t>
      </w:r>
      <w:r w:rsidR="007A4330">
        <w:rPr>
          <w:sz w:val="24"/>
          <w:szCs w:val="24"/>
        </w:rPr>
        <w:t xml:space="preserve">t. 4. SZ-a u vezi s čl. </w:t>
      </w:r>
      <w:r>
        <w:rPr>
          <w:sz w:val="24"/>
          <w:szCs w:val="24"/>
        </w:rPr>
        <w:t>23. Ovršnog zakona – „Narodne novine“ broj 112/12 i 93/14),</w:t>
      </w:r>
      <w:r w:rsidR="002C2BDF">
        <w:rPr>
          <w:sz w:val="24"/>
          <w:szCs w:val="24"/>
        </w:rPr>
        <w:t xml:space="preserve"> primjenom odredbe čl. 178. st. 1. SZ-a</w:t>
      </w:r>
      <w:r>
        <w:rPr>
          <w:sz w:val="24"/>
          <w:szCs w:val="24"/>
        </w:rPr>
        <w:t xml:space="preserve"> riješeno je kao u točki II. izreke ovog rješenja.</w:t>
      </w:r>
    </w:p>
    <w:p w:rsidRDefault="007A4330" w:rsidP="00F66C83" w:rsidR="007A4330">
      <w:pPr>
        <w:jc w:val="both"/>
        <w:rPr>
          <w:sz w:val="24"/>
          <w:szCs w:val="24"/>
        </w:rPr>
      </w:pPr>
    </w:p>
    <w:p w:rsidRDefault="00E14407" w:rsidP="00E14407" w:rsidR="00E14407" w:rsidRPr="00881BF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8E7BF4">
        <w:rPr>
          <w:sz w:val="24"/>
          <w:szCs w:val="24"/>
        </w:rPr>
        <w:t>Rijeci</w:t>
      </w:r>
      <w:r w:rsidR="00AA3402">
        <w:rPr>
          <w:sz w:val="24"/>
          <w:szCs w:val="24"/>
        </w:rPr>
        <w:t xml:space="preserve"> 25</w:t>
      </w:r>
      <w:r w:rsidR="008E7BF4">
        <w:rPr>
          <w:sz w:val="24"/>
          <w:szCs w:val="24"/>
        </w:rPr>
        <w:t>. s</w:t>
      </w:r>
      <w:r w:rsidR="00AA3402">
        <w:rPr>
          <w:sz w:val="24"/>
          <w:szCs w:val="24"/>
        </w:rPr>
        <w:t>iječnja</w:t>
      </w:r>
      <w:r w:rsidR="002C2BD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AA3402">
        <w:rPr>
          <w:sz w:val="24"/>
          <w:szCs w:val="24"/>
        </w:rPr>
        <w:t>6</w:t>
      </w:r>
      <w:r>
        <w:rPr>
          <w:sz w:val="24"/>
          <w:szCs w:val="24"/>
        </w:rPr>
        <w:t>.</w:t>
      </w:r>
    </w:p>
    <w:p w:rsidRDefault="00E14407" w:rsidP="00E14407" w:rsidR="00E14407" w:rsidRPr="00881BF7">
      <w:pPr>
        <w:jc w:val="center"/>
        <w:rPr>
          <w:sz w:val="24"/>
          <w:szCs w:val="24"/>
        </w:rPr>
      </w:pPr>
    </w:p>
    <w:p w:rsidRDefault="00E14407" w:rsidP="00E14407" w:rsidR="00E14407" w:rsidRPr="00881BF7">
      <w:pPr>
        <w:ind w:firstLine="720"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</w:t>
      </w:r>
      <w:r w:rsidR="003C33F5">
        <w:rPr>
          <w:sz w:val="24"/>
          <w:szCs w:val="24"/>
        </w:rPr>
        <w:t xml:space="preserve">              </w:t>
      </w:r>
      <w:r w:rsidR="00F66C83">
        <w:rPr>
          <w:sz w:val="24"/>
          <w:szCs w:val="24"/>
        </w:rPr>
        <w:t>Stečajna sutkinja</w:t>
      </w:r>
      <w:r w:rsidRPr="00881BF7">
        <w:rPr>
          <w:sz w:val="24"/>
          <w:szCs w:val="24"/>
        </w:rPr>
        <w:t xml:space="preserve">  </w:t>
      </w:r>
    </w:p>
    <w:p w:rsidRDefault="00E14407" w:rsidP="00E14407" w:rsidR="00E14407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             </w:t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="00F66C83">
        <w:rPr>
          <w:sz w:val="24"/>
          <w:szCs w:val="24"/>
        </w:rPr>
        <w:t xml:space="preserve">    </w:t>
      </w:r>
      <w:r w:rsidR="003C33F5">
        <w:rPr>
          <w:sz w:val="24"/>
          <w:szCs w:val="24"/>
        </w:rPr>
        <w:t xml:space="preserve">             </w:t>
      </w:r>
      <w:r w:rsidR="00F66C83">
        <w:rPr>
          <w:sz w:val="24"/>
          <w:szCs w:val="24"/>
        </w:rPr>
        <w:t>Ema Brdovčak</w:t>
      </w:r>
    </w:p>
    <w:p w:rsidRDefault="00E14407" w:rsidP="00E14407" w:rsidR="00E1440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3D1C90" w:rsidP="003D1C90" w:rsidR="003D1C90" w:rsidRPr="00881BF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3C33F5" w:rsidP="003D1C90" w:rsidR="003C33F5">
      <w:pPr>
        <w:jc w:val="both"/>
        <w:rPr>
          <w:sz w:val="24"/>
          <w:szCs w:val="24"/>
        </w:rPr>
      </w:pPr>
    </w:p>
    <w:p w:rsidRDefault="003C33F5" w:rsidP="003D1C90" w:rsidR="003C33F5">
      <w:pPr>
        <w:jc w:val="both"/>
        <w:rPr>
          <w:sz w:val="24"/>
          <w:szCs w:val="24"/>
        </w:rPr>
      </w:pPr>
    </w:p>
    <w:p w:rsidRDefault="003C33F5" w:rsidP="003D1C90" w:rsidR="003C33F5">
      <w:pPr>
        <w:jc w:val="both"/>
        <w:rPr>
          <w:sz w:val="24"/>
          <w:szCs w:val="24"/>
        </w:rPr>
      </w:pPr>
    </w:p>
    <w:p w:rsidRDefault="003C33F5" w:rsidP="003D1C90" w:rsidR="003C33F5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UPUTA  O PRAVNOM LIJEKU:</w:t>
      </w:r>
    </w:p>
    <w:p w:rsidRDefault="003D1C90" w:rsidP="003C33F5" w:rsidR="003D1C90" w:rsidRPr="00881BF7">
      <w:pPr>
        <w:ind w:firstLine="72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881BF7">
          <w:rPr>
            <w:sz w:val="24"/>
            <w:szCs w:val="24"/>
          </w:rPr>
          <w:t>177. st</w:t>
        </w:r>
      </w:smartTag>
      <w:r w:rsidRPr="00881BF7">
        <w:rPr>
          <w:sz w:val="24"/>
          <w:szCs w:val="24"/>
        </w:rPr>
        <w:t xml:space="preserve">. 4. i 5. SZ-a). Rok za žalbu iznosi 8 dana računajući od dana dostave pisanog otpravka, odnosno izvatka iz rješenja. Žalba se </w:t>
      </w:r>
      <w:r>
        <w:rPr>
          <w:sz w:val="24"/>
          <w:szCs w:val="24"/>
        </w:rPr>
        <w:t>podnosi ovom sudu u 2 primjerka</w:t>
      </w:r>
      <w:r w:rsidR="00F66C83">
        <w:rPr>
          <w:sz w:val="24"/>
          <w:szCs w:val="24"/>
        </w:rPr>
        <w:t xml:space="preserve">, a o žalbi odlučuje </w:t>
      </w:r>
      <w:r>
        <w:rPr>
          <w:sz w:val="24"/>
          <w:szCs w:val="24"/>
        </w:rPr>
        <w:t>Visoki trgovački sud Republike Hrvatske.</w:t>
      </w:r>
    </w:p>
    <w:p w:rsidRDefault="003D1C90" w:rsidP="003D1C90" w:rsidR="003D1C90">
      <w:pPr>
        <w:jc w:val="both"/>
        <w:rPr>
          <w:sz w:val="24"/>
          <w:szCs w:val="24"/>
        </w:rPr>
      </w:pPr>
    </w:p>
    <w:p w:rsidRDefault="00F66C83" w:rsidP="003D1C90" w:rsidR="00F66C83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DNA:</w:t>
      </w:r>
    </w:p>
    <w:p w:rsidRDefault="003D1C90" w:rsidP="003D1C90" w:rsidR="003D1C90" w:rsidRPr="00881BF7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881BF7">
        <w:rPr>
          <w:sz w:val="24"/>
          <w:szCs w:val="24"/>
        </w:rPr>
        <w:t>stečajn</w:t>
      </w:r>
      <w:r w:rsidR="00F66C83">
        <w:rPr>
          <w:sz w:val="24"/>
          <w:szCs w:val="24"/>
        </w:rPr>
        <w:t>om</w:t>
      </w:r>
      <w:r w:rsidRPr="00881BF7">
        <w:rPr>
          <w:sz w:val="24"/>
          <w:szCs w:val="24"/>
        </w:rPr>
        <w:t xml:space="preserve"> upravitelj</w:t>
      </w:r>
      <w:r w:rsidR="00F66C83">
        <w:rPr>
          <w:sz w:val="24"/>
          <w:szCs w:val="24"/>
        </w:rPr>
        <w:t>u</w:t>
      </w:r>
      <w:r w:rsidRPr="00881BF7">
        <w:rPr>
          <w:sz w:val="24"/>
          <w:szCs w:val="24"/>
        </w:rPr>
        <w:t xml:space="preserve">  </w:t>
      </w:r>
    </w:p>
    <w:p w:rsidRDefault="00F01FE3" w:rsidP="003D1C90" w:rsidR="003D1C90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e-</w:t>
      </w:r>
      <w:r w:rsidR="003D1C90" w:rsidRPr="00881BF7">
        <w:rPr>
          <w:sz w:val="24"/>
          <w:szCs w:val="24"/>
        </w:rPr>
        <w:t xml:space="preserve">oglasna ploča </w:t>
      </w:r>
    </w:p>
    <w:p w:rsidRDefault="00B50DE7" w:rsidP="003D1C90" w:rsidR="00B50DE7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F01FE3">
        <w:rPr>
          <w:sz w:val="24"/>
          <w:szCs w:val="24"/>
        </w:rPr>
        <w:t xml:space="preserve">vjerovniku čija je tražbina osporena </w:t>
      </w:r>
      <w:r w:rsidR="00AA3402">
        <w:rPr>
          <w:sz w:val="24"/>
          <w:szCs w:val="24"/>
        </w:rPr>
        <w:t>– Ivanu Ronko</w:t>
      </w:r>
    </w:p>
    <w:p w:rsidRDefault="003D1C90" w:rsidR="003D1C90"/>
    <w:sectPr w:rsidSect="003C33F5" w:rsidR="003D1C90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512" w:rsidR="00842512">
      <w:r>
        <w:separator/>
      </w:r>
    </w:p>
  </w:endnote>
  <w:endnote w:id="0" w:type="continuationSeparator">
    <w:p w:rsidRDefault="00842512" w:rsidR="008425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20A2">
          <w:rPr>
            <w:noProof/>
          </w:rPr>
          <w:t>3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DF20A2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512" w:rsidR="00842512">
      <w:r>
        <w:separator/>
      </w:r>
    </w:p>
  </w:footnote>
  <w:footnote w:id="0" w:type="continuationSeparator">
    <w:p w:rsidRDefault="00842512" w:rsidR="008425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3402" w:rsidP="003C33F5" w:rsidR="003C33F5" w:rsidRPr="003C33F5">
    <w:pPr>
      <w:pStyle w:val="Zaglavlje"/>
      <w:jc w:val="right"/>
      <w:rPr>
        <w:sz w:val="24"/>
        <w:szCs w:val="24"/>
      </w:rPr>
    </w:pPr>
    <w:r>
      <w:tab/>
    </w:r>
    <w:r>
      <w:tab/>
    </w:r>
    <w:r w:rsidR="003C33F5" w:rsidRPr="003C33F5">
      <w:rPr>
        <w:sz w:val="24"/>
        <w:szCs w:val="24"/>
      </w:rPr>
      <w:t>8 St-105/14-65</w:t>
    </w:r>
  </w:p>
  <w:p w:rsidRDefault="00AA3402" w:rsidR="00AA3402">
    <w:pPr>
      <w:pStyle w:val="Zaglavlje"/>
    </w:pPr>
  </w:p>
  <w:p w:rsidRDefault="009E7596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745" w:rsidP="00A45EAD" w:rsidR="00937745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937745" w:rsidP="00210E4E" w:rsidR="00937745" w:rsidRPr="00937745">
    <w:r w:rsidRPr="00937745">
      <w:rPr>
        <w:rFonts w:eastAsia="MS Mincho"/>
      </w:rPr>
      <w:t>REPUBLIKA HRVATSKA</w:t>
    </w:r>
  </w:p>
  <w:p w:rsidRDefault="00937745" w:rsidP="00210E4E" w:rsidR="00937745" w:rsidRPr="00937745">
    <w:r w:rsidRPr="00937745">
      <w:rPr>
        <w:rFonts w:eastAsia="MS Mincho"/>
      </w:rPr>
      <w:t>TRGOVAČKI SUD U RIJECI</w:t>
    </w:r>
  </w:p>
  <w:p w:rsidRDefault="00937745" w:rsidP="00A45EAD" w:rsidR="00937745" w:rsidRPr="00937745">
    <w:pPr>
      <w:rPr>
        <w:rFonts w:eastAsia="MS Mincho"/>
      </w:rPr>
    </w:pPr>
    <w:r w:rsidRPr="00937745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F651B2"/>
    <w:multiLevelType w:val="hybridMultilevel"/>
    <w:tmpl w:val="8CDC70B0"/>
    <w:lvl w:tplc="76DE85A0" w:ilvl="0">
      <w:start w:val="1"/>
      <w:numFmt w:val="decimal"/>
      <w:lvlText w:val="%1."/>
      <w:lvlJc w:val="left"/>
      <w:pPr>
        <w:ind w:hanging="36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F464752"/>
    <w:multiLevelType w:val="hybridMultilevel"/>
    <w:tmpl w:val="5D8E6900"/>
    <w:lvl w:tplc="70C4858A" w:ilvl="0">
      <w:start w:val="1"/>
      <w:numFmt w:val="decimal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6212E2A"/>
    <w:multiLevelType w:val="hybridMultilevel"/>
    <w:tmpl w:val="1FF0B56C"/>
    <w:lvl w:tplc="490808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6740E95"/>
    <w:multiLevelType w:val="hybridMultilevel"/>
    <w:tmpl w:val="790E8074"/>
    <w:lvl w:tplc="37982D2C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13F1A"/>
    <w:rsid w:val="00021ADF"/>
    <w:rsid w:val="00060381"/>
    <w:rsid w:val="000A16EE"/>
    <w:rsid w:val="000A28F2"/>
    <w:rsid w:val="000B1EB5"/>
    <w:rsid w:val="001F25F9"/>
    <w:rsid w:val="001F46AC"/>
    <w:rsid w:val="002319E6"/>
    <w:rsid w:val="002C2BDF"/>
    <w:rsid w:val="002C4D03"/>
    <w:rsid w:val="00347BB4"/>
    <w:rsid w:val="003B59C7"/>
    <w:rsid w:val="003C33F5"/>
    <w:rsid w:val="003D1C90"/>
    <w:rsid w:val="00441024"/>
    <w:rsid w:val="00467C52"/>
    <w:rsid w:val="00494C79"/>
    <w:rsid w:val="004A50C5"/>
    <w:rsid w:val="004B7F3F"/>
    <w:rsid w:val="004E5469"/>
    <w:rsid w:val="004F022B"/>
    <w:rsid w:val="005071FA"/>
    <w:rsid w:val="00587A16"/>
    <w:rsid w:val="00664D6F"/>
    <w:rsid w:val="00672407"/>
    <w:rsid w:val="006A5F7F"/>
    <w:rsid w:val="006E4475"/>
    <w:rsid w:val="007141AF"/>
    <w:rsid w:val="00727C90"/>
    <w:rsid w:val="007558E0"/>
    <w:rsid w:val="00760843"/>
    <w:rsid w:val="00761264"/>
    <w:rsid w:val="007A4330"/>
    <w:rsid w:val="007A6843"/>
    <w:rsid w:val="007B3F07"/>
    <w:rsid w:val="00842512"/>
    <w:rsid w:val="00856D15"/>
    <w:rsid w:val="00862597"/>
    <w:rsid w:val="00881873"/>
    <w:rsid w:val="00891E97"/>
    <w:rsid w:val="008B05F8"/>
    <w:rsid w:val="008E7BF4"/>
    <w:rsid w:val="00920008"/>
    <w:rsid w:val="009359DF"/>
    <w:rsid w:val="00937745"/>
    <w:rsid w:val="00947881"/>
    <w:rsid w:val="0095233C"/>
    <w:rsid w:val="00984818"/>
    <w:rsid w:val="009D32EE"/>
    <w:rsid w:val="009E3CCC"/>
    <w:rsid w:val="009E7596"/>
    <w:rsid w:val="009F06F1"/>
    <w:rsid w:val="00A36C2B"/>
    <w:rsid w:val="00A479C3"/>
    <w:rsid w:val="00AA3402"/>
    <w:rsid w:val="00B3396B"/>
    <w:rsid w:val="00B50DE7"/>
    <w:rsid w:val="00B639DE"/>
    <w:rsid w:val="00BB2F60"/>
    <w:rsid w:val="00C803D0"/>
    <w:rsid w:val="00C80BB2"/>
    <w:rsid w:val="00CB2714"/>
    <w:rsid w:val="00CB5238"/>
    <w:rsid w:val="00CC01A8"/>
    <w:rsid w:val="00D209F2"/>
    <w:rsid w:val="00DA1B57"/>
    <w:rsid w:val="00DA21BA"/>
    <w:rsid w:val="00DB06B8"/>
    <w:rsid w:val="00DF20A2"/>
    <w:rsid w:val="00E14407"/>
    <w:rsid w:val="00E3618F"/>
    <w:rsid w:val="00EB75F0"/>
    <w:rsid w:val="00F01FE3"/>
    <w:rsid w:val="00F6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0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0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0A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0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0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0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0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0A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0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0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2014.</izvorni_sadrzaj>
    <derivirana_varijabla naziv="DomainObject.Predmet.DatumOsnivanja_1">29.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St-105/2014</izvorni_sadrzaj>
    <derivirana_varijabla naziv="DomainObject.Predmet.OznakaBroj_1">St-105/2014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TIPOGRAFIJA d.d.  Umag</izvorni_sadrzaj>
    <derivirana_varijabla naziv="DomainObject.Predmet.ProtustrankaFormated_1">  TIPOGRAFIJA d.d.  Umag</derivirana_varijabla>
  </DomainObject.Predmet.ProtustrankaFormated>
  <DomainObject.Predmet.ProtustrankaFormatedOIB>
    <izvorni_sadrzaj>  TIPOGRAFIJA d.d.  Umag, OIB 57418678510</izvorni_sadrzaj>
    <derivirana_varijabla naziv="DomainObject.Predmet.ProtustrankaFormatedOIB_1">  TIPOGRAFIJA d.d.  Umag, OIB 57418678510</derivirana_varijabla>
  </DomainObject.Predmet.ProtustrankaFormatedOIB>
  <DomainObject.Predmet.ProtustrankaFormatedWithAdress>
    <izvorni_sadrzaj> TIPOGRAFIJA d.d.  Umag, Joakima Rakovca 9, 52470 Umag</izvorni_sadrzaj>
    <derivirana_varijabla naziv="DomainObject.Predmet.ProtustrankaFormatedWithAdress_1"> TIPOGRAFIJA d.d.  Umag, Joakima Rakovca 9, 52470 Umag</derivirana_varijabla>
  </DomainObject.Predmet.ProtustrankaFormatedWithAdress>
  <DomainObject.Predmet.ProtustrankaFormatedWithAdressOIB>
    <izvorni_sadrzaj> TIPOGRAFIJA d.d.  Umag, OIB 57418678510, Joakima Rakovca 9, 52470 Umag</izvorni_sadrzaj>
    <derivirana_varijabla naziv="DomainObject.Predmet.ProtustrankaFormatedWithAdressOIB_1"> TIPOGRAFIJA d.d.  Umag, OIB 57418678510, Joakima Rakovca 9, 52470 Umag</derivirana_varijabla>
  </DomainObject.Predmet.ProtustrankaFormatedWithAdressOIB>
  <DomainObject.Predmet.ProtustrankaWithAdress>
    <izvorni_sadrzaj>TIPOGRAFIJA d.d.  Umag Joakima Rakovca 9, 52470 Umag</izvorni_sadrzaj>
    <derivirana_varijabla naziv="DomainObject.Predmet.ProtustrankaWithAdress_1">TIPOGRAFIJA d.d.  Umag Joakima Rakovca 9, 52470 Umag</derivirana_varijabla>
  </DomainObject.Predmet.ProtustrankaWithAdress>
  <DomainObject.Predmet.ProtustrankaWithAdressOIB>
    <izvorni_sadrzaj>TIPOGRAFIJA d.d.  Umag, OIB 57418678510, Joakima Rakovca 9, 52470 Umag</izvorni_sadrzaj>
    <derivirana_varijabla naziv="DomainObject.Predmet.ProtustrankaWithAdressOIB_1">TIPOGRAFIJA d.d.  Umag, OIB 57418678510, Joakima Rakovca 9, 52470 Umag</derivirana_varijabla>
  </DomainObject.Predmet.ProtustrankaWithAdressOIB>
  <DomainObject.Predmet.ProtustrankaNazivFormated>
    <izvorni_sadrzaj>TIPOGRAFIJA d.d.  Umag</izvorni_sadrzaj>
    <derivirana_varijabla naziv="DomainObject.Predmet.ProtustrankaNazivFormated_1">TIPOGRAFIJA d.d.  Umag</derivirana_varijabla>
  </DomainObject.Predmet.ProtustrankaNazivFormated>
  <DomainObject.Predmet.ProtustrankaNazivFormatedOIB>
    <izvorni_sadrzaj>TIPOGRAFIJA d.d.  Umag, OIB 57418678510</izvorni_sadrzaj>
    <derivirana_varijabla naziv="DomainObject.Predmet.ProtustrankaNazivFormatedOIB_1">TIPOGRAFIJA d.d.  Umag, OIB 57418678510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Pula; Tatjana Popić</izvorni_sadrzaj>
    <derivirana_varijabla naziv="DomainObject.Predmet.StrankaFormated_1">  FINA  Pula; Tatjana Popić</derivirana_varijabla>
  </DomainObject.Predmet.StrankaFormated>
  <DomainObject.Predmet.StrankaFormatedOIB>
    <izvorni_sadrzaj>  FINA  Pula, OIB 85821130368; Tatjana Popić</izvorni_sadrzaj>
    <derivirana_varijabla naziv="DomainObject.Predmet.StrankaFormatedOIB_1">  FINA  Pula, OIB 85821130368; Tatjana Popić</derivirana_varijabla>
  </DomainObject.Predmet.StrankaFormatedOIB>
  <DomainObject.Predmet.StrankaFormatedWithAdress>
    <izvorni_sadrzaj> FINA  Pula, Giardini 5, 52100 Pula; Tatjana Popić</izvorni_sadrzaj>
    <derivirana_varijabla naziv="DomainObject.Predmet.StrankaFormatedWithAdress_1"> FINA  Pula, Giardini 5, 52100 Pula; Tatjana Popić</derivirana_varijabla>
  </DomainObject.Predmet.StrankaFormatedWithAdress>
  <DomainObject.Predmet.StrankaFormatedWithAdressOIB>
    <izvorni_sadrzaj> FINA  Pula, OIB 85821130368, Giardini 5, 52100 Pula; Tatjana Popić</izvorni_sadrzaj>
    <derivirana_varijabla naziv="DomainObject.Predmet.StrankaFormatedWithAdressOIB_1"> FINA  Pula, OIB 85821130368, Giardini 5, 52100 Pula; Tatjana Popić</derivirana_varijabla>
  </DomainObject.Predmet.StrankaFormatedWithAdressOIB>
  <DomainObject.Predmet.StrankaWithAdress>
    <izvorni_sadrzaj>FINA  Pula Giardini 5,52100 Pula,Tatjana Popić </izvorni_sadrzaj>
    <derivirana_varijabla naziv="DomainObject.Predmet.StrankaWithAdress_1">FINA  Pula Giardini 5,52100 Pula,Tatjana Popić </derivirana_varijabla>
  </DomainObject.Predmet.StrankaWithAdress>
  <DomainObject.Predmet.StrankaWithAdressOIB>
    <izvorni_sadrzaj>FINA  Pula, OIB 85821130368, Giardini 5,52100 Pula,Tatjana Popić</izvorni_sadrzaj>
    <derivirana_varijabla naziv="DomainObject.Predmet.StrankaWithAdressOIB_1">FINA  Pula, OIB 85821130368, Giardini 5,52100 Pula,Tatjana Popić</derivirana_varijabla>
  </DomainObject.Predmet.StrankaWithAdressOIB>
  <DomainObject.Predmet.StrankaNazivFormated>
    <izvorni_sadrzaj>FINA  Pula,Tatjana Popić</izvorni_sadrzaj>
    <derivirana_varijabla naziv="DomainObject.Predmet.StrankaNazivFormated_1">FINA  Pula,Tatjana Popić</derivirana_varijabla>
  </DomainObject.Predmet.StrankaNazivFormated>
  <DomainObject.Predmet.StrankaNazivFormatedOIB>
    <izvorni_sadrzaj>FINA  Pula, OIB 85821130368,Tatjana Popić</izvorni_sadrzaj>
    <derivirana_varijabla naziv="DomainObject.Predmet.StrankaNazivFormatedOIB_1">FINA  Pula, OIB 85821130368,Tatjana Popić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  <item>Tatjana Popić</item>
    </izvorni_sadrzaj>
    <derivirana_varijabla naziv="DomainObject.Predmet.StrankaListFormated_1">
      <item>FINA  Pula</item>
      <item>Tatjana Popić</item>
    </derivirana_varijabla>
  </DomainObject.Predmet.StrankaListFormated>
  <DomainObject.Predmet.StrankaListFormatedOIB>
    <izvorni_sadrzaj>
      <item>FINA  Pula, OIB 85821130368</item>
      <item>Tatjana Popić</item>
    </izvorni_sadrzaj>
    <derivirana_varijabla naziv="DomainObject.Predmet.StrankaListFormatedOIB_1">
      <item>FINA  Pula, OIB 85821130368</item>
      <item>Tatjana Popić</item>
    </derivirana_varijabla>
  </DomainObject.Predmet.StrankaListFormatedOIB>
  <DomainObject.Predmet.StrankaListFormatedWithAdress>
    <izvorni_sadrzaj>
      <item>FINA  Pula, Giardini 5, 52100 Pula</item>
      <item>Tatjana Popić</item>
    </izvorni_sadrzaj>
    <derivirana_varijabla naziv="DomainObject.Predmet.StrankaListFormatedWithAdress_1">
      <item>FINA  Pula, Giardini 5, 52100 Pula</item>
      <item>Tatjana Popić</item>
    </derivirana_varijabla>
  </DomainObject.Predmet.StrankaListFormatedWithAdress>
  <DomainObject.Predmet.StrankaListFormatedWithAdressOIB>
    <izvorni_sadrzaj>
      <item>FINA  Pula, OIB 85821130368, Giardini 5, 52100 Pula</item>
      <item>Tatjana Popić</item>
    </izvorni_sadrzaj>
    <derivirana_varijabla naziv="DomainObject.Predmet.StrankaListFormatedWithAdressOIB_1">
      <item>FINA  Pula, OIB 85821130368, Giardini 5, 52100 Pula</item>
      <item>Tatjana Popić</item>
    </derivirana_varijabla>
  </DomainObject.Predmet.StrankaListFormatedWithAdressOIB>
  <DomainObject.Predmet.StrankaListNazivFormated>
    <izvorni_sadrzaj>
      <item>FINA  Pula</item>
      <item>Tatjana Popić</item>
    </izvorni_sadrzaj>
    <derivirana_varijabla naziv="DomainObject.Predmet.StrankaListNazivFormated_1">
      <item>FINA  Pula</item>
      <item>Tatjana Popić</item>
    </derivirana_varijabla>
  </DomainObject.Predmet.StrankaListNazivFormated>
  <DomainObject.Predmet.StrankaListNazivFormatedOIB>
    <izvorni_sadrzaj>
      <item>FINA  Pula, OIB 85821130368</item>
      <item>Tatjana Popić</item>
    </izvorni_sadrzaj>
    <derivirana_varijabla naziv="DomainObject.Predmet.StrankaListNazivFormatedOIB_1">
      <item>FINA  Pula, OIB 85821130368</item>
      <item>Tatjana Popić</item>
    </derivirana_varijabla>
  </DomainObject.Predmet.StrankaListNazivFormatedOIB>
  <DomainObject.Predmet.ProtuStrankaListFormated>
    <izvorni_sadrzaj>
      <item>TIPOGRAFIJA d.d.  Umag</item>
    </izvorni_sadrzaj>
    <derivirana_varijabla naziv="DomainObject.Predmet.ProtuStrankaListFormated_1">
      <item>TIPOGRAFIJA d.d.  Umag</item>
    </derivirana_varijabla>
  </DomainObject.Predmet.ProtuStrankaListFormated>
  <DomainObject.Predmet.ProtuStrankaListFormatedOIB>
    <izvorni_sadrzaj>
      <item>TIPOGRAFIJA d.d.  Umag, OIB 57418678510</item>
    </izvorni_sadrzaj>
    <derivirana_varijabla naziv="DomainObject.Predmet.ProtuStrankaListFormatedOIB_1">
      <item>TIPOGRAFIJA d.d.  Umag, OIB 57418678510</item>
    </derivirana_varijabla>
  </DomainObject.Predmet.ProtuStrankaListFormatedOIB>
  <DomainObject.Predmet.ProtuStrankaListFormatedWithAdress>
    <izvorni_sadrzaj>
      <item>TIPOGRAFIJA d.d.  Umag, Joakima Rakovca 9, 52470 Umag</item>
    </izvorni_sadrzaj>
    <derivirana_varijabla naziv="DomainObject.Predmet.ProtuStrankaListFormatedWithAdress_1">
      <item>TIPOGRAFIJA d.d.  Umag, Joakima Rakovca 9, 52470 Umag</item>
    </derivirana_varijabla>
  </DomainObject.Predmet.ProtuStrankaListFormatedWithAdress>
  <DomainObject.Predmet.ProtuStrankaListFormatedWithAdressOIB>
    <izvorni_sadrzaj>
      <item>TIPOGRAFIJA d.d.  Umag, OIB 57418678510, Joakima Rakovca 9, 52470 Umag</item>
    </izvorni_sadrzaj>
    <derivirana_varijabla naziv="DomainObject.Predmet.ProtuStrankaListFormatedWithAdressOIB_1">
      <item>TIPOGRAFIJA d.d.  Umag, OIB 57418678510, Joakima Rakovca 9, 52470 Umag</item>
    </derivirana_varijabla>
  </DomainObject.Predmet.ProtuStrankaListFormatedWithAdressOIB>
  <DomainObject.Predmet.ProtuStrankaListNazivFormated>
    <izvorni_sadrzaj>
      <item>TIPOGRAFIJA d.d.  Umag</item>
    </izvorni_sadrzaj>
    <derivirana_varijabla naziv="DomainObject.Predmet.ProtuStrankaListNazivFormated_1">
      <item>TIPOGRAFIJA d.d.  Umag</item>
    </derivirana_varijabla>
  </DomainObject.Predmet.ProtuStrankaListNazivFormated>
  <DomainObject.Predmet.ProtuStrankaListNazivFormatedOIB>
    <izvorni_sadrzaj>
      <item>TIPOGRAFIJA d.d.  Umag, OIB 57418678510</item>
    </izvorni_sadrzaj>
    <derivirana_varijabla naziv="DomainObject.Predmet.ProtuStrankaListNazivFormatedOIB_1">
      <item>TIPOGRAFIJA d.d.  Umag, OIB 57418678510</item>
    </derivirana_varijabla>
  </DomainObject.Predmet.ProtuStrankaListNazivFormatedOIB>
  <DomainObject.Predmet.OstaliListFormated>
    <izvorni_sadrzaj>
      <item>Slavko Vidović</item>
      <item>Zajednički odvjetnički ured Marcan &amp; Marcan</item>
    </izvorni_sadrzaj>
    <derivirana_varijabla naziv="DomainObject.Predmet.OstaliListFormated_1">
      <item>Slavko Vidović</item>
      <item>Zajednički odvjetnički ured Marcan &amp; Marcan</item>
    </derivirana_varijabla>
  </DomainObject.Predmet.OstaliListFormated>
  <DomainObject.Predmet.OstaliListFormatedOIB>
    <izvorni_sadrzaj>
      <item>Slavko Vidović, OIB 97822508406</item>
      <item>Zajednički odvjetnički ured Marcan &amp; Marcan</item>
    </izvorni_sadrzaj>
    <derivirana_varijabla naziv="DomainObject.Predmet.OstaliListFormatedOIB_1">
      <item>Slavko Vidović, OIB 97822508406</item>
      <item>Zajednički odvjetnički ured Marcan &amp; Marcan</item>
    </derivirana_varijabla>
  </DomainObject.Predmet.OstaliListFormatedOIB>
  <DomainObject.Predmet.OstaliListFormatedWithAdress>
    <izvorni_sadrzaj>
      <item>Slavko Vidović, Vladimira Nazora 13 a, 52470 Umag</item>
      <item>Zajednički odvjetnički ured Marcan &amp; Marcan, 1. svibnja 4, 52470 Umag</item>
    </izvorni_sadrzaj>
    <derivirana_varijabla naziv="DomainObject.Predmet.OstaliListFormatedWithAdress_1">
      <item>Slavko Vidović, Vladimira Nazora 13 a, 52470 Umag</item>
      <item>Zajednički odvjetnički ured Marcan &amp; Marcan, 1. svibnja 4, 52470 Umag</item>
    </derivirana_varijabla>
  </DomainObject.Predmet.OstaliListFormatedWithAdress>
  <DomainObject.Predmet.OstaliListFormatedWithAdressOIB>
    <izvorni_sadrzaj>
      <item>Slavko Vidović, OIB 97822508406, Vladimira Nazora 13 a, 52470 Umag</item>
      <item>Zajednički odvjetnički ured Marcan &amp; Marcan, 1. svibnja 4, 52470 Umag</item>
    </izvorni_sadrzaj>
    <derivirana_varijabla naziv="DomainObject.Predmet.OstaliListFormatedWithAdressOIB_1">
      <item>Slavko Vidović, OIB 97822508406, Vladimira Nazora 13 a, 52470 Umag</item>
      <item>Zajednički odvjetnički ured Marcan &amp; Marcan, 1. svibnja 4, 52470 Umag</item>
    </derivirana_varijabla>
  </DomainObject.Predmet.OstaliListFormatedWithAdressOIB>
  <DomainObject.Predmet.OstaliListNazivFormated>
    <izvorni_sadrzaj>
      <item>Slavko Vidović</item>
      <item>Zajednički odvjetnički ured Marcan &amp; Marcan</item>
    </izvorni_sadrzaj>
    <derivirana_varijabla naziv="DomainObject.Predmet.OstaliListNazivFormated_1">
      <item>Slavko Vidović</item>
      <item>Zajednički odvjetnički ured Marcan &amp; Marcan</item>
    </derivirana_varijabla>
  </DomainObject.Predmet.OstaliListNazivFormated>
  <DomainObject.Predmet.OstaliListNazivFormatedOIB>
    <izvorni_sadrzaj>
      <item>Slavko Vidović, OIB 97822508406</item>
      <item>Zajednički odvjetnički ured Marcan &amp; Marcan</item>
    </izvorni_sadrzaj>
    <derivirana_varijabla naziv="DomainObject.Predmet.OstaliListNazivFormatedOIB_1">
      <item>Slavko Vidović, OIB 97822508406</item>
      <item>Zajednički odvjetnički ured Marcan &amp; Marcan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 i dr.</izvorni_sadrzaj>
    <derivirana_varijabla naziv="DomainObject.Predmet.StrankaIDrugi_1">FINA  Pula i dr.</derivirana_varijabla>
  </DomainObject.Predmet.StrankaIDrugi>
  <DomainObject.Predmet.ProtustrankaIDrugi>
    <izvorni_sadrzaj>TIPOGRAFIJA d.d.  Umag</izvorni_sadrzaj>
    <derivirana_varijabla naziv="DomainObject.Predmet.ProtustrankaIDrugi_1">TIPOGRAFIJA d.d.  Umag</derivirana_varijabla>
  </DomainObject.Predmet.ProtustrankaIDrugi>
  <DomainObject.Predmet.StrankaIDrugiAdressOIB>
    <izvorni_sadrzaj>FINA  Pula, OIB 85821130368, Giardini 5, 52100 Pula i dr.</izvorni_sadrzaj>
    <derivirana_varijabla naziv="DomainObject.Predmet.StrankaIDrugiAdressOIB_1">FINA  Pula, OIB 85821130368, Giardini 5, 52100 Pula i dr.</derivirana_varijabla>
  </DomainObject.Predmet.StrankaIDrugiAdressOIB>
  <DomainObject.Predmet.ProtustrankaIDrugiAdressOIB>
    <izvorni_sadrzaj>TIPOGRAFIJA d.d.  Umag, OIB 57418678510, Joakima Rakovca 9, 52470 Umag</izvorni_sadrzaj>
    <derivirana_varijabla naziv="DomainObject.Predmet.ProtustrankaIDrugiAdressOIB_1">TIPOGRAFIJA d.d.  Umag, OIB 57418678510, Joakima Rakovca 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TIPOGRAFIJA d.d.  Umag</item>
      <item>Slavko Vidović</item>
      <item>Zajednički odvjetnički ured Marcan &amp; Marcan</item>
      <item>Tatjana Popić</item>
    </izvorni_sadrzaj>
    <derivirana_varijabla naziv="DomainObject.Predmet.SudioniciListNaziv_1">
      <item>FINA  Pula</item>
      <item>TIPOGRAFIJA d.d.  Umag</item>
      <item>Slavko Vidović</item>
      <item>Zajednički odvjetnički ured Marcan &amp; Marcan</item>
      <item>Tatjana Popić</item>
    </derivirana_varijabla>
  </DomainObject.Predmet.SudioniciListNaziv>
  <DomainObject.Predmet.SudioniciListAdressOIB>
    <izvorni_sadrzaj>
      <item>FINA  Pula, OIB 85821130368, Giardini 5,52100 Pula</item>
      <item>TIPOGRAFIJA d.d.  Umag, OIB 57418678510, Joakima Rakovca 9,52470 Umag</item>
      <item>Slavko Vidović, OIB 97822508406, Vladimira Nazora 13 a,52470 Umag</item>
      <item>Zajednički odvjetnički ured Marcan &amp; Marcan, 1. svibnja 4,52470 Umag</item>
      <item>Tatjana Popić</item>
    </izvorni_sadrzaj>
    <derivirana_varijabla naziv="DomainObject.Predmet.SudioniciListAdressOIB_1">
      <item>FINA  Pula, OIB 85821130368, Giardini 5,52100 Pula</item>
      <item>TIPOGRAFIJA d.d.  Umag, OIB 57418678510, Joakima Rakovca 9,52470 Umag</item>
      <item>Slavko Vidović, OIB 97822508406, Vladimira Nazora 13 a,52470 Umag</item>
      <item>Zajednički odvjetnički ured Marcan &amp; Marcan, 1. svibnja 4,52470 Umag</item>
      <item>Tatjana Popić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57418678510</item>
      <item>, OIB 97822508406</item>
      <item>, OIB null</item>
      <item>, OIB null</item>
    </izvorni_sadrzaj>
    <derivirana_varijabla naziv="DomainObject.Predmet.SudioniciListNazivOIB_1">
      <item>, OIB 85821130368</item>
      <item>, OIB 57418678510</item>
      <item>, OIB 97822508406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568</properties:Words>
  <properties:Characters>2936</properties:Characters>
  <properties:Lines>90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2016-01-25T13:52:00Z</dcterms:created>
  <dc:creator>nmarkovic</dc:creator>
  <cp:lastModifiedBy>Renata Valić</cp:lastModifiedBy>
  <cp:lastPrinted>2016-01-26T12:08:00Z</cp:lastPrinted>
  <dcterms:modified xmlns:xsi="http://www.w3.org/2001/XMLSchema-instance" xsi:type="dcterms:W3CDTF">2016-01-26T12:13:00Z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