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b29b" w14:paraId="218b29b" w:rsidRDefault="00446407" w:rsidP="00446407" w:rsidR="00446407" w:rsidRPr="007F35D2">
      <w:pPr>
        <w:jc w:val="both"/>
        <w15:collapsed w:val="false"/>
      </w:pPr>
      <w:bookmarkStart w:name="_GoBack" w:id="0"/>
      <w:bookmarkEnd w:id="0"/>
      <w:r w:rsidRPr="007F35D2">
        <w:t xml:space="preserve">            </w:t>
      </w:r>
      <w:r w:rsidR="007F35D2">
        <w:t xml:space="preserve">  </w:t>
      </w:r>
      <w:r w:rsidRPr="007F35D2">
        <w:t xml:space="preserve">     </w:t>
      </w:r>
      <w:r w:rsidR="0043772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5pt;height:55.8pt" type="#_x0000_t75">
            <v:imagedata r:id="rId8" o:title="HR grb"/>
          </v:shape>
        </w:pict>
      </w:r>
      <w:r w:rsidRPr="007F35D2">
        <w:t xml:space="preserve">                                                         </w:t>
      </w:r>
    </w:p>
    <w:p w:rsidRDefault="00446407" w:rsidP="00446407" w:rsidR="00446407" w:rsidRPr="007F35D2">
      <w:r w:rsidRPr="007F35D2">
        <w:t xml:space="preserve"> </w:t>
      </w:r>
      <w:r w:rsidR="007F35D2">
        <w:t xml:space="preserve">   </w:t>
      </w:r>
      <w:r w:rsidRPr="007F35D2">
        <w:t>REPUBLIKA HRVATSKA</w:t>
      </w:r>
    </w:p>
    <w:p w:rsidRDefault="00446407" w:rsidP="00446407" w:rsidR="00446407" w:rsidRPr="007F35D2">
      <w:r w:rsidRPr="007F35D2">
        <w:t xml:space="preserve"> TRGOVAČKI SUD U PAZINU</w:t>
      </w:r>
    </w:p>
    <w:p w:rsidRDefault="00446407" w:rsidP="007F35D2" w:rsidR="00446407" w:rsidRPr="007F35D2">
      <w:pPr>
        <w:ind w:firstLine="708"/>
      </w:pPr>
      <w:r w:rsidRPr="007F35D2">
        <w:t xml:space="preserve"> Pazin, Dršćevka 1</w:t>
      </w:r>
    </w:p>
    <w:p w:rsidRDefault="00446407" w:rsidP="00446407" w:rsidR="00446407" w:rsidRPr="007F35D2">
      <w:pPr>
        <w:jc w:val="center"/>
      </w:pPr>
    </w:p>
    <w:p w:rsidRDefault="00446407" w:rsidP="00446407" w:rsidR="00446407" w:rsidRPr="007F35D2">
      <w:pPr>
        <w:jc w:val="center"/>
      </w:pPr>
      <w:r w:rsidRPr="007F35D2">
        <w:t>R E P U B L I K A  H R V A T S K A</w:t>
      </w:r>
    </w:p>
    <w:p w:rsidRDefault="00446407" w:rsidP="00446407" w:rsidR="00446407" w:rsidRPr="007F35D2">
      <w:pPr>
        <w:jc w:val="center"/>
      </w:pPr>
      <w:r w:rsidRPr="007F35D2">
        <w:t>R J E Š E NJ E</w:t>
      </w:r>
    </w:p>
    <w:p w:rsidRDefault="00446407" w:rsidP="00446407" w:rsidR="00446407" w:rsidRPr="007F35D2">
      <w:pPr>
        <w:jc w:val="center"/>
      </w:pPr>
    </w:p>
    <w:p w:rsidRDefault="007A3E83" w:rsidP="00446407" w:rsidR="00446407" w:rsidRPr="007F35D2">
      <w:pPr>
        <w:ind w:firstLine="708"/>
        <w:jc w:val="both"/>
      </w:pPr>
      <w:r w:rsidRPr="007F35D2">
        <w:t>Trgovački sud u Pazinu, po stečajnom sucu Ivanu Dujiću, u stečajnom postupku nad dužnikom B.P. GRUPA d.o.o. u stečaju Buzet, Sveti Ivan Dol 10, OIB 81903043625</w:t>
      </w:r>
      <w:r w:rsidR="0093293F" w:rsidRPr="007F35D2">
        <w:t xml:space="preserve">, </w:t>
      </w:r>
      <w:r w:rsidRPr="007F35D2">
        <w:t>26</w:t>
      </w:r>
      <w:r w:rsidR="00446407" w:rsidRPr="007F35D2">
        <w:t xml:space="preserve">. </w:t>
      </w:r>
      <w:r w:rsidRPr="007F35D2">
        <w:t>svibnja</w:t>
      </w:r>
      <w:r w:rsidR="00446407" w:rsidRPr="007F35D2">
        <w:t xml:space="preserve"> 201</w:t>
      </w:r>
      <w:r w:rsidR="0093293F" w:rsidRPr="007F35D2">
        <w:t>7</w:t>
      </w:r>
      <w:r w:rsidR="00446407" w:rsidRPr="007F35D2">
        <w:t xml:space="preserve">. </w:t>
      </w:r>
    </w:p>
    <w:p w:rsidRDefault="00972714" w:rsidP="00972714" w:rsidR="00972714" w:rsidRPr="007F35D2">
      <w:pPr>
        <w:ind w:firstLine="708"/>
        <w:jc w:val="both"/>
      </w:pPr>
    </w:p>
    <w:p w:rsidRDefault="00972714" w:rsidP="00972714" w:rsidR="00972714" w:rsidRPr="007F35D2">
      <w:pPr>
        <w:jc w:val="center"/>
      </w:pPr>
      <w:r w:rsidRPr="007F35D2">
        <w:t>r i j e š i o  j e</w:t>
      </w:r>
    </w:p>
    <w:p w:rsidRDefault="002200A1" w:rsidP="00972714" w:rsidR="002200A1" w:rsidRPr="007F35D2"/>
    <w:p w:rsidRDefault="007A3E83" w:rsidP="007A3E83" w:rsidR="007A3E83" w:rsidRPr="007F35D2">
      <w:pPr>
        <w:pStyle w:val="Zaglavlje"/>
        <w:tabs>
          <w:tab w:pos="709" w:val="left"/>
        </w:tabs>
        <w:jc w:val="both"/>
      </w:pPr>
      <w:r w:rsidRPr="007F35D2">
        <w:tab/>
      </w:r>
      <w:r w:rsidRPr="007F35D2">
        <w:tab/>
      </w:r>
      <w:r w:rsidR="002200A1" w:rsidRPr="007F35D2">
        <w:t xml:space="preserve">Ispravlja se rješenje ovoga suda posl.br. </w:t>
      </w:r>
      <w:r w:rsidRPr="007F35D2">
        <w:t>St-1050/16-24</w:t>
      </w:r>
      <w:r w:rsidR="002200A1" w:rsidRPr="007F35D2">
        <w:t xml:space="preserve"> od </w:t>
      </w:r>
      <w:r w:rsidRPr="007F35D2">
        <w:t>1</w:t>
      </w:r>
      <w:r w:rsidR="002200A1" w:rsidRPr="007F35D2">
        <w:t xml:space="preserve">6. </w:t>
      </w:r>
      <w:r w:rsidRPr="007F35D2">
        <w:t>svibnja</w:t>
      </w:r>
      <w:r w:rsidR="002200A1" w:rsidRPr="007F35D2">
        <w:t xml:space="preserve"> 2017., na način da</w:t>
      </w:r>
      <w:r w:rsidRPr="007F35D2">
        <w:t xml:space="preserve"> se:</w:t>
      </w:r>
    </w:p>
    <w:p w:rsidRDefault="007A3E83" w:rsidP="007A3E83" w:rsidR="007A3E83" w:rsidRPr="007F35D2">
      <w:pPr>
        <w:pStyle w:val="Zaglavlje"/>
        <w:tabs>
          <w:tab w:pos="709" w:val="left"/>
        </w:tabs>
        <w:jc w:val="both"/>
      </w:pPr>
      <w:r w:rsidRPr="007F35D2">
        <w:tab/>
        <w:t>- u uvodu rješenja između „B.P. GRUPA d.o.o.“ i „Buzet“ dodaju riječi „ u stečaju“,</w:t>
      </w:r>
    </w:p>
    <w:p w:rsidRDefault="007A3E83" w:rsidP="007A3E83" w:rsidR="002200A1" w:rsidRPr="007F35D2">
      <w:pPr>
        <w:pStyle w:val="Zaglavlje"/>
        <w:tabs>
          <w:tab w:pos="709" w:val="left"/>
        </w:tabs>
        <w:jc w:val="both"/>
      </w:pPr>
      <w:r w:rsidRPr="007F35D2">
        <w:tab/>
        <w:t>- u točkama I b 11, I b 21 i II 2 izreke, „Hravatska“ zamjenjuje sa „Hrvatska“.</w:t>
      </w:r>
    </w:p>
    <w:p w:rsidRDefault="002200A1" w:rsidP="002200A1" w:rsidR="002200A1" w:rsidRPr="007F35D2"/>
    <w:p w:rsidRDefault="00972714" w:rsidP="00972714" w:rsidR="00972714" w:rsidRPr="007F35D2">
      <w:pPr>
        <w:jc w:val="center"/>
      </w:pPr>
      <w:r w:rsidRPr="007F35D2">
        <w:t>Obrazloženje</w:t>
      </w:r>
    </w:p>
    <w:p w:rsidRDefault="00972714" w:rsidP="00972714" w:rsidR="00972714" w:rsidRPr="007F35D2"/>
    <w:p w:rsidRDefault="002200A1" w:rsidP="002200A1" w:rsidR="002200A1" w:rsidRPr="007F35D2">
      <w:pPr>
        <w:jc w:val="both"/>
      </w:pPr>
      <w:r w:rsidRPr="007F35D2">
        <w:tab/>
        <w:t xml:space="preserve">U rješenju ovoga suda </w:t>
      </w:r>
      <w:r w:rsidR="007A3E83" w:rsidRPr="007F35D2">
        <w:t>posl.br. St-1050/16-24 od 16. svibnja 2017.</w:t>
      </w:r>
      <w:r w:rsidRPr="007F35D2">
        <w:t xml:space="preserve">, </w:t>
      </w:r>
      <w:r w:rsidR="007A3E83" w:rsidRPr="007F35D2">
        <w:t xml:space="preserve">u uvodu rješenja je </w:t>
      </w:r>
      <w:r w:rsidRPr="007F35D2">
        <w:t>omaškom je umjesto</w:t>
      </w:r>
      <w:r w:rsidR="007A3E83" w:rsidRPr="007F35D2">
        <w:t xml:space="preserve"> „B.P. GRUPA d.o.o. u stečaju Buzet“ </w:t>
      </w:r>
      <w:r w:rsidRPr="007F35D2">
        <w:t>upisan</w:t>
      </w:r>
      <w:r w:rsidR="007A3E83" w:rsidRPr="007F35D2">
        <w:t xml:space="preserve">o </w:t>
      </w:r>
      <w:r w:rsidRPr="007F35D2">
        <w:t xml:space="preserve"> </w:t>
      </w:r>
      <w:r w:rsidR="007A3E83" w:rsidRPr="007F35D2">
        <w:t>„B.P. GRUPA d.o.o. Buzet“. Također, u točkama I b 11, I b 21 i II 2 izreke, omaškom je umjesto „Hrvatska“ upisano „Hravatska“.</w:t>
      </w:r>
    </w:p>
    <w:p w:rsidRDefault="002200A1" w:rsidP="002200A1" w:rsidR="002200A1" w:rsidRPr="007F35D2">
      <w:pPr>
        <w:ind w:firstLine="720"/>
        <w:jc w:val="both"/>
      </w:pPr>
      <w:r w:rsidRPr="007F35D2">
        <w:t>Slijedom navedenog, a primjenom čl. 342. Zakona o parničnom postupku vezano uz čl. 10. Stečajnog zakona, ta je očita omaška ispravljena te je odlučeno kao u izreci.</w:t>
      </w:r>
    </w:p>
    <w:p w:rsidRDefault="002200A1" w:rsidP="002200A1" w:rsidR="002200A1" w:rsidRPr="007F35D2">
      <w:pPr>
        <w:jc w:val="center"/>
      </w:pPr>
    </w:p>
    <w:p w:rsidRDefault="007A3E83" w:rsidP="002200A1" w:rsidR="002200A1" w:rsidRPr="007F35D2">
      <w:pPr>
        <w:jc w:val="center"/>
      </w:pPr>
      <w:r w:rsidRPr="007F35D2">
        <w:t>U Pazinu, 26</w:t>
      </w:r>
      <w:r w:rsidR="002200A1" w:rsidRPr="007F35D2">
        <w:t xml:space="preserve">. </w:t>
      </w:r>
      <w:r w:rsidRPr="007F35D2">
        <w:t>svibnja</w:t>
      </w:r>
      <w:r w:rsidR="002200A1" w:rsidRPr="007F35D2">
        <w:t xml:space="preserve"> 2017.</w:t>
      </w:r>
    </w:p>
    <w:p w:rsidRDefault="002200A1" w:rsidP="002200A1" w:rsidR="002200A1" w:rsidRPr="007F35D2">
      <w:pPr>
        <w:jc w:val="center"/>
      </w:pPr>
      <w:r w:rsidRPr="007F35D2">
        <w:t xml:space="preserve">                                                                                      </w:t>
      </w:r>
      <w:r w:rsidRPr="007F35D2">
        <w:tab/>
        <w:t>Sudac</w:t>
      </w:r>
    </w:p>
    <w:p w:rsidRDefault="002200A1" w:rsidP="002200A1" w:rsidR="002200A1" w:rsidRPr="007F35D2">
      <w:pPr>
        <w:jc w:val="both"/>
      </w:pPr>
      <w:r w:rsidRPr="007F35D2">
        <w:t xml:space="preserve"> </w:t>
      </w:r>
    </w:p>
    <w:p w:rsidRDefault="002200A1" w:rsidP="002200A1" w:rsidR="002200A1" w:rsidRPr="007F35D2">
      <w:pPr>
        <w:jc w:val="both"/>
      </w:pPr>
      <w:r w:rsidRPr="007F35D2">
        <w:t xml:space="preserve">                                                                                   </w:t>
      </w:r>
      <w:r w:rsidRPr="007F35D2">
        <w:tab/>
        <w:t xml:space="preserve">        </w:t>
      </w:r>
      <w:r w:rsidRPr="007F35D2">
        <w:tab/>
        <w:t xml:space="preserve">        Ivan Dujić</w:t>
      </w:r>
      <w:r w:rsidR="00437724">
        <w:t>, v.r.</w:t>
      </w:r>
      <w:r w:rsidRPr="007F35D2">
        <w:t xml:space="preserve"> </w:t>
      </w:r>
    </w:p>
    <w:p w:rsidRDefault="002200A1" w:rsidP="002200A1" w:rsidR="002200A1" w:rsidRPr="007F35D2">
      <w:pPr>
        <w:jc w:val="both"/>
      </w:pPr>
    </w:p>
    <w:p w:rsidRDefault="007F35D2" w:rsidP="002200A1" w:rsidR="007F35D2"/>
    <w:p w:rsidRDefault="007F35D2" w:rsidP="002200A1" w:rsidR="007F35D2"/>
    <w:p w:rsidRDefault="002200A1" w:rsidP="002200A1" w:rsidR="002200A1" w:rsidRPr="007F35D2">
      <w:r w:rsidRPr="007F35D2">
        <w:t xml:space="preserve">UPUTA O PRAVNOM LIJEKU: </w:t>
      </w:r>
    </w:p>
    <w:p w:rsidRDefault="002200A1" w:rsidP="002200A1" w:rsidR="002200A1" w:rsidRPr="007F35D2">
      <w:pPr>
        <w:jc w:val="both"/>
      </w:pPr>
      <w:r w:rsidRPr="007F35D2">
        <w:t xml:space="preserve">Protiv ovog rješenja može se podnijeti žalba u roku od 8 dana od dana dostave, a dostava se smatra obavljenom istekom osmoga dana od dana objave pismena na mrežnoj stranici e-Oglasna ploča sudova (čl. 12. SZ-a). Žalba se podnosi ovom sudu u dva primjerka, a o žalbi odlučuje Visoki trgovački sud Republike Hrvatske. </w:t>
      </w:r>
    </w:p>
    <w:p w:rsidRDefault="00972714" w:rsidP="00972714" w:rsidR="00972714" w:rsidRPr="007F35D2"/>
    <w:p w:rsidRDefault="00972714" w:rsidP="007A3E83" w:rsidR="007A3E83" w:rsidRPr="007F35D2">
      <w:r w:rsidRPr="007F35D2">
        <w:t>DNA:</w:t>
      </w:r>
      <w:r w:rsidR="007A3E83" w:rsidRPr="007F35D2">
        <w:t xml:space="preserve">  </w:t>
      </w:r>
    </w:p>
    <w:p w:rsidRDefault="007A3E83" w:rsidP="007A3E83" w:rsidR="007A3E83" w:rsidRPr="007F35D2">
      <w:pPr>
        <w:jc w:val="both"/>
      </w:pPr>
      <w:r w:rsidRPr="007F35D2">
        <w:t>- e-oglasna ploča (8 dana)</w:t>
      </w:r>
    </w:p>
    <w:p w:rsidRDefault="007A3E83" w:rsidP="007A3E83" w:rsidR="007A3E83" w:rsidRPr="007F35D2">
      <w:pPr>
        <w:jc w:val="both"/>
      </w:pPr>
      <w:r w:rsidRPr="007F35D2">
        <w:t>- stečajni upravitelj Štefan Rola</w:t>
      </w:r>
    </w:p>
    <w:p w:rsidRDefault="007A3E83" w:rsidP="007A3E83" w:rsidR="007A3E83" w:rsidRPr="007F35D2">
      <w:pPr>
        <w:jc w:val="both"/>
      </w:pPr>
      <w:r w:rsidRPr="007F35D2">
        <w:t>- Republika Hrvatska po ŽDO Pula</w:t>
      </w:r>
    </w:p>
    <w:p w:rsidRDefault="007A3E83" w:rsidP="007A3E83" w:rsidR="007A3E83" w:rsidRPr="007F35D2">
      <w:pPr>
        <w:jc w:val="both"/>
      </w:pPr>
      <w:r w:rsidRPr="007F35D2">
        <w:t>- Nikola Sulić iz Zagreba, Gornji Bukovac 129/8, po pun. Marku Krpanu, odvjetniku u Zagrebu</w:t>
      </w:r>
    </w:p>
    <w:p w:rsidRDefault="007A3E83" w:rsidP="002B66CE" w:rsidR="004E7232" w:rsidRPr="007F35D2">
      <w:pPr>
        <w:jc w:val="both"/>
      </w:pPr>
      <w:r w:rsidRPr="007F35D2">
        <w:t>- BAVARIA N.V., Nizozemska, De Stater 1, NL-5737 RV Lieshout, po pun. Daliboru Valinčiću, odvjetniku u Zagrebu</w:t>
      </w:r>
    </w:p>
    <w:sectPr w:rsidSect="007F35D2" w:rsidR="004E7232" w:rsidRPr="007F35D2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A55" w:rsidR="00863A55">
      <w:r>
        <w:separator/>
      </w:r>
    </w:p>
  </w:endnote>
  <w:endnote w:id="0" w:type="continuationSeparator">
    <w:p w:rsidRDefault="00863A55" w:rsidR="00863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A55" w:rsidR="00863A55">
      <w:r>
        <w:separator/>
      </w:r>
    </w:p>
  </w:footnote>
  <w:footnote w:id="0" w:type="continuationSeparator">
    <w:p w:rsidRDefault="00863A55" w:rsidR="00863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3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2200A1">
      <w:t>Poslovni broj: 10 St-43/15-64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7A3E83">
      <w:t xml:space="preserve">                                                                                                         Posl.br. 10 St-1050/16-26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A2A5B"/>
    <w:rsid w:val="000C5BB5"/>
    <w:rsid w:val="000E53E3"/>
    <w:rsid w:val="00147F0B"/>
    <w:rsid w:val="00164A9E"/>
    <w:rsid w:val="00173BAE"/>
    <w:rsid w:val="001831A7"/>
    <w:rsid w:val="00195C74"/>
    <w:rsid w:val="001B5AA0"/>
    <w:rsid w:val="001E02F0"/>
    <w:rsid w:val="001F1022"/>
    <w:rsid w:val="002200A1"/>
    <w:rsid w:val="00242F8D"/>
    <w:rsid w:val="00251457"/>
    <w:rsid w:val="00256E04"/>
    <w:rsid w:val="00290EE4"/>
    <w:rsid w:val="00296DCA"/>
    <w:rsid w:val="002B66CE"/>
    <w:rsid w:val="002E46E0"/>
    <w:rsid w:val="003111A7"/>
    <w:rsid w:val="00366257"/>
    <w:rsid w:val="00385DCE"/>
    <w:rsid w:val="00425282"/>
    <w:rsid w:val="00437724"/>
    <w:rsid w:val="00446407"/>
    <w:rsid w:val="0046530C"/>
    <w:rsid w:val="00472107"/>
    <w:rsid w:val="00487D32"/>
    <w:rsid w:val="00487D46"/>
    <w:rsid w:val="004A68B4"/>
    <w:rsid w:val="004E7232"/>
    <w:rsid w:val="00515AF2"/>
    <w:rsid w:val="00522123"/>
    <w:rsid w:val="00527997"/>
    <w:rsid w:val="005C689D"/>
    <w:rsid w:val="005D73EA"/>
    <w:rsid w:val="005F08B3"/>
    <w:rsid w:val="006122DA"/>
    <w:rsid w:val="00676F34"/>
    <w:rsid w:val="0068094C"/>
    <w:rsid w:val="006937AA"/>
    <w:rsid w:val="006C3461"/>
    <w:rsid w:val="00793C76"/>
    <w:rsid w:val="007A3E83"/>
    <w:rsid w:val="007F2888"/>
    <w:rsid w:val="007F35D2"/>
    <w:rsid w:val="00812B0C"/>
    <w:rsid w:val="00817B30"/>
    <w:rsid w:val="0082507F"/>
    <w:rsid w:val="00863A55"/>
    <w:rsid w:val="008A1D1A"/>
    <w:rsid w:val="008A43FD"/>
    <w:rsid w:val="00905566"/>
    <w:rsid w:val="0093293F"/>
    <w:rsid w:val="00936FE1"/>
    <w:rsid w:val="00972714"/>
    <w:rsid w:val="00996D94"/>
    <w:rsid w:val="009F0593"/>
    <w:rsid w:val="00AA014D"/>
    <w:rsid w:val="00AC11DC"/>
    <w:rsid w:val="00B75394"/>
    <w:rsid w:val="00B8262A"/>
    <w:rsid w:val="00BE7500"/>
    <w:rsid w:val="00BF2269"/>
    <w:rsid w:val="00BF54C0"/>
    <w:rsid w:val="00C01FDE"/>
    <w:rsid w:val="00C836CB"/>
    <w:rsid w:val="00D2379D"/>
    <w:rsid w:val="00D366CF"/>
    <w:rsid w:val="00D5716B"/>
    <w:rsid w:val="00D76B37"/>
    <w:rsid w:val="00DB6408"/>
    <w:rsid w:val="00E7538D"/>
    <w:rsid w:val="00E9372C"/>
    <w:rsid w:val="00E942DF"/>
    <w:rsid w:val="00E956C0"/>
    <w:rsid w:val="00ED5077"/>
    <w:rsid w:val="00F14C50"/>
    <w:rsid w:val="00F27508"/>
    <w:rsid w:val="00F34385"/>
    <w:rsid w:val="00F5707B"/>
    <w:rsid w:val="00F84A81"/>
    <w:rsid w:val="00FA68E8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link w:val="Zaglavlje"/>
    <w:rsid w:val="007A3E83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7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7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</izvorni_sadrzaj>
    <derivirana_varijabla naziv="DomainObject.Predmet.OstaliListFormated_1">
      <item>ŽDO PULA, PULA punomoćnik sudionika u postupku REPUBLIKA HRVATSKA, Ministarstvo financija, Carinska uprava, Područni carinski ured Rijeka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</izvorni_sadrzaj>
    <derivirana_varijabla naziv="DomainObject.Predmet.OstaliListFormatedOIB_1">
      <item>ŽDO PULA, PULA punomoćnik sudionika u postupku REPUBLIKA HRVATSKA, Ministarstvo financija, Carinska uprava, Područni carinski ured Rijeka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</item>
    </izvorni_sadrzaj>
    <derivirana_varijabla naziv="DomainObject.Predmet.OstaliListNazivFormatedOIB_1">
      <item>ŽDO PULA,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</izvorni_sadrzaj>
    <derivirana_varijabla naziv="DomainObject.Predmet.SudioniciListNazivOIB_1">
      <item>, OIB 81903043625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1</properties:Pages>
  <properties:Words>308</properties:Words>
  <properties:Characters>1404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2017-05-26T08:33:00Z</dcterms:created>
  <dc:creator>korisnik</dc:creator>
  <cp:lastModifiedBy>Sanja Lakošeljac</cp:lastModifiedBy>
  <cp:lastPrinted>2017-03-07T08:42:00Z</cp:lastPrinted>
  <dcterms:modified xmlns:xsi="http://www.w3.org/2001/XMLSchema-instance" xsi:type="dcterms:W3CDTF">2017-05-26T08:54:00Z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