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cc73" w14:paraId="53dcc7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A5210" w:rsidP="00FA5210" w:rsidR="00FA5210" w:rsidRPr="00FA521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A5210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FA5210">
        <w:rPr>
          <w:rFonts w:cs="Times New Roman" w:eastAsia="Times New Roman"/>
          <w:lang w:eastAsia="hr-HR"/>
        </w:rPr>
        <w:t>Broj: 14. St-2132/2015.</w:t>
      </w:r>
    </w:p>
    <w:p w:rsidRDefault="00FA5210" w:rsidP="00FA5210" w:rsidR="00FA5210" w:rsidRPr="00FA5210">
      <w:pPr>
        <w:spacing w:after="0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A5210" w:rsidP="00FA5210" w:rsidR="00FA5210" w:rsidRPr="00FA5210">
      <w:pPr>
        <w:spacing w:after="0"/>
        <w:rPr>
          <w:rFonts w:cs="Times New Roman" w:eastAsia="Times New Roman"/>
          <w:b/>
          <w:lang w:eastAsia="hr-HR"/>
        </w:rPr>
      </w:pPr>
      <w:r w:rsidRPr="00FA521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A5210">
        <w:rPr>
          <w:rFonts w:cs="Times New Roman" w:eastAsia="Times New Roman"/>
          <w:b/>
          <w:lang w:eastAsia="hr-HR"/>
        </w:rPr>
        <w:t>Sukoišanska</w:t>
      </w:r>
      <w:proofErr w:type="spellEnd"/>
      <w:r w:rsidRPr="00FA521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A521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A5210">
        <w:rPr>
          <w:rFonts w:cs="Times New Roman" w:eastAsia="Times New Roman"/>
          <w:b/>
          <w:lang w:eastAsia="hr-HR"/>
        </w:rPr>
        <w:t>R J E Š E NJ E</w:t>
      </w: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b/>
          <w:lang w:eastAsia="hr-HR"/>
        </w:rPr>
        <w:tab/>
      </w:r>
      <w:r w:rsidRPr="00FA521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NESTEROV d.o.o. za trgovinu i turizam, </w:t>
      </w:r>
      <w:proofErr w:type="spellStart"/>
      <w:r w:rsidRPr="00FA5210">
        <w:rPr>
          <w:rFonts w:cs="Times New Roman" w:eastAsia="Times New Roman"/>
          <w:lang w:eastAsia="hr-HR"/>
        </w:rPr>
        <w:t>Seget</w:t>
      </w:r>
      <w:proofErr w:type="spellEnd"/>
      <w:r w:rsidRPr="00FA5210">
        <w:rPr>
          <w:rFonts w:cs="Times New Roman" w:eastAsia="Times New Roman"/>
          <w:lang w:eastAsia="hr-HR"/>
        </w:rPr>
        <w:t xml:space="preserve"> </w:t>
      </w:r>
      <w:proofErr w:type="spellStart"/>
      <w:r w:rsidRPr="00FA5210">
        <w:rPr>
          <w:rFonts w:cs="Times New Roman" w:eastAsia="Times New Roman"/>
          <w:lang w:eastAsia="hr-HR"/>
        </w:rPr>
        <w:t>Vranjica</w:t>
      </w:r>
      <w:proofErr w:type="spellEnd"/>
      <w:r w:rsidRPr="00FA5210">
        <w:rPr>
          <w:rFonts w:cs="Times New Roman" w:eastAsia="Times New Roman"/>
          <w:lang w:eastAsia="hr-HR"/>
        </w:rPr>
        <w:t>, Ribarski put 9., OIB: 22986375808., MBS: 060275629., dana 07. rujna 2016. godine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r i j e š i o  j e</w:t>
      </w: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 xml:space="preserve">Otvara se skraćeni stečajni postupak nad Dužnikom: NESTEROV d.o.o. za trgovinu i turizam, </w:t>
      </w:r>
      <w:proofErr w:type="spellStart"/>
      <w:r w:rsidRPr="00FA5210">
        <w:rPr>
          <w:rFonts w:cs="Times New Roman" w:eastAsia="Times New Roman"/>
          <w:lang w:eastAsia="hr-HR"/>
        </w:rPr>
        <w:t>Seget</w:t>
      </w:r>
      <w:proofErr w:type="spellEnd"/>
      <w:r w:rsidRPr="00FA5210">
        <w:rPr>
          <w:rFonts w:cs="Times New Roman" w:eastAsia="Times New Roman"/>
          <w:lang w:eastAsia="hr-HR"/>
        </w:rPr>
        <w:t xml:space="preserve"> </w:t>
      </w:r>
      <w:proofErr w:type="spellStart"/>
      <w:r w:rsidRPr="00FA5210">
        <w:rPr>
          <w:rFonts w:cs="Times New Roman" w:eastAsia="Times New Roman"/>
          <w:lang w:eastAsia="hr-HR"/>
        </w:rPr>
        <w:t>Vranjica</w:t>
      </w:r>
      <w:proofErr w:type="spellEnd"/>
      <w:r w:rsidRPr="00FA5210">
        <w:rPr>
          <w:rFonts w:cs="Times New Roman" w:eastAsia="Times New Roman"/>
          <w:lang w:eastAsia="hr-HR"/>
        </w:rPr>
        <w:t>, Ribarski put 9., OIB: 22986375808., MBS: 060275629. Skraćeni stečajni postupak je otvoren dana 07. rujna 2016. godine u 12,20 sati, kada je ovo rješenje objavljeno na mrežnoj stranici e-Oglasna ploča sudova.</w:t>
      </w:r>
    </w:p>
    <w:p w:rsidRDefault="00FA5210" w:rsidP="00FA5210" w:rsidR="00FA5210" w:rsidRPr="00FA521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Za stečajnog upravitelja imenuje se Ada Rajković, Split, Matice hrvatske 10., OIB: 27195964864.</w:t>
      </w:r>
    </w:p>
    <w:p w:rsidRDefault="00FA5210" w:rsidP="00FA5210" w:rsidR="00FA5210" w:rsidRPr="00FA521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 xml:space="preserve">Zaključuje se skraćeni stečajni postupak nad Dužnikom: NESTEROV d.o.o. za trgovinu i turizam, </w:t>
      </w:r>
      <w:proofErr w:type="spellStart"/>
      <w:r w:rsidRPr="00FA5210">
        <w:rPr>
          <w:rFonts w:cs="Times New Roman" w:eastAsia="Times New Roman"/>
          <w:lang w:eastAsia="hr-HR"/>
        </w:rPr>
        <w:t>Seget</w:t>
      </w:r>
      <w:proofErr w:type="spellEnd"/>
      <w:r w:rsidRPr="00FA5210">
        <w:rPr>
          <w:rFonts w:cs="Times New Roman" w:eastAsia="Times New Roman"/>
          <w:lang w:eastAsia="hr-HR"/>
        </w:rPr>
        <w:t xml:space="preserve"> </w:t>
      </w:r>
      <w:proofErr w:type="spellStart"/>
      <w:r w:rsidRPr="00FA5210">
        <w:rPr>
          <w:rFonts w:cs="Times New Roman" w:eastAsia="Times New Roman"/>
          <w:lang w:eastAsia="hr-HR"/>
        </w:rPr>
        <w:t>Vranjica</w:t>
      </w:r>
      <w:proofErr w:type="spellEnd"/>
      <w:r w:rsidRPr="00FA5210">
        <w:rPr>
          <w:rFonts w:cs="Times New Roman" w:eastAsia="Times New Roman"/>
          <w:lang w:eastAsia="hr-HR"/>
        </w:rPr>
        <w:t>, Ribarski put 9., OIB: 22986375808., MBS: 060275629.</w:t>
      </w:r>
    </w:p>
    <w:p w:rsidRDefault="00FA5210" w:rsidP="00FA5210" w:rsidR="00FA5210" w:rsidRPr="00FA521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A5210" w:rsidP="00FA5210" w:rsidR="00FA5210" w:rsidRPr="00FA521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Obrazloženje</w:t>
      </w:r>
    </w:p>
    <w:p w:rsidRDefault="00FA5210" w:rsidP="00FA5210" w:rsidR="00FA5210" w:rsidRPr="00FA52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16. studenog 2015. godine Zahtjev za provedbu skraćenog stečajnog postupka (Zahtjev) nad Dužnikom: NESTEROV d.o.o. za trgovinu i turizam, </w:t>
      </w:r>
      <w:proofErr w:type="spellStart"/>
      <w:r w:rsidRPr="00FA5210">
        <w:rPr>
          <w:rFonts w:cs="Times New Roman" w:eastAsia="Times New Roman"/>
          <w:lang w:eastAsia="hr-HR"/>
        </w:rPr>
        <w:t>Seget</w:t>
      </w:r>
      <w:proofErr w:type="spellEnd"/>
      <w:r w:rsidRPr="00FA5210">
        <w:rPr>
          <w:rFonts w:cs="Times New Roman" w:eastAsia="Times New Roman"/>
          <w:lang w:eastAsia="hr-HR"/>
        </w:rPr>
        <w:t xml:space="preserve"> </w:t>
      </w:r>
      <w:proofErr w:type="spellStart"/>
      <w:r w:rsidRPr="00FA5210">
        <w:rPr>
          <w:rFonts w:cs="Times New Roman" w:eastAsia="Times New Roman"/>
          <w:lang w:eastAsia="hr-HR"/>
        </w:rPr>
        <w:t>Vranjica</w:t>
      </w:r>
      <w:proofErr w:type="spellEnd"/>
      <w:r w:rsidRPr="00FA5210">
        <w:rPr>
          <w:rFonts w:cs="Times New Roman" w:eastAsia="Times New Roman"/>
          <w:lang w:eastAsia="hr-HR"/>
        </w:rPr>
        <w:t>, Ribarski put 9.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554 dana, u ukupnom iznosu od: 1.496,86 kn, kao i da prema podacima koji su dostavljeni od Hrvatskog zavoda za mirovinskog osiguranje, Dužnik nema zaposlenih.</w:t>
      </w: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A5210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FA521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A521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A5210">
        <w:rPr>
          <w:rFonts w:cs="Times New Roman" w:eastAsia="Times New Roman"/>
          <w:b/>
          <w:lang w:eastAsia="hr-HR" w:val="en-AU"/>
        </w:rPr>
        <w:t xml:space="preserve">: 14. </w:t>
      </w:r>
      <w:r w:rsidRPr="00FA5210">
        <w:rPr>
          <w:rFonts w:cs="Times New Roman" w:eastAsia="Times New Roman"/>
          <w:b/>
          <w:lang w:eastAsia="hr-HR"/>
        </w:rPr>
        <w:t>St-2132 /2015.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FA5210">
        <w:rPr>
          <w:rFonts w:cs="Times New Roman" w:eastAsia="Times New Roman"/>
          <w:i/>
          <w:lang w:eastAsia="hr-HR"/>
        </w:rPr>
        <w:t>Narodne novine</w:t>
      </w:r>
      <w:r w:rsidRPr="00FA5210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ab/>
      </w: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U Splitu, 07. rujna 2016. godine</w:t>
      </w:r>
    </w:p>
    <w:p w:rsidRDefault="00FA5210" w:rsidP="00FA5210" w:rsidR="00FA5210" w:rsidRPr="00FA521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S U D A C</w:t>
      </w:r>
    </w:p>
    <w:p w:rsidRDefault="00FA5210" w:rsidP="00FA5210" w:rsidR="00FA5210" w:rsidRPr="00FA521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Jozo Ćaleta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A521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A521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A521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A5210">
        <w:rPr>
          <w:rFonts w:cs="Times New Roman" w:eastAsia="Times New Roman"/>
          <w:b/>
          <w:lang w:eastAsia="hr-HR" w:val="en-AU"/>
        </w:rPr>
        <w:t xml:space="preserve">: 14. </w:t>
      </w:r>
      <w:r w:rsidRPr="00FA5210">
        <w:rPr>
          <w:rFonts w:cs="Times New Roman" w:eastAsia="Times New Roman"/>
          <w:b/>
          <w:lang w:eastAsia="hr-HR"/>
        </w:rPr>
        <w:t>St-2132/2015.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POUKA O PRAVNOM LIJEKU: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DNA: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Dužniku,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 xml:space="preserve">stečajnom upravitelju Ada Rajković, Split, Matice hrvatske 10., 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Županijsko državno odvjetništvo Split,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 xml:space="preserve">Porezna uprava Split, 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e-Oglasna ploča Suda – rok 20. dana,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sudski registar – nakon pravomoćnosti</w:t>
      </w:r>
    </w:p>
    <w:p w:rsidRDefault="00FA5210" w:rsidP="00FA5210" w:rsidR="00FA5210" w:rsidRPr="00FA521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A5210">
        <w:rPr>
          <w:rFonts w:cs="Times New Roman" w:eastAsia="Times New Roman"/>
          <w:lang w:eastAsia="hr-HR"/>
        </w:rPr>
        <w:t>u spis.</w:t>
      </w: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5210" w:rsidP="00FA5210" w:rsidR="00FA5210" w:rsidRPr="00FA5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1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St-2132/2015-5</izvorni_sadrzaj>
    <derivirana_varijabla naziv="DomainObject.Oznaka_1">St-2132/2015-5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St-2132/2015</izvorni_sadrzaj>
    <derivirana_varijabla naziv="DomainObject.Predmet.OznakaBroj_1">St-2132/2015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NESTEROV d.o.o. za trgovinu i turizam</izvorni_sadrzaj>
    <derivirana_varijabla naziv="DomainObject.Predmet.ProtustrankaFormated_1">  NESTEROV d.o.o. za trgovinu i turizam</derivirana_varijabla>
  </DomainObject.Predmet.ProtustrankaFormated>
  <DomainObject.Predmet.ProtustrankaFormatedOIB>
    <izvorni_sadrzaj>  NESTEROV d.o.o. za trgovinu i turizam, OIB 22986375808</izvorni_sadrzaj>
    <derivirana_varijabla naziv="DomainObject.Predmet.ProtustrankaFormatedOIB_1">  NESTEROV d.o.o. za trgovinu i turizam, OIB 22986375808</derivirana_varijabla>
  </DomainObject.Predmet.ProtustrankaFormatedOIB>
  <DomainObject.Predmet.ProtustrankaFormatedWithAdress>
    <izvorni_sadrzaj> NESTEROV d.o.o. za trgovinu i turizam, Seget Vranjica, Ribarski put 9, 21218 Seget Gornji</izvorni_sadrzaj>
    <derivirana_varijabla naziv="DomainObject.Predmet.ProtustrankaFormatedWithAdress_1"> NESTEROV d.o.o. za trgovinu i turizam, Seget Vranjica, Ribarski put 9, 21218 Seget Gornji</derivirana_varijabla>
  </DomainObject.Predmet.ProtustrankaFormatedWithAdress>
  <DomainObject.Predmet.ProtustrankaFormatedWithAdressOIB>
    <izvorni_sadrzaj> NESTEROV d.o.o. za trgovinu i turizam, OIB 22986375808, Seget Vranjica, Ribarski put 9, 21218 Seget Gornji</izvorni_sadrzaj>
    <derivirana_varijabla naziv="DomainObject.Predmet.ProtustrankaFormatedWithAdressOIB_1"> NESTEROV d.o.o. za trgovinu i turizam, OIB 22986375808, Seget Vranjica, Ribarski put 9, 21218 Seget Gornji</derivirana_varijabla>
  </DomainObject.Predmet.ProtustrankaFormatedWithAdressOIB>
  <DomainObject.Predmet.ProtustrankaWithAdress>
    <izvorni_sadrzaj>NESTEROV d.o.o. za trgovinu i turizam Seget Vranjica, Ribarski put 9, 21218 Seget Gornji</izvorni_sadrzaj>
    <derivirana_varijabla naziv="DomainObject.Predmet.ProtustrankaWithAdress_1">NESTEROV d.o.o. za trgovinu i turizam Seget Vranjica, Ribarski put 9, 21218 Seget Gornji</derivirana_varijabla>
  </DomainObject.Predmet.ProtustrankaWithAdress>
  <DomainObject.Predmet.ProtustrankaWithAdressOIB>
    <izvorni_sadrzaj>NESTEROV d.o.o. za trgovinu i turizam, OIB 22986375808, Seget Vranjica, Ribarski put 9, 21218 Seget Gornji</izvorni_sadrzaj>
    <derivirana_varijabla naziv="DomainObject.Predmet.ProtustrankaWithAdressOIB_1">NESTEROV d.o.o. za trgovinu i turizam, OIB 22986375808, Seget Vranjica, Ribarski put 9, 21218 Seget Gornji</derivirana_varijabla>
  </DomainObject.Predmet.ProtustrankaWithAdressOIB>
  <DomainObject.Predmet.ProtustrankaNazivFormated>
    <izvorni_sadrzaj>NESTEROV d.o.o. za trgovinu i turizam</izvorni_sadrzaj>
    <derivirana_varijabla naziv="DomainObject.Predmet.ProtustrankaNazivFormated_1">NESTEROV d.o.o. za trgovinu i turizam</derivirana_varijabla>
  </DomainObject.Predmet.ProtustrankaNazivFormated>
  <DomainObject.Predmet.ProtustrankaNazivFormatedOIB>
    <izvorni_sadrzaj>NESTEROV d.o.o. za trgovinu i turizam, OIB 22986375808</izvorni_sadrzaj>
    <derivirana_varijabla naziv="DomainObject.Predmet.ProtustrankaNazivFormatedOIB_1">NESTEROV d.o.o. za trgovinu i turizam, OIB 22986375808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1496.86</izvorni_sadrzaj>
    <derivirana_varijabla naziv="DomainObject.Predmet.TrenutnaVrijednost_1">1496.86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NESTEROV d.o.o. za trgovinu i turizam</item>
    </izvorni_sadrzaj>
    <derivirana_varijabla naziv="DomainObject.Predmet.ProtuStrankaListFormated_1">
      <item>NESTEROV d.o.o. za trgovinu i turizam</item>
    </derivirana_varijabla>
  </DomainObject.Predmet.ProtuStrankaListFormated>
  <DomainObject.Predmet.ProtuStrankaListFormatedOIB>
    <izvorni_sadrzaj>
      <item>NESTEROV d.o.o. za trgovinu i turizam, OIB 22986375808</item>
    </izvorni_sadrzaj>
    <derivirana_varijabla naziv="DomainObject.Predmet.ProtuStrankaListFormatedOIB_1">
      <item>NESTEROV d.o.o. za trgovinu i turizam, OIB 22986375808</item>
    </derivirana_varijabla>
  </DomainObject.Predmet.ProtuStrankaListFormatedOIB>
  <DomainObject.Predmet.ProtuStrankaListFormatedWithAdress>
    <izvorni_sadrzaj>
      <item>NESTEROV d.o.o. za trgovinu i turizam, Seget Vranjica, Ribarski put 9, 21218 Seget Gornji</item>
    </izvorni_sadrzaj>
    <derivirana_varijabla naziv="DomainObject.Predmet.ProtuStrankaListFormatedWithAdress_1">
      <item>NESTEROV d.o.o. za trgovinu i turizam, Seget Vranjica, Ribarski put 9, 21218 Seget Gornji</item>
    </derivirana_varijabla>
  </DomainObject.Predmet.ProtuStrankaListFormatedWithAdress>
  <DomainObject.Predmet.ProtuStrankaListFormatedWithAdressOIB>
    <izvorni_sadrzaj>
      <item>NESTEROV d.o.o. za trgovinu i turizam, OIB 22986375808, Seget Vranjica, Ribarski put 9, 21218 Seget Gornji</item>
    </izvorni_sadrzaj>
    <derivirana_varijabla naziv="DomainObject.Predmet.ProtuStrankaListFormatedWithAdressOIB_1">
      <item>NESTEROV d.o.o. za trgovinu i turizam, OIB 22986375808, Seget Vranjica, Ribarski put 9, 21218 Seget Gornji</item>
    </derivirana_varijabla>
  </DomainObject.Predmet.ProtuStrankaListFormatedWithAdressOIB>
  <DomainObject.Predmet.ProtuStrankaListNazivFormated>
    <izvorni_sadrzaj>
      <item>NESTEROV d.o.o. za trgovinu i turizam</item>
    </izvorni_sadrzaj>
    <derivirana_varijabla naziv="DomainObject.Predmet.ProtuStrankaListNazivFormated_1">
      <item>NESTEROV d.o.o. za trgovinu i turizam</item>
    </derivirana_varijabla>
  </DomainObject.Predmet.ProtuStrankaListNazivFormated>
  <DomainObject.Predmet.ProtuStrankaListNazivFormatedOIB>
    <izvorni_sadrzaj>
      <item>NESTEROV d.o.o. za trgovinu i turizam, OIB 22986375808</item>
    </izvorni_sadrzaj>
    <derivirana_varijabla naziv="DomainObject.Predmet.ProtuStrankaListNazivFormatedOIB_1">
      <item>NESTEROV d.o.o. za trgovinu i turizam, OIB 22986375808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St-2132/2015-5</izvorni_sadrzaj>
    <derivirana_varijabla naziv="DomainObject.PoslovniBrojDokumenta_1">St-2132/2015-5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NESTEROV d.o.o. za trgovinu i turizam</izvorni_sadrzaj>
    <derivirana_varijabla naziv="DomainObject.Predmet.ProtustrankaIDrugi_1">NESTEROV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NESTEROV d.o.o. za trgovinu i turizam, OIB 22986375808, Seget Vranjica, Ribarski put 9, 21218 Seget Gornji</izvorni_sadrzaj>
    <derivirana_varijabla naziv="DomainObject.Predmet.ProtustrankaIDrugiAdressOIB_1">NESTEROV d.o.o. za trgovinu i turizam, OIB 22986375808, Seget Vranjica, Ribarski put 9, 21218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NESTEROV d.o.o. za trgovinu i turizam</item>
      <item>FINANCIJSKA AGENCIJA, RC SPLIT</item>
    </izvorni_sadrzaj>
    <derivirana_varijabla naziv="DomainObject.Predmet.SudioniciListNaziv_1">
      <item>NESTEROV d.o.o. za trgovinu i turizam</item>
      <item>FINANCIJSKA AGENCIJA, RC SPLIT</item>
    </derivirana_varijabla>
  </DomainObject.Predmet.SudioniciListNaziv>
  <DomainObject.Predmet.SudioniciListAdressOIB>
    <izvorni_sadrzaj>
      <item>NESTEROV d.o.o. za trgovinu i turizam, OIB 22986375808, Seget Vranjica, Ribarski put 9,21218 Seget Gornji</item>
      <item>FINANCIJSKA AGENCIJA, RC SPLIT, OIB 85821130368, Mažuranićevo šetalište 24 b,21000 Split</item>
    </izvorni_sadrzaj>
    <derivirana_varijabla naziv="DomainObject.Predmet.SudioniciListAdressOIB_1">
      <item>NESTEROV d.o.o. za trgovinu i turizam, OIB 22986375808, Seget Vranjica, Ribarski put 9,21218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5FDB8-CA3B-4599-B8D9-2BB8D4D64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798</properties:Words>
  <properties:Characters>4224</properties:Characters>
  <properties:Lines>143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2016-09-07T08:19:00Z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St-2132/2015-5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