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1D58C0" w:rsidR="00272916" w:rsidP="00272916" w:rsidRDefault="00272916" w14:paraId="118be18" w14:textId="118be18">
      <w:pPr>
        <w15:collapsed w:val="false"/>
      </w:pPr>
      <w:bookmarkStart w:name="_GoBack" w:id="0"/>
      <w:bookmarkEnd w:id="0"/>
    </w:p>
    <w:tbl>
      <w:tblPr>
        <w:tblStyle w:val="Reetkatablice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2943"/>
        <w:gridCol w:w="284"/>
      </w:tblGrid>
      <w:tr w:rsidRPr="002A37B5" w:rsidR="005E0287" w:rsidTr="003048A6">
        <w:trPr>
          <w:gridAfter w:val="1"/>
          <w:wAfter w:w="284" w:type="dxa"/>
        </w:trPr>
        <w:tc>
          <w:tcPr>
            <w:tcW w:w="2943" w:type="dxa"/>
          </w:tcPr>
          <w:p w:rsidRPr="002A37B5" w:rsidR="005E0287" w:rsidP="003048A6" w:rsidRDefault="005E0287">
            <w:pPr>
              <w:jc w:val="center"/>
            </w:pPr>
            <w:r w:rsidRPr="002A37B5">
              <w:rPr>
                <w:noProof/>
              </w:rPr>
              <w:drawing>
                <wp:inline distT="0" distB="0" distL="0" distR="0">
                  <wp:extent cx="592111" cy="744574"/>
                  <wp:effectExtent l="0" t="0" r="0" b="0"/>
                  <wp:docPr id="1" name="Slika 1" descr="F:\RADIONICA\Slike\GRB-RH-jpg.jpg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F:\RADIONICA\Slike\GRB-RH-jpg.jpg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cstate="print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8926" cy="7531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Pr="002A37B5" w:rsidR="005E0287" w:rsidTr="003048A6">
        <w:tc>
          <w:tcPr>
            <w:tcW w:w="3227" w:type="dxa"/>
            <w:gridSpan w:val="2"/>
          </w:tcPr>
          <w:p w:rsidRPr="002A37B5" w:rsidR="005E0287" w:rsidP="003048A6" w:rsidRDefault="005E0287">
            <w:pPr>
              <w:jc w:val="center"/>
            </w:pPr>
            <w:r w:rsidRPr="002A37B5">
              <w:t>Republika Hrvatska</w:t>
            </w:r>
          </w:p>
          <w:p w:rsidRPr="002A37B5" w:rsidR="005E0287" w:rsidP="003048A6" w:rsidRDefault="005E0287">
            <w:pPr>
              <w:jc w:val="center"/>
            </w:pPr>
            <w:r w:rsidRPr="002A37B5">
              <w:t>Trgovački sud u Zadru</w:t>
            </w:r>
          </w:p>
          <w:p w:rsidRPr="002A37B5" w:rsidR="005E0287" w:rsidP="003048A6" w:rsidRDefault="005E0287">
            <w:pPr>
              <w:jc w:val="center"/>
            </w:pPr>
            <w:r w:rsidRPr="002A37B5">
              <w:t>Zadar, Dr. Franje Tuđmana 35</w:t>
            </w:r>
          </w:p>
        </w:tc>
      </w:tr>
    </w:tbl>
    <w:p w:rsidRPr="001D58C0" w:rsidR="00272916" w:rsidP="00272916" w:rsidRDefault="00272916">
      <w:pPr>
        <w:jc w:val="center"/>
      </w:pPr>
    </w:p>
    <w:p w:rsidRPr="001D58C0" w:rsidR="00272916" w:rsidP="00272916" w:rsidRDefault="00F03D5A">
      <w:pPr>
        <w:jc w:val="center"/>
      </w:pPr>
      <w:r>
        <w:t>R E P U B L I K A   H R V A T S K A</w:t>
      </w:r>
    </w:p>
    <w:p w:rsidRPr="001D58C0" w:rsidR="00272916" w:rsidP="00272916" w:rsidRDefault="00272916"/>
    <w:p w:rsidRPr="001D58C0" w:rsidR="00272916" w:rsidP="00272916" w:rsidRDefault="00272916">
      <w:pPr>
        <w:jc w:val="center"/>
      </w:pPr>
      <w:r w:rsidRPr="001D58C0">
        <w:t>Z A K L J U Č A K</w:t>
      </w:r>
    </w:p>
    <w:p w:rsidRPr="001D58C0" w:rsidR="00272916" w:rsidP="00272916" w:rsidRDefault="00272916">
      <w:pPr>
        <w:jc w:val="center"/>
      </w:pPr>
    </w:p>
    <w:p w:rsidRPr="001D58C0" w:rsidR="00272916" w:rsidP="00272916" w:rsidRDefault="00272916">
      <w:pPr>
        <w:jc w:val="both"/>
      </w:pPr>
    </w:p>
    <w:p w:rsidR="00C83661" w:rsidP="00C83661" w:rsidRDefault="0002711E">
      <w:pPr>
        <w:ind w:firstLine="708"/>
        <w:jc w:val="both"/>
      </w:pPr>
      <w:r w:rsidRPr="003D5E50">
        <w:t>Trgovački sud u Zadru, po sutkinji Ani Markač, u stečajnom postupku nad stečajnim dužnikom MEDIA ZADAR, d.o.o. za izdavačku djelatnost i marketing u stečaju, Zadar, Ulica knezova Šubića Bribirskih 9, OIB:49507428086, kojeg zastupa stečajna upraviteljica Radojka Danek iz Šibenika, P. Preradovića 6</w:t>
      </w:r>
      <w:r w:rsidR="00C425E5">
        <w:t xml:space="preserve">, </w:t>
      </w:r>
      <w:r w:rsidR="007B0CC4">
        <w:t xml:space="preserve">dana </w:t>
      </w:r>
      <w:r w:rsidR="005630ED">
        <w:t>16</w:t>
      </w:r>
      <w:r>
        <w:t>. srpnja</w:t>
      </w:r>
      <w:r w:rsidR="00C007E8">
        <w:t xml:space="preserve"> 2019.</w:t>
      </w:r>
      <w:r w:rsidR="00C83661">
        <w:t xml:space="preserve">, </w:t>
      </w:r>
    </w:p>
    <w:p w:rsidRPr="001D58C0" w:rsidR="00272916" w:rsidP="00272916" w:rsidRDefault="00272916">
      <w:pPr>
        <w:jc w:val="both"/>
      </w:pPr>
    </w:p>
    <w:p w:rsidRPr="001D58C0" w:rsidR="00272916" w:rsidP="00272916" w:rsidRDefault="00272916">
      <w:pPr>
        <w:jc w:val="center"/>
      </w:pPr>
      <w:r w:rsidRPr="001D58C0">
        <w:t>z a k l j u č i o    j e</w:t>
      </w:r>
    </w:p>
    <w:p w:rsidRPr="001D58C0" w:rsidR="00272916" w:rsidP="00272916" w:rsidRDefault="00272916">
      <w:pPr>
        <w:pStyle w:val="Tijeloteksta"/>
        <w:rPr>
          <w:szCs w:val="24"/>
        </w:rPr>
      </w:pPr>
    </w:p>
    <w:p w:rsidR="00C425E5" w:rsidP="0026201F" w:rsidRDefault="005630ED">
      <w:pPr>
        <w:ind w:firstLine="708"/>
        <w:jc w:val="both"/>
      </w:pPr>
      <w:r>
        <w:t xml:space="preserve">Stečajnoj upraviteljici Radojki Danek </w:t>
      </w:r>
      <w:r w:rsidR="007C173F">
        <w:t xml:space="preserve">iz Šibenika </w:t>
      </w:r>
      <w:r>
        <w:t>vraća se završni račun stečajnog upravitelja koji je sud za</w:t>
      </w:r>
      <w:r w:rsidR="007C173F">
        <w:t xml:space="preserve">primio </w:t>
      </w:r>
      <w:r>
        <w:t xml:space="preserve">10. srpnja 2019., te se istoj ponovo nalaže </w:t>
      </w:r>
      <w:r w:rsidR="007C173F">
        <w:t>da u roku 8</w:t>
      </w:r>
      <w:r w:rsidR="00C425E5">
        <w:t xml:space="preserve"> (</w:t>
      </w:r>
      <w:r w:rsidR="007C173F">
        <w:t>osam</w:t>
      </w:r>
      <w:r w:rsidR="00C425E5">
        <w:t xml:space="preserve">) dana od dana zaprimanja prijepisa ovog zaključka </w:t>
      </w:r>
      <w:r w:rsidR="00C007E8">
        <w:t xml:space="preserve">izvijesti sud o postupanju sukladno odredbi čl. 297. st. 1. i 2. </w:t>
      </w:r>
      <w:r w:rsidR="0026201F">
        <w:t xml:space="preserve">Stečajnog zakona </w:t>
      </w:r>
      <w:r w:rsidR="00C007E8">
        <w:t>(Narodne novine 71/15 i 104/17).</w:t>
      </w:r>
      <w:r w:rsidR="0002711E">
        <w:t xml:space="preserve"> </w:t>
      </w:r>
    </w:p>
    <w:p w:rsidRPr="001D58C0" w:rsidR="001D58C0" w:rsidP="001D58C0" w:rsidRDefault="001D58C0">
      <w:pPr>
        <w:jc w:val="both"/>
      </w:pPr>
    </w:p>
    <w:p w:rsidRPr="007E0EE0" w:rsidR="001D58C0" w:rsidP="007E0EE0" w:rsidRDefault="001D58C0">
      <w:pPr>
        <w:jc w:val="center"/>
      </w:pPr>
      <w:r w:rsidRPr="007E0EE0">
        <w:t xml:space="preserve">U </w:t>
      </w:r>
      <w:r w:rsidR="005844DD">
        <w:t>Zadru</w:t>
      </w:r>
      <w:r w:rsidR="00F03D5A">
        <w:t xml:space="preserve"> </w:t>
      </w:r>
      <w:r w:rsidR="005630ED">
        <w:t>16</w:t>
      </w:r>
      <w:r w:rsidR="0002711E">
        <w:t>. srpnja</w:t>
      </w:r>
      <w:r w:rsidR="00C007E8">
        <w:t xml:space="preserve"> 2019. </w:t>
      </w:r>
    </w:p>
    <w:p w:rsidRPr="001D58C0" w:rsidR="001D58C0" w:rsidP="001D58C0" w:rsidRDefault="001D58C0"/>
    <w:p w:rsidR="00525FCA" w:rsidP="00525FCA" w:rsidRDefault="00525FCA">
      <w:r>
        <w:t xml:space="preserve">Za točnost otpravka – ovlaštena službenica                                                  </w:t>
      </w:r>
      <w:r>
        <w:tab/>
        <w:t xml:space="preserve">        Sutkinja</w:t>
      </w:r>
    </w:p>
    <w:p w:rsidR="00525FCA" w:rsidP="00525FCA" w:rsidRDefault="00525FCA"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Ana Markač, v.r.</w:t>
      </w:r>
    </w:p>
    <w:p w:rsidRPr="001D58C0" w:rsidR="001D58C0" w:rsidP="001D58C0" w:rsidRDefault="001D58C0">
      <w:pPr>
        <w:rPr>
          <w:b/>
        </w:rPr>
      </w:pPr>
    </w:p>
    <w:p w:rsidRPr="00F436CF" w:rsidR="001D58C0" w:rsidP="001D58C0" w:rsidRDefault="001D58C0"/>
    <w:p w:rsidR="00F03D5A" w:rsidP="001D58C0" w:rsidRDefault="00F03D5A"/>
    <w:p w:rsidRPr="00F436CF" w:rsidR="001D58C0" w:rsidP="001D58C0" w:rsidRDefault="001D58C0">
      <w:r w:rsidRPr="00F436CF">
        <w:t>POUKA O PRAVNOM LIJEKU</w:t>
      </w:r>
    </w:p>
    <w:p w:rsidRPr="00F436CF" w:rsidR="001D58C0" w:rsidP="001D58C0" w:rsidRDefault="001D58C0">
      <w:r w:rsidRPr="00F436CF">
        <w:t xml:space="preserve">Protiv ovog zaključka nije dopušteno je izjaviti žalbu. </w:t>
      </w:r>
    </w:p>
    <w:p w:rsidRPr="00F436CF" w:rsidR="001D58C0" w:rsidP="001D58C0" w:rsidRDefault="001D58C0"/>
    <w:p w:rsidRPr="00F436CF" w:rsidR="001D58C0" w:rsidP="001D58C0" w:rsidRDefault="001D58C0"/>
    <w:p w:rsidRPr="00F436CF" w:rsidR="001D58C0" w:rsidP="001D58C0" w:rsidRDefault="007E0EE0">
      <w:r w:rsidRPr="00F436CF">
        <w:t>DNA</w:t>
      </w:r>
      <w:r w:rsidRPr="00F436CF" w:rsidR="001D58C0">
        <w:t>:</w:t>
      </w:r>
    </w:p>
    <w:p w:rsidR="001D58C0" w:rsidP="00C425E5" w:rsidRDefault="001D58C0">
      <w:pPr>
        <w:jc w:val="both"/>
      </w:pPr>
      <w:r w:rsidRPr="00F436CF">
        <w:t xml:space="preserve">- </w:t>
      </w:r>
      <w:r w:rsidR="0002711E">
        <w:t>stečajnoj upraviteljici Radojki Danek iz Ši</w:t>
      </w:r>
      <w:r w:rsidR="00C425E5">
        <w:t>benika</w:t>
      </w:r>
      <w:r w:rsidR="007C173F">
        <w:t>,</w:t>
      </w:r>
      <w:r w:rsidR="00C425E5">
        <w:t xml:space="preserve"> </w:t>
      </w:r>
      <w:r w:rsidR="005630ED">
        <w:t>uz završni račun od 10. srpnja 2019.</w:t>
      </w:r>
      <w:r w:rsidR="00C425E5">
        <w:t xml:space="preserve">, </w:t>
      </w:r>
    </w:p>
    <w:p w:rsidR="00C425E5" w:rsidP="00C425E5" w:rsidRDefault="00C425E5">
      <w:pPr>
        <w:jc w:val="both"/>
      </w:pPr>
      <w:r>
        <w:t>- e-Oglasna ploča sudova,</w:t>
      </w:r>
      <w:r w:rsidRPr="00C425E5">
        <w:t xml:space="preserve"> </w:t>
      </w:r>
    </w:p>
    <w:p w:rsidRPr="00F436CF" w:rsidR="00C425E5" w:rsidP="001D58C0" w:rsidRDefault="00C425E5">
      <w:r>
        <w:t>- u spis</w:t>
      </w:r>
    </w:p>
    <w:p w:rsidRPr="00F436CF" w:rsidR="001E203A" w:rsidP="001D58C0" w:rsidRDefault="001E203A">
      <w:pPr>
        <w:pStyle w:val="Tijeloteksta"/>
        <w:ind w:firstLine="708"/>
        <w:rPr>
          <w:szCs w:val="24"/>
        </w:rPr>
      </w:pPr>
    </w:p>
    <w:sectPr w:rsidRPr="00F436CF" w:rsidR="001E203A" w:rsidSect="00F03D5A">
      <w:headerReference w:type="default" r:id="rId11"/>
      <w:footerReference w:type="default" r:id="rId12"/>
      <w:pgSz w:w="11906" w:h="16838"/>
      <w:pgMar w:top="124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03D5A" w:rsidP="00F03D5A" w:rsidRDefault="00F03D5A">
      <w:r>
        <w:separator/>
      </w:r>
    </w:p>
  </w:endnote>
  <w:endnote w:type="continuationSeparator" w:id="0">
    <w:p w:rsidR="00F03D5A" w:rsidP="00F03D5A" w:rsidRDefault="00F03D5A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94838744"/>
      <w:docPartObj>
        <w:docPartGallery w:val="Page Numbers (Bottom of Page)"/>
        <w:docPartUnique/>
      </w:docPartObj>
    </w:sdtPr>
    <w:sdtEndPr/>
    <w:sdtContent>
      <w:p w:rsidR="00F03D5A" w:rsidRDefault="00F03D5A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5FCA">
          <w:rPr>
            <w:noProof/>
          </w:rPr>
          <w:t>1</w:t>
        </w:r>
        <w:r>
          <w:fldChar w:fldCharType="end"/>
        </w:r>
      </w:p>
    </w:sdtContent>
  </w:sdt>
  <w:p w:rsidR="00F03D5A" w:rsidRDefault="00F03D5A">
    <w:pPr>
      <w:pStyle w:val="Podnoje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03D5A" w:rsidP="00F03D5A" w:rsidRDefault="00F03D5A">
      <w:r>
        <w:separator/>
      </w:r>
    </w:p>
  </w:footnote>
  <w:footnote w:type="continuationSeparator" w:id="0">
    <w:p w:rsidR="00F03D5A" w:rsidP="00F03D5A" w:rsidRDefault="00F03D5A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F03D5A" w:rsidP="0002711E" w:rsidRDefault="00F03D5A">
    <w:pPr>
      <w:jc w:val="right"/>
    </w:pPr>
    <w:r>
      <w:t>Posl</w:t>
    </w:r>
    <w:r w:rsidR="00C007E8">
      <w:t>ovni broj:</w:t>
    </w:r>
    <w:r>
      <w:t xml:space="preserve"> 2 </w:t>
    </w:r>
    <w:r w:rsidRPr="001D58C0">
      <w:t>St-</w:t>
    </w:r>
    <w:r w:rsidR="005630ED">
      <w:t>1037/2016-134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528FE"/>
    <w:multiLevelType w:val="hybridMultilevel"/>
    <w:tmpl w:val="44724F44"/>
    <w:lvl w:ilvl="0" w:tplc="24DC878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13AF52C2"/>
    <w:multiLevelType w:val="hybridMultilevel"/>
    <w:tmpl w:val="C41032C4"/>
    <w:lvl w:ilvl="0" w:tplc="D34223B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spidmax="1638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2916"/>
    <w:rsid w:val="0002711E"/>
    <w:rsid w:val="000A52DE"/>
    <w:rsid w:val="000D1175"/>
    <w:rsid w:val="001D58C0"/>
    <w:rsid w:val="001E1572"/>
    <w:rsid w:val="001E203A"/>
    <w:rsid w:val="002275DA"/>
    <w:rsid w:val="0026201F"/>
    <w:rsid w:val="002661F6"/>
    <w:rsid w:val="00272916"/>
    <w:rsid w:val="00525FCA"/>
    <w:rsid w:val="005630ED"/>
    <w:rsid w:val="005844DD"/>
    <w:rsid w:val="00591E71"/>
    <w:rsid w:val="005E0287"/>
    <w:rsid w:val="006B4A1A"/>
    <w:rsid w:val="006F72AB"/>
    <w:rsid w:val="007B0CC4"/>
    <w:rsid w:val="007C173F"/>
    <w:rsid w:val="007E0EE0"/>
    <w:rsid w:val="007F1B4C"/>
    <w:rsid w:val="00890016"/>
    <w:rsid w:val="008C564C"/>
    <w:rsid w:val="008F580E"/>
    <w:rsid w:val="009D180C"/>
    <w:rsid w:val="00A33A37"/>
    <w:rsid w:val="00A5774F"/>
    <w:rsid w:val="00AD3536"/>
    <w:rsid w:val="00BC6BF7"/>
    <w:rsid w:val="00C007E8"/>
    <w:rsid w:val="00C425E5"/>
    <w:rsid w:val="00C8063F"/>
    <w:rsid w:val="00C83661"/>
    <w:rsid w:val="00D57315"/>
    <w:rsid w:val="00D6714D"/>
    <w:rsid w:val="00DD3D38"/>
    <w:rsid w:val="00DF3B3A"/>
    <w:rsid w:val="00E80F20"/>
    <w:rsid w:val="00E838F4"/>
    <w:rsid w:val="00F03D5A"/>
    <w:rsid w:val="00F43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6385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0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272916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Naslov2">
    <w:name w:val="heading 2"/>
    <w:basedOn w:val="Normal"/>
    <w:next w:val="Normal"/>
    <w:link w:val="Naslov2Char"/>
    <w:qFormat/>
    <w:rsid w:val="00272916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272916"/>
    <w:pPr>
      <w:ind w:left="720"/>
      <w:contextualSpacing/>
    </w:pPr>
  </w:style>
  <w:style w:type="character" w:styleId="Naslov2Char" w:customStyle="true">
    <w:name w:val="Naslov 2 Char"/>
    <w:basedOn w:val="Zadanifontodlomka"/>
    <w:link w:val="Naslov2"/>
    <w:rsid w:val="00272916"/>
    <w:rPr>
      <w:rFonts w:ascii="Times New Roman" w:hAnsi="Times New Roman" w:eastAsia="Times New Roman" w:cs="Times New Roman"/>
      <w:b/>
      <w:sz w:val="24"/>
      <w:szCs w:val="20"/>
      <w:lang w:eastAsia="hr-HR"/>
    </w:rPr>
  </w:style>
  <w:style w:type="paragraph" w:styleId="Tijeloteksta">
    <w:name w:val="Body Text"/>
    <w:basedOn w:val="Normal"/>
    <w:link w:val="TijelotekstaChar"/>
    <w:rsid w:val="00272916"/>
    <w:pPr>
      <w:jc w:val="both"/>
    </w:pPr>
    <w:rPr>
      <w:szCs w:val="20"/>
    </w:rPr>
  </w:style>
  <w:style w:type="character" w:styleId="TijelotekstaChar" w:customStyle="true">
    <w:name w:val="Tijelo teksta Char"/>
    <w:basedOn w:val="Zadanifontodlomka"/>
    <w:link w:val="Tijeloteksta"/>
    <w:rsid w:val="00272916"/>
    <w:rPr>
      <w:rFonts w:ascii="Times New Roman" w:hAnsi="Times New Roman" w:eastAsia="Times New Roman" w:cs="Times New Roman"/>
      <w:sz w:val="24"/>
      <w:szCs w:val="20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F03D5A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F03D5A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F03D5A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F03D5A"/>
    <w:rPr>
      <w:rFonts w:ascii="Times New Roman" w:hAnsi="Times New Roman" w:eastAsia="Times New Roman" w:cs="Times New Roman"/>
      <w:sz w:val="24"/>
      <w:szCs w:val="24"/>
      <w:lang w:eastAsia="hr-HR"/>
    </w:rPr>
  </w:style>
  <w:style w:type="table" w:styleId="Reetkatablice">
    <w:name w:val="Table Grid"/>
    <w:basedOn w:val="Obinatablica"/>
    <w:uiPriority w:val="59"/>
    <w:rsid w:val="005E028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5E0287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E0287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525FC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25FCA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25FCA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25FCA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25FCA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7291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272916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72916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272916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rsid w:val="0027291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272916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03D5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03D5A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03D5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03D5A"/>
    <w:rPr>
      <w:rFonts w:ascii="Times New Roman" w:cs="Times New Roman" w:eastAsia="Times New Roman" w:hAns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5E0287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5E028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0287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25F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5F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5F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5F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5F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31338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07565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1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jpe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16. srpnja 2019.</izvorni_sadrzaj>
    <derivirana_varijabla naziv="DomainObject.DatumDonosenjaOdluke_1">16.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1037</izvorni_sadrzaj>
    <derivirana_varijabla naziv="DomainObject.Predmet.Broj_1">1037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2016.</izvorni_sadrzaj>
    <derivirana_varijabla naziv="DomainObject.Predmet.DatumOsnivanja_1">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prijave tražbina čuvaju se u ormaru u sobi 42</izvorni_sadrzaj>
    <derivirana_varijabla naziv="DomainObject.Predmet.Opis_1">prijave tražbina čuvaju se u ormaru u sobi 42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St-1037/2016</izvorni_sadrzaj>
    <derivirana_varijabla naziv="DomainObject.Predmet.OznakaBroj_1">St-1037/2016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MEDIA ZADAR, d.o.o. za izdavačku djelatnost i marketing zastupanog po punomoćniku Alen Vimer</izvorni_sadrzaj>
    <derivirana_varijabla naziv="DomainObject.Predmet.ProtustrankaFormated_1">  MEDIA ZADAR, d.o.o. za izdavačku djelatnost i marketing zastupanog po punomoćniku Alen Vimer</derivirana_varijabla>
  </DomainObject.Predmet.ProtustrankaFormated>
  <DomainObject.Predmet.ProtustrankaFormatedOIB>
    <izvorni_sadrzaj>  MEDIA ZADAR, d.o.o. za izdavačku djelatnost i marketing, OIB 49507428086 zastupanog po punomoćniku Alen Vimer</izvorni_sadrzaj>
    <derivirana_varijabla naziv="DomainObject.Predmet.ProtustrankaFormatedOIB_1">  MEDIA ZADAR, d.o.o. za izdavačku djelatnost i marketing, OIB 49507428086 zastupanog po punomoćniku Alen Vimer</derivirana_varijabla>
  </DomainObject.Predmet.ProtustrankaFormatedOIB>
  <DomainObject.Predmet.ProtustrankaFormatedWithAdress>
    <izvorni_sadrzaj> MEDIA ZADAR, d.o.o. za izdavačku djelatnost i marketing, Ulica Knezova Šubića Bribirskih 9, 23000 Zadar zastupanog po punomoćniku Alen Vimer</izvorni_sadrzaj>
    <derivirana_varijabla naziv="DomainObject.Predmet.ProtustrankaFormatedWithAdress_1"> MEDIA ZADAR, d.o.o. za izdavačku djelatnost i marketing, Ulica Knezova Šubića Bribirskih 9, 23000 Zadar zastupanog po punomoćniku Alen Vimer</derivirana_varijabla>
  </DomainObject.Predmet.ProtustrankaFormatedWithAdress>
  <DomainObject.Predmet.ProtustrankaFormatedWithAdressOIB>
    <izvorni_sadrzaj> MEDIA ZADAR, d.o.o. za izdavačku djelatnost i marketing, OIB 49507428086, Ulica Knezova Šubića Bribirskih 9, 23000 Zadar zastupanog po punomoćniku Alen Vimer</izvorni_sadrzaj>
    <derivirana_varijabla naziv="DomainObject.Predmet.ProtustrankaFormatedWithAdressOIB_1"> MEDIA ZADAR, d.o.o. za izdavačku djelatnost i marketing, OIB 49507428086, Ulica Knezova Šubića Bribirskih 9, 23000 Zadar zastupanog po punomoćniku Alen Vimer</derivirana_varijabla>
  </DomainObject.Predmet.ProtustrankaFormatedWithAdressOIB>
  <DomainObject.Predmet.ProtustrankaWithAdress>
    <izvorni_sadrzaj>MEDIA ZADAR, d.o.o. za izdavačku djelatnost i marketing Ulica Knezova Šubića Bribirskih 9, 23000 Zadar</izvorni_sadrzaj>
    <derivirana_varijabla naziv="DomainObject.Predmet.ProtustrankaWithAdress_1">MEDIA ZADAR, d.o.o. za izdavačku djelatnost i marketing Ulica Knezova Šubića Bribirskih 9, 23000 Zadar</derivirana_varijabla>
  </DomainObject.Predmet.ProtustrankaWithAdress>
  <DomainObject.Predmet.ProtustrankaWithAdressOIB>
    <izvorni_sadrzaj>MEDIA ZADAR, d.o.o. za izdavačku djelatnost i marketing, OIB 49507428086, Ulica Knezova Šubića Bribirskih 9, 23000 Zadar</izvorni_sadrzaj>
    <derivirana_varijabla naziv="DomainObject.Predmet.ProtustrankaWithAdressOIB_1">MEDIA ZADAR, d.o.o. za izdavačku djelatnost i marketing, OIB 49507428086, Ulica Knezova Šubića Bribirskih 9, 23000 Zadar</derivirana_varijabla>
  </DomainObject.Predmet.ProtustrankaWithAdressOIB>
  <DomainObject.Predmet.ProtustrankaNazivFormated>
    <izvorni_sadrzaj>MEDIA ZADAR, d.o.o. za izdavačku djelatnost i marketing</izvorni_sadrzaj>
    <derivirana_varijabla naziv="DomainObject.Predmet.ProtustrankaNazivFormated_1">MEDIA ZADAR, d.o.o. za izdavačku djelatnost i marketing</derivirana_varijabla>
  </DomainObject.Predmet.ProtustrankaNazivFormated>
  <DomainObject.Predmet.ProtustrankaNazivFormatedOIB>
    <izvorni_sadrzaj>MEDIA ZADAR, d.o.o. za izdavačku djelatnost i marketing, OIB 49507428086</izvorni_sadrzaj>
    <derivirana_varijabla naziv="DomainObject.Predmet.ProtustrankaNazivFormatedOIB_1">MEDIA ZADAR, d.o.o. za izdavačku djelatnost i marketing, OIB 49507428086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HETA ASSET RESOLUTION AG, Alpen- Adria -Platz 1, Klagenfurt am Worthersee, Austrija zastupanog po punomoćniku OD Jelaković &amp; partneri j.t.d.; CAPRICORNO, društvo s ograničenom odgovornošću za trgovinu; HETA ASSET RESOLUTION AG</izvorni_sadrzaj>
    <derivirana_varijabla naziv="DomainObject.Predmet.StrankaFormated_1">  HETA ASSET RESOLUTION AG, Alpen- Adria -Platz 1, Klagenfurt am Worthersee, Austrija zastupanog po punomoćniku OD Jelaković &amp; partneri j.t.d.; CAPRICORNO, društvo s ograničenom odgovornošću za trgovinu; HETA ASSET RESOLUTION AG</derivirana_varijabla>
  </DomainObject.Predmet.StrankaFormated>
  <DomainObject.Predmet.StrankaFormatedOIB>
    <izvorni_sadrzaj>  HETA ASSET RESOLUTION AG, Alpen- Adria -Platz 1, Klagenfurt am Worthersee, Austrija, OIB 90730821413 zastupanog po punomoćniku OD Jelaković &amp; partneri j.t.d.; CAPRICORNO, društvo s ograničenom odgovornošću za trgovinu, OIB 09517317411; HETA ASSET RESOLUTION AG, OIB 90730821413</izvorni_sadrzaj>
    <derivirana_varijabla naziv="DomainObject.Predmet.StrankaFormatedOIB_1">  HETA ASSET RESOLUTION AG, Alpen- Adria -Platz 1, Klagenfurt am Worthersee, Austrija, OIB 90730821413 zastupanog po punomoćniku OD Jelaković &amp; partneri j.t.d.; CAPRICORNO, društvo s ograničenom odgovornošću za trgovinu, OIB 09517317411; HETA ASSET RESOLUTION AG, OIB 90730821413</derivirana_varijabla>
  </DomainObject.Predmet.StrankaFormatedOIB>
  <DomainObject.Predmet.StrankaFormatedWithAdress>
    <izvorni_sadrzaj> HETA ASSET RESOLUTION AG, Alpen- Adria -Platz 1, Klagenfurt am Worthersee, Austrija zastupanog po punomoćniku OD Jelaković &amp; partneri j.t.d.; CAPRICORNO, društvo s ograničenom odgovornošću za trgovinu, Hercegovačka 57A, 21000 Split; HETA ASSET RESOLUTION AG, Alpen-adria Platz 1, 9020 Klagenfurt</izvorni_sadrzaj>
    <derivirana_varijabla naziv="DomainObject.Predmet.StrankaFormatedWithAdress_1"> HETA ASSET RESOLUTION AG, Alpen- Adria -Platz 1, Klagenfurt am Worthersee, Austrija zastupanog po punomoćniku OD Jelaković &amp; partneri j.t.d.; CAPRICORNO, društvo s ograničenom odgovornošću za trgovinu, Hercegovačka 57A, 21000 Split; HETA ASSET RESOLUTION AG, Alpen-adria Platz 1, 9020 Klagenfurt</derivirana_varijabla>
  </DomainObject.Predmet.StrankaFormatedWithAdress>
  <DomainObject.Predmet.StrankaFormatedWithAdressOIB>
    <izvorni_sadrzaj> HETA ASSET RESOLUTION AG, Alpen- Adria -Platz 1, Klagenfurt am Worthersee, Austrija, OIB 90730821413 zastupanog po punomoćniku OD Jelaković &amp; partneri j.t.d.; CAPRICORNO, društvo s ograničenom odgovornošću za trgovinu, OIB 09517317411, Hercegovačka 57A, 21000 Split; HETA ASSET RESOLUTION AG, OIB 90730821413, Alpen-adria Platz 1, 9020 Klagenfurt</izvorni_sadrzaj>
    <derivirana_varijabla naziv="DomainObject.Predmet.StrankaFormatedWithAdressOIB_1"> HETA ASSET RESOLUTION AG, Alpen- Adria -Platz 1, Klagenfurt am Worthersee, Austrija, OIB 90730821413 zastupanog po punomoćniku OD Jelaković &amp; partneri j.t.d.; CAPRICORNO, društvo s ograničenom odgovornošću za trgovinu, OIB 09517317411, Hercegovačka 57A, 21000 Split; HETA ASSET RESOLUTION AG, OIB 90730821413, Alpen-adria Platz 1, 9020 Klagenfurt</derivirana_varijabla>
  </DomainObject.Predmet.StrankaFormatedWithAdressOIB>
  <DomainObject.Predmet.StrankaWithAdress>
    <izvorni_sadrzaj>HETA ASSET RESOLUTION AG, Alpen- Adria -Platz 1, Klagenfurt am Worthersee, Austrija ,CAPRICORNO, društvo s ograničenom odgovornošću za trgovinu Hercegovačka 57A,21000 Split,HETA ASSET RESOLUTION AG Alpen-adria Platz 1,9020 Klagenfurt</izvorni_sadrzaj>
    <derivirana_varijabla naziv="DomainObject.Predmet.StrankaWithAdress_1">HETA ASSET RESOLUTION AG, Alpen- Adria -Platz 1, Klagenfurt am Worthersee, Austrija ,CAPRICORNO, društvo s ograničenom odgovornošću za trgovinu Hercegovačka 57A,21000 Split,HETA ASSET RESOLUTION AG Alpen-adria Platz 1,9020 Klagenfurt</derivirana_varijabla>
  </DomainObject.Predmet.StrankaWithAdress>
  <DomainObject.Predmet.StrankaWithAdressOIB>
    <izvorni_sadrzaj>HETA ASSET RESOLUTION AG, Alpen- Adria -Platz 1, Klagenfurt am Worthersee, Austrija, OIB 90730821413,CAPRICORNO, društvo s ograničenom odgovornošću za trgovinu, OIB 09517317411, Hercegovačka 57A,21000 Split,HETA ASSET RESOLUTION AG, OIB 90730821413, Alpen-adria Platz 1,9020 Klagenfurt</izvorni_sadrzaj>
    <derivirana_varijabla naziv="DomainObject.Predmet.StrankaWithAdressOIB_1">HETA ASSET RESOLUTION AG, Alpen- Adria -Platz 1, Klagenfurt am Worthersee, Austrija, OIB 90730821413,CAPRICORNO, društvo s ograničenom odgovornošću za trgovinu, OIB 09517317411, Hercegovačka 57A,21000 Split,HETA ASSET RESOLUTION AG, OIB 90730821413, Alpen-adria Platz 1,9020 Klagenfurt</derivirana_varijabla>
  </DomainObject.Predmet.StrankaWithAdressOIB>
  <DomainObject.Predmet.StrankaNazivFormated>
    <izvorni_sadrzaj>HETA ASSET RESOLUTION AG, Alpen- Adria -Platz 1, Klagenfurt am Worthersee, Austrija,CAPRICORNO, društvo s ograničenom odgovornošću za trgovinu,HETA ASSET RESOLUTION AG</izvorni_sadrzaj>
    <derivirana_varijabla naziv="DomainObject.Predmet.StrankaNazivFormated_1">HETA ASSET RESOLUTION AG, Alpen- Adria -Platz 1, Klagenfurt am Worthersee, Austrija,CAPRICORNO, društvo s ograničenom odgovornošću za trgovinu,HETA ASSET RESOLUTION AG</derivirana_varijabla>
  </DomainObject.Predmet.StrankaNazivFormated>
  <DomainObject.Predmet.StrankaNazivFormatedOIB>
    <izvorni_sadrzaj>HETA ASSET RESOLUTION AG, Alpen- Adria -Platz 1, Klagenfurt am Worthersee, Austrija, OIB 90730821413,CAPRICORNO, društvo s ograničenom odgovornošću za trgovinu, OIB 09517317411,HETA ASSET RESOLUTION AG, OIB 90730821413</izvorni_sadrzaj>
    <derivirana_varijabla naziv="DomainObject.Predmet.StrankaNazivFormatedOIB_1">HETA ASSET RESOLUTION AG, Alpen- Adria -Platz 1, Klagenfurt am Worthersee, Austrija, OIB 90730821413,CAPRICORNO, društvo s ograničenom odgovornošću za trgovinu, OIB 09517317411,HETA ASSET RESOLUTION AG, OIB 90730821413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HETA ASSET RESOLUTION AG, Alpen- Adria -Platz 1, Klagenfurt am Worthersee, Austrija zastupanog po punomoćniku OD Jelaković &amp; partneri j.t.d.</item>
      <item>CAPRICORNO, društvo s ograničenom odgovornošću za trgovinu</item>
      <item>HETA ASSET RESOLUTION AG</item>
    </izvorni_sadrzaj>
    <derivirana_varijabla naziv="DomainObject.Predmet.StrankaListFormated_1">
      <item>HETA ASSET RESOLUTION AG, Alpen- Adria -Platz 1, Klagenfurt am Worthersee, Austrija zastupanog po punomoćniku OD Jelaković &amp; partneri j.t.d.</item>
      <item>CAPRICORNO, društvo s ograničenom odgovornošću za trgovinu</item>
      <item>HETA ASSET RESOLUTION AG</item>
    </derivirana_varijabla>
  </DomainObject.Predmet.StrankaListFormated>
  <DomainObject.Predmet.StrankaListFormatedOIB>
    <izvorni_sadrzaj>
      <item>HETA ASSET RESOLUTION AG, Alpen- Adria -Platz 1, Klagenfurt am Worthersee, Austrija, OIB 90730821413 zastupanog po punomoćniku OD Jelaković &amp; partneri j.t.d.</item>
      <item>CAPRICORNO, društvo s ograničenom odgovornošću za trgovinu, OIB 09517317411</item>
      <item>HETA ASSET RESOLUTION AG, OIB 90730821413</item>
    </izvorni_sadrzaj>
    <derivirana_varijabla naziv="DomainObject.Predmet.StrankaListFormatedOIB_1">
      <item>HETA ASSET RESOLUTION AG, Alpen- Adria -Platz 1, Klagenfurt am Worthersee, Austrija, OIB 90730821413 zastupanog po punomoćniku OD Jelaković &amp; partneri j.t.d.</item>
      <item>CAPRICORNO, društvo s ograničenom odgovornošću za trgovinu, OIB 09517317411</item>
      <item>HETA ASSET RESOLUTION AG, OIB 90730821413</item>
    </derivirana_varijabla>
  </DomainObject.Predmet.StrankaListFormatedOIB>
  <DomainObject.Predmet.StrankaListFormatedWithAdress>
    <izvorni_sadrzaj>
      <item>HETA ASSET RESOLUTION AG, Alpen- Adria -Platz 1, Klagenfurt am Worthersee, Austrija zastupanog po punomoćniku OD Jelaković &amp; partneri j.t.d.</item>
      <item>CAPRICORNO, društvo s ograničenom odgovornošću za trgovinu, Hercegovačka 57A, 21000 Split</item>
      <item>HETA ASSET RESOLUTION AG, Alpen-adria Platz 1, 9020 Klagenfurt</item>
    </izvorni_sadrzaj>
    <derivirana_varijabla naziv="DomainObject.Predmet.StrankaListFormatedWithAdress_1">
      <item>HETA ASSET RESOLUTION AG, Alpen- Adria -Platz 1, Klagenfurt am Worthersee, Austrija zastupanog po punomoćniku OD Jelaković &amp; partneri j.t.d.</item>
      <item>CAPRICORNO, društvo s ograničenom odgovornošću za trgovinu, Hercegovačka 57A, 21000 Split</item>
      <item>HETA ASSET RESOLUTION AG, Alpen-adria Platz 1, 9020 Klagenfurt</item>
    </derivirana_varijabla>
  </DomainObject.Predmet.StrankaListFormatedWithAdress>
  <DomainObject.Predmet.StrankaListFormatedWithAdressOIB>
    <izvorni_sadrzaj>
      <item>HETA ASSET RESOLUTION AG, Alpen- Adria -Platz 1, Klagenfurt am Worthersee, Austrija, OIB 90730821413 zastupanog po punomoćniku OD Jelaković &amp; partneri j.t.d.</item>
      <item>CAPRICORNO, društvo s ograničenom odgovornošću za trgovinu, OIB 09517317411, Hercegovačka 57A, 21000 Split</item>
      <item>HETA ASSET RESOLUTION AG, OIB 90730821413, Alpen-adria Platz 1, 9020 Klagenfurt</item>
    </izvorni_sadrzaj>
    <derivirana_varijabla naziv="DomainObject.Predmet.StrankaListFormatedWithAdressOIB_1">
      <item>HETA ASSET RESOLUTION AG, Alpen- Adria -Platz 1, Klagenfurt am Worthersee, Austrija, OIB 90730821413 zastupanog po punomoćniku OD Jelaković &amp; partneri j.t.d.</item>
      <item>CAPRICORNO, društvo s ograničenom odgovornošću za trgovinu, OIB 09517317411, Hercegovačka 57A, 21000 Split</item>
      <item>HETA ASSET RESOLUTION AG, OIB 90730821413, Alpen-adria Platz 1, 9020 Klagenfurt</item>
    </derivirana_varijabla>
  </DomainObject.Predmet.StrankaListFormatedWithAdressOIB>
  <DomainObject.Predmet.StrankaListNazivFormated>
    <izvorni_sadrzaj>
      <item>HETA ASSET RESOLUTION AG, Alpen- Adria -Platz 1, Klagenfurt am Worthersee, Austrija</item>
      <item>CAPRICORNO, društvo s ograničenom odgovornošću za trgovinu</item>
      <item>HETA ASSET RESOLUTION AG</item>
    </izvorni_sadrzaj>
    <derivirana_varijabla naziv="DomainObject.Predmet.StrankaListNazivFormated_1">
      <item>HETA ASSET RESOLUTION AG, Alpen- Adria -Platz 1, Klagenfurt am Worthersee, Austrija</item>
      <item>CAPRICORNO, društvo s ograničenom odgovornošću za trgovinu</item>
      <item>HETA ASSET RESOLUTION AG</item>
    </derivirana_varijabla>
  </DomainObject.Predmet.StrankaListNazivFormated>
  <DomainObject.Predmet.StrankaListNazivFormatedOIB>
    <izvorni_sadrzaj>
      <item>HETA ASSET RESOLUTION AG, Alpen- Adria -Platz 1, Klagenfurt am Worthersee, Austrija, OIB 90730821413</item>
      <item>CAPRICORNO, društvo s ograničenom odgovornošću za trgovinu, OIB 09517317411</item>
      <item>HETA ASSET RESOLUTION AG, OIB 90730821413</item>
    </izvorni_sadrzaj>
    <derivirana_varijabla naziv="DomainObject.Predmet.StrankaListNazivFormatedOIB_1">
      <item>HETA ASSET RESOLUTION AG, Alpen- Adria -Platz 1, Klagenfurt am Worthersee, Austrija, OIB 90730821413</item>
      <item>CAPRICORNO, društvo s ograničenom odgovornošću za trgovinu, OIB 09517317411</item>
      <item>HETA ASSET RESOLUTION AG, OIB 90730821413</item>
    </derivirana_varijabla>
  </DomainObject.Predmet.StrankaListNazivFormatedOIB>
  <DomainObject.Predmet.ProtuStrankaListFormated>
    <izvorni_sadrzaj>
      <item>MEDIA ZADAR, d.o.o. za izdavačku djelatnost i marketing zastupanog po punomoćniku Alen Vimer</item>
    </izvorni_sadrzaj>
    <derivirana_varijabla naziv="DomainObject.Predmet.ProtuStrankaListFormated_1">
      <item>MEDIA ZADAR, d.o.o. za izdavačku djelatnost i marketing zastupanog po punomoćniku Alen Vimer</item>
    </derivirana_varijabla>
  </DomainObject.Predmet.ProtuStrankaListFormated>
  <DomainObject.Predmet.ProtuStrankaListFormatedOIB>
    <izvorni_sadrzaj>
      <item>MEDIA ZADAR, d.o.o. za izdavačku djelatnost i marketing, OIB 49507428086 zastupanog po punomoćniku Alen Vimer</item>
    </izvorni_sadrzaj>
    <derivirana_varijabla naziv="DomainObject.Predmet.ProtuStrankaListFormatedOIB_1">
      <item>MEDIA ZADAR, d.o.o. za izdavačku djelatnost i marketing, OIB 49507428086 zastupanog po punomoćniku Alen Vimer</item>
    </derivirana_varijabla>
  </DomainObject.Predmet.ProtuStrankaListFormatedOIB>
  <DomainObject.Predmet.ProtuStrankaListFormatedWithAdress>
    <izvorni_sadrzaj>
      <item>MEDIA ZADAR, d.o.o. za izdavačku djelatnost i marketing, Ulica Knezova Šubića Bribirskih 9, 23000 Zadar zastupanog po punomoćniku Alen Vimer</item>
    </izvorni_sadrzaj>
    <derivirana_varijabla naziv="DomainObject.Predmet.ProtuStrankaListFormatedWithAdress_1">
      <item>MEDIA ZADAR, d.o.o. za izdavačku djelatnost i marketing, Ulica Knezova Šubića Bribirskih 9, 23000 Zadar zastupanog po punomoćniku Alen Vimer</item>
    </derivirana_varijabla>
  </DomainObject.Predmet.ProtuStrankaListFormatedWithAdress>
  <DomainObject.Predmet.ProtuStrankaListFormatedWithAdressOIB>
    <izvorni_sadrzaj>
      <item>MEDIA ZADAR, d.o.o. za izdavačku djelatnost i marketing, OIB 49507428086, Ulica Knezova Šubića Bribirskih 9, 23000 Zadar zastupanog po punomoćniku Alen Vimer</item>
    </izvorni_sadrzaj>
    <derivirana_varijabla naziv="DomainObject.Predmet.ProtuStrankaListFormatedWithAdressOIB_1">
      <item>MEDIA ZADAR, d.o.o. za izdavačku djelatnost i marketing, OIB 49507428086, Ulica Knezova Šubića Bribirskih 9, 23000 Zadar zastupanog po punomoćniku Alen Vimer</item>
    </derivirana_varijabla>
  </DomainObject.Predmet.ProtuStrankaListFormatedWithAdressOIB>
  <DomainObject.Predmet.ProtuStrankaListNazivFormated>
    <izvorni_sadrzaj>
      <item>MEDIA ZADAR, d.o.o. za izdavačku djelatnost i marketing</item>
    </izvorni_sadrzaj>
    <derivirana_varijabla naziv="DomainObject.Predmet.ProtuStrankaListNazivFormated_1">
      <item>MEDIA ZADAR, d.o.o. za izdavačku djelatnost i marketing</item>
    </derivirana_varijabla>
  </DomainObject.Predmet.ProtuStrankaListNazivFormated>
  <DomainObject.Predmet.ProtuStrankaListNazivFormatedOIB>
    <izvorni_sadrzaj>
      <item>MEDIA ZADAR, d.o.o. za izdavačku djelatnost i marketing, OIB 49507428086</item>
    </izvorni_sadrzaj>
    <derivirana_varijabla naziv="DomainObject.Predmet.ProtuStrankaListNazivFormatedOIB_1">
      <item>MEDIA ZADAR, d.o.o. za izdavačku djelatnost i marketing, OIB 49507428086</item>
    </derivirana_varijabla>
  </DomainObject.Predmet.ProtuStrankaListNazivFormatedOIB>
  <DomainObject.Predmet.OstaliListFormated>
    <izvorni_sadrzaj>
      <item>OD Jelaković &amp; partneri j.t.d. punomoćnik sudionika u postupku HETA ASSET RESOLUTION AG, Alpen- Adria -Platz 1, Klagenfurt am Worthersee, Austrija</item>
      <item>Alen Vimer punomoćnik sudionika u postupku MEDIA ZADAR, d.o.o. za izdavačku djelatnost i marketing</item>
    </izvorni_sadrzaj>
    <derivirana_varijabla naziv="DomainObject.Predmet.OstaliListFormated_1">
      <item>OD Jelaković &amp; partneri j.t.d. punomoćnik sudionika u postupku HETA ASSET RESOLUTION AG, Alpen- Adria -Platz 1, Klagenfurt am Worthersee, Austrija</item>
      <item>Alen Vimer punomoćnik sudionika u postupku MEDIA ZADAR, d.o.o. za izdavačku djelatnost i marketing</item>
    </derivirana_varijabla>
  </DomainObject.Predmet.OstaliListFormated>
  <DomainObject.Predmet.OstaliListFormatedOIB>
    <izvorni_sadrzaj>
      <item>OD Jelaković &amp; partneri j.t.d., OIB 71198181260 punomoćnik sudionika u postupku HETA ASSET RESOLUTION AG, Alpen- Adria -Platz 1, Klagenfurt am Worthersee, Austrija</item>
      <item>Alen Vimer punomoćnik sudionika u postupku MEDIA ZADAR, d.o.o. za izdavačku djelatnost i marketing</item>
    </izvorni_sadrzaj>
    <derivirana_varijabla naziv="DomainObject.Predmet.OstaliListFormatedOIB_1">
      <item>OD Jelaković &amp; partneri j.t.d., OIB 71198181260 punomoćnik sudionika u postupku HETA ASSET RESOLUTION AG, Alpen- Adria -Platz 1, Klagenfurt am Worthersee, Austrija</item>
      <item>Alen Vimer punomoćnik sudionika u postupku MEDIA ZADAR, d.o.o. za izdavačku djelatnost i marketing</item>
    </derivirana_varijabla>
  </DomainObject.Predmet.OstaliListFormatedOIB>
  <DomainObject.Predmet.OstaliListFormatedWithAdress>
    <izvorni_sadrzaj>
      <item>OD Jelaković &amp; partneri j.t.d., Zagrebačka 61/III, 42000 Varaždin punomoćnik sudionika u postupku HETA ASSET RESOLUTION AG, Alpen- Adria -Platz 1, Klagenfurt am Worthersee, Austrija</item>
      <item>Alen Vimer, Franje Petrića 1/d, 23000 Zadar punomoćnik sudionika u postupku MEDIA ZADAR, d.o.o. za izdavačku djelatnost i marketing</item>
    </izvorni_sadrzaj>
    <derivirana_varijabla naziv="DomainObject.Predmet.OstaliListFormatedWithAdress_1">
      <item>OD Jelaković &amp; partneri j.t.d., Zagrebačka 61/III, 42000 Varaždin punomoćnik sudionika u postupku HETA ASSET RESOLUTION AG, Alpen- Adria -Platz 1, Klagenfurt am Worthersee, Austrija</item>
      <item>Alen Vimer, Franje Petrića 1/d, 23000 Zadar punomoćnik sudionika u postupku MEDIA ZADAR, d.o.o. za izdavačku djelatnost i marketing</item>
    </derivirana_varijabla>
  </DomainObject.Predmet.OstaliListFormatedWithAdress>
  <DomainObject.Predmet.OstaliListFormatedWithAdressOIB>
    <izvorni_sadrzaj>
      <item>OD Jelaković &amp; partneri j.t.d., OIB 71198181260, Zagrebačka 61/III, 42000 Varaždin punomoćnik sudionika u postupku HETA ASSET RESOLUTION AG, Alpen- Adria -Platz 1, Klagenfurt am Worthersee, Austrija</item>
      <item>Alen Vimer, Franje Petrića 1/d, 23000 Zadar punomoćnik sudionika u postupku MEDIA ZADAR, d.o.o. za izdavačku djelatnost i marketing</item>
    </izvorni_sadrzaj>
    <derivirana_varijabla naziv="DomainObject.Predmet.OstaliListFormatedWithAdressOIB_1">
      <item>OD Jelaković &amp; partneri j.t.d., OIB 71198181260, Zagrebačka 61/III, 42000 Varaždin punomoćnik sudionika u postupku HETA ASSET RESOLUTION AG, Alpen- Adria -Platz 1, Klagenfurt am Worthersee, Austrija</item>
      <item>Alen Vimer, Franje Petrića 1/d, 23000 Zadar punomoćnik sudionika u postupku MEDIA ZADAR, d.o.o. za izdavačku djelatnost i marketing</item>
    </derivirana_varijabla>
  </DomainObject.Predmet.OstaliListFormatedWithAdressOIB>
  <DomainObject.Predmet.OstaliListNazivFormated>
    <izvorni_sadrzaj>
      <item>OD Jelaković &amp; partneri j.t.d.</item>
      <item>Alen Vimer</item>
    </izvorni_sadrzaj>
    <derivirana_varijabla naziv="DomainObject.Predmet.OstaliListNazivFormated_1">
      <item>OD Jelaković &amp; partneri j.t.d.</item>
      <item>Alen Vimer</item>
    </derivirana_varijabla>
  </DomainObject.Predmet.OstaliListNazivFormated>
  <DomainObject.Predmet.OstaliListNazivFormatedOIB>
    <izvorni_sadrzaj>
      <item>OD Jelaković &amp; partneri j.t.d., OIB 71198181260</item>
      <item>Alen Vimer</item>
    </izvorni_sadrzaj>
    <derivirana_varijabla naziv="DomainObject.Predmet.OstaliListNazivFormatedOIB_1">
      <item>OD Jelaković &amp; partneri j.t.d., OIB 71198181260</item>
      <item>Alen Vimer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12. kolovoza 2019.</izvorni_sadrzaj>
    <derivirana_varijabla naziv="DomainObject.Datum_1">12.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HETA ASSET RESOLUTION AG, Alpen- Adria -Platz 1, Klagenfurt am Worthersee, Austrija i dr.</izvorni_sadrzaj>
    <derivirana_varijabla naziv="DomainObject.Predmet.StrankaIDrugi_1">HETA ASSET RESOLUTION AG, Alpen- Adria -Platz 1, Klagenfurt am Worthersee, Austrija i dr.</derivirana_varijabla>
  </DomainObject.Predmet.StrankaIDrugi>
  <DomainObject.Predmet.ProtustrankaIDrugi>
    <izvorni_sadrzaj>MEDIA ZADAR, d.o.o. za izdavačku djelatnost i marketing</izvorni_sadrzaj>
    <derivirana_varijabla naziv="DomainObject.Predmet.ProtustrankaIDrugi_1">MEDIA ZADAR, d.o.o. za izdavačku djelatnost i marketing</derivirana_varijabla>
  </DomainObject.Predmet.ProtustrankaIDrugi>
  <DomainObject.Predmet.StrankaIDrugiAdressOIB>
    <izvorni_sadrzaj>HETA ASSET RESOLUTION AG, Alpen- Adria -Platz 1, Klagenfurt am Worthersee, Austrija, OIB 90730821413 i dr.</izvorni_sadrzaj>
    <derivirana_varijabla naziv="DomainObject.Predmet.StrankaIDrugiAdressOIB_1">HETA ASSET RESOLUTION AG, Alpen- Adria -Platz 1, Klagenfurt am Worthersee, Austrija, OIB 90730821413 i dr.</derivirana_varijabla>
  </DomainObject.Predmet.StrankaIDrugiAdressOIB>
  <DomainObject.Predmet.ProtustrankaIDrugiAdressOIB>
    <izvorni_sadrzaj>MEDIA ZADAR, d.o.o. za izdavačku djelatnost i marketing, OIB 49507428086, Ulica Knezova Šubića Bribirskih 9, 23000 Zadar</izvorni_sadrzaj>
    <derivirana_varijabla naziv="DomainObject.Predmet.ProtustrankaIDrugiAdressOIB_1">MEDIA ZADAR, d.o.o. za izdavačku djelatnost i marketing, OIB 49507428086, Ulica Knezova Šubića Bribirskih 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HETA ASSET RESOLUTION AG, Alpen- Adria -Platz 1, Klagenfurt am Worthersee, Austrija</item>
      <item>MEDIA ZADAR, d.o.o. za izdavačku djelatnost i marketing</item>
      <item>OD Jelaković &amp; partneri j.t.d.</item>
      <item>Alen Vimer</item>
      <item>CAPRICORNO, društvo s ograničenom odgovornošću za trgovinu</item>
      <item>HETA ASSET RESOLUTION AG</item>
    </izvorni_sadrzaj>
    <derivirana_varijabla naziv="DomainObject.Predmet.SudioniciListNaziv_1">
      <item>HETA ASSET RESOLUTION AG, Alpen- Adria -Platz 1, Klagenfurt am Worthersee, Austrija</item>
      <item>MEDIA ZADAR, d.o.o. za izdavačku djelatnost i marketing</item>
      <item>OD Jelaković &amp; partneri j.t.d.</item>
      <item>Alen Vimer</item>
      <item>CAPRICORNO, društvo s ograničenom odgovornošću za trgovinu</item>
      <item>HETA ASSET RESOLUTION AG</item>
    </derivirana_varijabla>
  </DomainObject.Predmet.SudioniciListNaziv>
  <DomainObject.Predmet.SudioniciListAdressOIB>
    <izvorni_sadrzaj>
      <item>HETA ASSET RESOLUTION AG, Alpen- Adria -Platz 1, Klagenfurt am Worthersee, Austrija, OIB 90730821413</item>
      <item>MEDIA ZADAR, d.o.o. za izdavačku djelatnost i marketing, OIB 49507428086, Ulica Knezova Šubića Bribirskih 9,23000 Zadar</item>
      <item>OD Jelaković &amp; partneri j.t.d., OIB 71198181260, Zagrebačka 61/III,42000 Varaždin</item>
      <item>Alen Vimer, Franje Petrića 1/d,23000 Zadar</item>
      <item>CAPRICORNO, društvo s ograničenom odgovornošću za trgovinu, OIB 09517317411, Hercegovačka 57A,21000 Split</item>
      <item>HETA ASSET RESOLUTION AG, OIB 90730821413, Alpen-adria Platz 1,9020 Klagenfurt</item>
    </izvorni_sadrzaj>
    <derivirana_varijabla naziv="DomainObject.Predmet.SudioniciListAdressOIB_1">
      <item>HETA ASSET RESOLUTION AG, Alpen- Adria -Platz 1, Klagenfurt am Worthersee, Austrija, OIB 90730821413</item>
      <item>MEDIA ZADAR, d.o.o. za izdavačku djelatnost i marketing, OIB 49507428086, Ulica Knezova Šubića Bribirskih 9,23000 Zadar</item>
      <item>OD Jelaković &amp; partneri j.t.d., OIB 71198181260, Zagrebačka 61/III,42000 Varaždin</item>
      <item>Alen Vimer, Franje Petrića 1/d,23000 Zadar</item>
      <item>CAPRICORNO, društvo s ograničenom odgovornošću za trgovinu, OIB 09517317411, Hercegovačka 57A,21000 Split</item>
      <item>HETA ASSET RESOLUTION AG, OIB 90730821413, Alpen-adria Platz 1,9020 Klagenfurt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90730821413</item>
      <item>, OIB 49507428086</item>
      <item>, OIB 71198181260</item>
      <item>, OIB null</item>
      <item>, OIB 09517317411</item>
      <item>, OIB 90730821413</item>
    </izvorni_sadrzaj>
    <derivirana_varijabla naziv="DomainObject.Predmet.SudioniciListNazivOIB_1">
      <item>, OIB 90730821413</item>
      <item>, OIB 49507428086</item>
      <item>, OIB 71198181260</item>
      <item>, OIB null</item>
      <item>, OIB 09517317411</item>
      <item>, OIB 90730821413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Radojka Danek, OIB 78988701424, P. Preradovića 6 Šibenik</item>
    </izvorni_sadrzaj>
    <derivirana_varijabla naziv="DomainObject.Predmet.StecajniUpraviteljiListAddressOIB_1">
      <item>Radojka Danek, OIB 78988701424, P. Preradovića 6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ožujka 2019.</izvorni_sadrzaj>
    <derivirana_varijabla naziv="DomainObject.Predmet.DatumZadnjeOdrzaneSudskeRadnje_1">21. ožujka 2019.</derivirana_varijabla>
  </DomainObject.Predmet.DatumZadnjeOdrzaneSudskeRadnje>
  <DomainObject.PredzadnjaOdlukaIzPredmeta.DatumDonosenjaOdluke>
    <izvorni_sadrzaj>27. svibnja 2019.</izvorni_sadrzaj>
    <derivirana_varijabla naziv="DomainObject.PredzadnjaOdlukaIzPredmeta.DatumDonosenjaOdluke_1">27. svibnja 2019.</derivirana_varijabla>
  </DomainObject.PredzadnjaOdlukaIzPredmeta.DatumDonosenjaOdluke>
  <DomainObject.PredzadnjaOdlukaIzPredmeta.Oznaka>
    <izvorni_sadrzaj>St-1037/2016-106</izvorni_sadrzaj>
    <derivirana_varijabla naziv="DomainObject.PredzadnjaOdlukaIzPredmeta.Oznaka_1">St-1037/2016-106</derivirana_varijabla>
  </DomainObject.PredzadnjaOdlukaIzPredmeta.Oznaka>
</icms>
</file>

<file path=customXml/item2.xml><?xml version="1.0" encoding="utf-8"?>
<ns30:Sourc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728E5C-C94F-4565-8068-55DC5B6EDEFD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schemaLibrary/2006/main"/>
    <ds:schemaRef ds:uri="http://schemas.microsoft.com/office/word/2012/wordml"/>
    <ds:schemaRef ds:uri="http://schemas.microsoft.com/office/word/2010/wordml"/>
    <ds:schemaRef ds:uri="http://schemas.openxmlformats.org/markup-compatibility/2006"/>
    <ds:schemaRef ds:uri="http://schemas.openxmlformats.org/drawingml/2006/wordprocessingDrawing"/>
    <ds:schemaRef ds:uri="http://schemas.openxmlformats.org/drawingml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199</properties:Words>
  <properties:Characters>929</properties:Characters>
  <properties:Lines>38</properties:Lines>
  <properties:Paragraphs>17</properties:Paragraphs>
  <properties:TotalTime>10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2019-07-16T08:55:00Z</dcterms:created>
  <dc:creator>Martina Kalmeta</dc:creator>
  <cp:lastModifiedBy>Martina Kalmeta</cp:lastModifiedBy>
  <cp:lastPrinted>2019-08-12T06:20:00Z</cp:lastPrinted>
  <dcterms:modified xmlns:xsi="http://www.w3.org/2001/XMLSchema-instance" xsi:type="dcterms:W3CDTF">2019-08-12T06:20:00Z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(Zaključak St-1037-16  nalog stečajnoj up. 16.7.2019..docx)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