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e76b" w14:paraId="7dde76b" w:rsidRDefault="00F4695A" w:rsidP="000F1C0F" w:rsidR="00CC0EB2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>TRGOVAČKI SUD U DUBROVNIK</w:t>
      </w:r>
      <w:r w:rsidR="002C7B4D">
        <w:rPr>
          <w:b/>
          <w:sz w:val="20"/>
          <w:szCs w:val="20"/>
        </w:rPr>
        <w:t>U</w:t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8F05C8" w:rsidP="00632597" w:rsidR="00BF32A7" w:rsidRPr="0047071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64574C">
        <w:rPr>
          <w:b/>
          <w:sz w:val="22"/>
          <w:szCs w:val="22"/>
        </w:rPr>
        <w:t>2</w:t>
      </w:r>
      <w:r w:rsidR="00410416">
        <w:rPr>
          <w:b/>
          <w:sz w:val="22"/>
          <w:szCs w:val="22"/>
        </w:rPr>
        <w:t>0</w:t>
      </w:r>
      <w:r w:rsidR="008F06FA" w:rsidRPr="00470718">
        <w:rPr>
          <w:b/>
          <w:sz w:val="22"/>
          <w:szCs w:val="22"/>
        </w:rPr>
        <w:t>/</w:t>
      </w:r>
      <w:r w:rsidR="001C1665">
        <w:rPr>
          <w:b/>
          <w:sz w:val="22"/>
          <w:szCs w:val="22"/>
        </w:rPr>
        <w:t>20</w:t>
      </w:r>
      <w:r w:rsidR="00EE39FE">
        <w:rPr>
          <w:b/>
          <w:sz w:val="22"/>
          <w:szCs w:val="22"/>
        </w:rPr>
        <w:t>1</w:t>
      </w:r>
      <w:r w:rsidR="00410416">
        <w:rPr>
          <w:b/>
          <w:sz w:val="22"/>
          <w:szCs w:val="22"/>
        </w:rPr>
        <w:t>9</w:t>
      </w:r>
      <w:r w:rsidR="00EE39FE">
        <w:rPr>
          <w:b/>
          <w:sz w:val="22"/>
          <w:szCs w:val="22"/>
        </w:rPr>
        <w:t>-</w:t>
      </w:r>
      <w:r w:rsidR="005267BC">
        <w:rPr>
          <w:b/>
          <w:sz w:val="22"/>
          <w:szCs w:val="22"/>
        </w:rPr>
        <w:t>399</w:t>
      </w:r>
    </w:p>
    <w:p w:rsidRDefault="000F1C0F" w:rsidR="000F1C0F">
      <w:pPr>
        <w:jc w:val="center"/>
        <w:rPr>
          <w:b/>
          <w:sz w:val="22"/>
          <w:szCs w:val="22"/>
        </w:rPr>
      </w:pPr>
    </w:p>
    <w:p w:rsidRDefault="001C1665" w:rsidR="001C166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1C1665" w:rsidR="001C1665">
      <w:pPr>
        <w:jc w:val="center"/>
        <w:rPr>
          <w:b/>
          <w:sz w:val="22"/>
          <w:szCs w:val="22"/>
        </w:rPr>
      </w:pPr>
    </w:p>
    <w:p w:rsidRDefault="008D3AA6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C166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E39FE" w:rsidP="00B642CC" w:rsidR="00EE39FE" w:rsidRPr="004C6030">
      <w:pPr>
        <w:ind w:firstLine="708"/>
        <w:jc w:val="both"/>
        <w:rPr>
          <w:sz w:val="22"/>
          <w:szCs w:val="22"/>
        </w:rPr>
      </w:pPr>
      <w:r w:rsidRPr="004C6030">
        <w:rPr>
          <w:sz w:val="22"/>
          <w:szCs w:val="22"/>
        </w:rPr>
        <w:t xml:space="preserve">Trgovački sud u Splitu, Stalna služba u Dubrovniku, </w:t>
      </w:r>
      <w:r>
        <w:rPr>
          <w:sz w:val="22"/>
          <w:szCs w:val="22"/>
        </w:rPr>
        <w:t xml:space="preserve">u ime Republike Hrvatske, </w:t>
      </w:r>
      <w:r w:rsidRPr="004C6030">
        <w:rPr>
          <w:sz w:val="22"/>
          <w:szCs w:val="22"/>
        </w:rPr>
        <w:t xml:space="preserve">po sucu tog suda Srđanu Gavraniću kao stečajnom sucu u stečajnom postupku nad dužnikom </w:t>
      </w:r>
      <w:r w:rsidR="0064574C" w:rsidRPr="0064574C">
        <w:rPr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Dubrovnika, izvan ročišta</w:t>
      </w:r>
      <w:r w:rsidRPr="004C6030">
        <w:rPr>
          <w:sz w:val="22"/>
          <w:szCs w:val="22"/>
        </w:rPr>
        <w:t>,</w:t>
      </w:r>
      <w:r w:rsidR="00B642CC">
        <w:rPr>
          <w:sz w:val="22"/>
          <w:szCs w:val="22"/>
        </w:rPr>
        <w:t xml:space="preserve"> </w:t>
      </w:r>
      <w:r w:rsidRPr="004C6030">
        <w:rPr>
          <w:sz w:val="22"/>
          <w:szCs w:val="22"/>
        </w:rPr>
        <w:t xml:space="preserve">dana </w:t>
      </w:r>
      <w:r w:rsidR="007A5A21">
        <w:rPr>
          <w:sz w:val="22"/>
          <w:szCs w:val="22"/>
        </w:rPr>
        <w:t>2</w:t>
      </w:r>
      <w:r w:rsidR="00E67904">
        <w:rPr>
          <w:sz w:val="22"/>
          <w:szCs w:val="22"/>
        </w:rPr>
        <w:t>7</w:t>
      </w:r>
      <w:r w:rsidRPr="004C6030">
        <w:rPr>
          <w:sz w:val="22"/>
          <w:szCs w:val="22"/>
        </w:rPr>
        <w:t xml:space="preserve">. </w:t>
      </w:r>
      <w:r w:rsidR="00E67904">
        <w:rPr>
          <w:sz w:val="22"/>
          <w:szCs w:val="22"/>
        </w:rPr>
        <w:t>ožujka</w:t>
      </w:r>
      <w:r w:rsidRPr="004C6030">
        <w:rPr>
          <w:sz w:val="22"/>
          <w:szCs w:val="22"/>
        </w:rPr>
        <w:t xml:space="preserve"> 201</w:t>
      </w:r>
      <w:r w:rsidR="00E67904">
        <w:rPr>
          <w:sz w:val="22"/>
          <w:szCs w:val="22"/>
        </w:rPr>
        <w:t>9</w:t>
      </w:r>
      <w:r w:rsidRPr="004C6030">
        <w:rPr>
          <w:sz w:val="22"/>
          <w:szCs w:val="22"/>
        </w:rPr>
        <w:t>. godine</w:t>
      </w: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8F05C8" w:rsidR="008F05C8">
      <w:pPr>
        <w:jc w:val="both"/>
        <w:rPr>
          <w:sz w:val="22"/>
          <w:szCs w:val="22"/>
        </w:rPr>
      </w:pPr>
    </w:p>
    <w:p w:rsidRDefault="00AE7BB9" w:rsidP="000C4A1B" w:rsidR="00AE7BB9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Saziva se sjednica odbora vjerovnika za dan </w:t>
      </w:r>
    </w:p>
    <w:p w:rsidRDefault="00AE7BB9" w:rsidP="00AE7BB9" w:rsidR="00AE7BB9">
      <w:pPr>
        <w:jc w:val="both"/>
        <w:rPr>
          <w:sz w:val="22"/>
          <w:szCs w:val="22"/>
        </w:rPr>
      </w:pPr>
    </w:p>
    <w:p w:rsidRDefault="003259A5" w:rsidP="00AE7BB9" w:rsidR="00AE7BB9" w:rsidRPr="00D428E8">
      <w:pPr>
        <w:jc w:val="center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AE7BB9" w:rsidRPr="00D428E8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travnja</w:t>
      </w:r>
      <w:r w:rsidR="00AE7BB9" w:rsidRPr="00D428E8">
        <w:rPr>
          <w:b/>
          <w:sz w:val="22"/>
          <w:szCs w:val="22"/>
          <w:u w:val="single"/>
        </w:rPr>
        <w:t xml:space="preserve"> 201</w:t>
      </w:r>
      <w:r>
        <w:rPr>
          <w:b/>
          <w:sz w:val="22"/>
          <w:szCs w:val="22"/>
          <w:u w:val="single"/>
        </w:rPr>
        <w:t>9</w:t>
      </w:r>
      <w:r w:rsidR="00AE7BB9" w:rsidRPr="00D428E8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</w:t>
      </w:r>
      <w:r w:rsidR="00AE7BB9" w:rsidRPr="00D428E8">
        <w:rPr>
          <w:b/>
          <w:sz w:val="22"/>
          <w:szCs w:val="22"/>
          <w:u w:val="single"/>
        </w:rPr>
        <w:t>,</w:t>
      </w:r>
      <w:r>
        <w:rPr>
          <w:b/>
          <w:sz w:val="22"/>
          <w:szCs w:val="22"/>
          <w:u w:val="single"/>
        </w:rPr>
        <w:t>0</w:t>
      </w:r>
      <w:r w:rsidR="00AE7BB9" w:rsidRPr="00D428E8">
        <w:rPr>
          <w:b/>
          <w:sz w:val="22"/>
          <w:szCs w:val="22"/>
          <w:u w:val="single"/>
        </w:rPr>
        <w:t>0 sati</w:t>
      </w:r>
    </w:p>
    <w:p w:rsidRDefault="00AE7BB9" w:rsidP="00AE7BB9" w:rsidR="00AE7BB9">
      <w:pPr>
        <w:jc w:val="both"/>
        <w:rPr>
          <w:sz w:val="22"/>
          <w:szCs w:val="22"/>
        </w:rPr>
      </w:pPr>
    </w:p>
    <w:p w:rsidRDefault="007A5A21" w:rsidP="00AE7BB9" w:rsidR="00AE7BB9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AE7BB9">
        <w:rPr>
          <w:sz w:val="22"/>
          <w:szCs w:val="22"/>
        </w:rPr>
        <w:t xml:space="preserve"> prostorijama Trgovačkog suda u Splitu, Stalna služba u Dubrovniku, D</w:t>
      </w:r>
      <w:r w:rsidR="00B642CC">
        <w:rPr>
          <w:sz w:val="22"/>
          <w:szCs w:val="22"/>
        </w:rPr>
        <w:t xml:space="preserve">r. Ante Starčevića 23, sudnica </w:t>
      </w:r>
      <w:r w:rsidR="001C1665">
        <w:rPr>
          <w:sz w:val="22"/>
          <w:szCs w:val="22"/>
        </w:rPr>
        <w:t>2</w:t>
      </w:r>
      <w:r w:rsidR="00AE7BB9">
        <w:rPr>
          <w:sz w:val="22"/>
          <w:szCs w:val="22"/>
        </w:rPr>
        <w:t>, na koju se pozivaju članovi odbora vjerovnika</w:t>
      </w:r>
      <w:r w:rsidR="00D428E8">
        <w:rPr>
          <w:sz w:val="22"/>
          <w:szCs w:val="22"/>
        </w:rPr>
        <w:t xml:space="preserve"> poslati svoje predstavnike </w:t>
      </w:r>
      <w:r w:rsidR="00D039D5">
        <w:rPr>
          <w:sz w:val="22"/>
          <w:szCs w:val="22"/>
        </w:rPr>
        <w:t>odnosno punomoćnike s urednom</w:t>
      </w:r>
      <w:r w:rsidR="00D428E8">
        <w:rPr>
          <w:sz w:val="22"/>
          <w:szCs w:val="22"/>
        </w:rPr>
        <w:t xml:space="preserve"> punomoći (ako nije dostavljena).</w:t>
      </w:r>
    </w:p>
    <w:p w:rsidRDefault="00AE7BB9" w:rsidP="00AE7BB9" w:rsidR="00AE7BB9" w:rsidRPr="00AE7BB9">
      <w:pPr>
        <w:jc w:val="both"/>
        <w:rPr>
          <w:sz w:val="22"/>
          <w:szCs w:val="22"/>
        </w:rPr>
      </w:pPr>
    </w:p>
    <w:p w:rsidRDefault="00D428E8" w:rsidP="007A5A21" w:rsidR="007A5A2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A5A21">
        <w:rPr>
          <w:sz w:val="22"/>
          <w:szCs w:val="22"/>
        </w:rPr>
        <w:t>Dnevni rad</w:t>
      </w:r>
      <w:r>
        <w:rPr>
          <w:sz w:val="22"/>
          <w:szCs w:val="22"/>
        </w:rPr>
        <w:t xml:space="preserve"> sjedni</w:t>
      </w:r>
      <w:r w:rsidR="007A5A21">
        <w:rPr>
          <w:sz w:val="22"/>
          <w:szCs w:val="22"/>
        </w:rPr>
        <w:t>c</w:t>
      </w:r>
      <w:r>
        <w:rPr>
          <w:sz w:val="22"/>
          <w:szCs w:val="22"/>
        </w:rPr>
        <w:t>e</w:t>
      </w:r>
      <w:r w:rsidR="007A5A21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Default="003259A5" w:rsidP="007A5A21" w:rsidR="007A5A21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</w:t>
      </w:r>
      <w:r w:rsidR="0074703C">
        <w:rPr>
          <w:sz w:val="22"/>
          <w:szCs w:val="22"/>
        </w:rPr>
        <w:t>i</w:t>
      </w:r>
      <w:r>
        <w:rPr>
          <w:sz w:val="22"/>
          <w:szCs w:val="22"/>
        </w:rPr>
        <w:t>hvaćanje</w:t>
      </w:r>
      <w:r w:rsidR="0074703C">
        <w:rPr>
          <w:sz w:val="22"/>
          <w:szCs w:val="22"/>
        </w:rPr>
        <w:t xml:space="preserve"> </w:t>
      </w:r>
      <w:r>
        <w:rPr>
          <w:sz w:val="22"/>
          <w:szCs w:val="22"/>
        </w:rPr>
        <w:t>nagodbe prema koj</w:t>
      </w:r>
      <w:r w:rsidR="0074703C">
        <w:rPr>
          <w:sz w:val="22"/>
          <w:szCs w:val="22"/>
        </w:rPr>
        <w:t>oj</w:t>
      </w:r>
      <w:r>
        <w:rPr>
          <w:sz w:val="22"/>
          <w:szCs w:val="22"/>
        </w:rPr>
        <w:t xml:space="preserve"> bi tužitelj Mladen </w:t>
      </w:r>
      <w:proofErr w:type="spellStart"/>
      <w:r>
        <w:rPr>
          <w:sz w:val="22"/>
          <w:szCs w:val="22"/>
        </w:rPr>
        <w:t>Kezele</w:t>
      </w:r>
      <w:proofErr w:type="spellEnd"/>
      <w:r>
        <w:rPr>
          <w:sz w:val="22"/>
          <w:szCs w:val="22"/>
        </w:rPr>
        <w:t xml:space="preserve"> u parnici koja se pred Trgovačkim sudom u Dubrovniku </w:t>
      </w:r>
      <w:r w:rsidR="0074703C">
        <w:rPr>
          <w:sz w:val="22"/>
          <w:szCs w:val="22"/>
        </w:rPr>
        <w:t>vodi pod posl.br. P-119/19 povukao tužbu uz uvjet da svaka stranka snosi svoje troškove.</w:t>
      </w:r>
      <w:r w:rsidR="007A5A21">
        <w:rPr>
          <w:sz w:val="22"/>
          <w:szCs w:val="22"/>
        </w:rPr>
        <w:t xml:space="preserve"> </w:t>
      </w:r>
    </w:p>
    <w:p w:rsidRDefault="00B642CC" w:rsidP="007A5A21" w:rsidR="00B642CC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Razno.</w:t>
      </w:r>
    </w:p>
    <w:p w:rsidRDefault="00D428E8" w:rsidP="003E5C2D" w:rsidR="00D428E8">
      <w:pPr>
        <w:jc w:val="both"/>
        <w:rPr>
          <w:sz w:val="22"/>
          <w:szCs w:val="22"/>
        </w:rPr>
      </w:pPr>
    </w:p>
    <w:p w:rsidRDefault="00D039D5" w:rsidP="003E5C2D" w:rsidR="00D039D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="000614D4">
        <w:rPr>
          <w:sz w:val="22"/>
          <w:szCs w:val="22"/>
        </w:rPr>
        <w:t>osobama koje ne razumiju hrvatski</w:t>
      </w:r>
      <w:r w:rsidR="008208CF">
        <w:rPr>
          <w:sz w:val="22"/>
          <w:szCs w:val="22"/>
        </w:rPr>
        <w:t xml:space="preserve"> </w:t>
      </w:r>
      <w:r w:rsidR="000614D4">
        <w:rPr>
          <w:sz w:val="22"/>
          <w:szCs w:val="22"/>
        </w:rPr>
        <w:t>jezik na kojem se ovaj postupak vodi</w:t>
      </w:r>
      <w:r w:rsidR="008208CF">
        <w:rPr>
          <w:sz w:val="22"/>
          <w:szCs w:val="22"/>
        </w:rPr>
        <w:t xml:space="preserve"> osigurati o svom trošku usmeno prevođenje (tumača</w:t>
      </w:r>
      <w:r w:rsidR="000F1C0F">
        <w:rPr>
          <w:sz w:val="22"/>
          <w:szCs w:val="22"/>
        </w:rPr>
        <w:t xml:space="preserve">) </w:t>
      </w:r>
      <w:r w:rsidR="008208CF">
        <w:rPr>
          <w:sz w:val="22"/>
          <w:szCs w:val="22"/>
        </w:rPr>
        <w:t>na njihov jezik onoga što se na sjednici iznosi</w:t>
      </w:r>
      <w:r w:rsidR="000F1C0F">
        <w:rPr>
          <w:sz w:val="22"/>
          <w:szCs w:val="22"/>
        </w:rPr>
        <w:t>.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74703C">
        <w:rPr>
          <w:sz w:val="22"/>
          <w:szCs w:val="22"/>
        </w:rPr>
        <w:t>27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4703C">
        <w:rPr>
          <w:sz w:val="22"/>
          <w:szCs w:val="22"/>
        </w:rPr>
        <w:t>ožujka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74703C">
        <w:rPr>
          <w:sz w:val="22"/>
          <w:szCs w:val="22"/>
        </w:rPr>
        <w:t>9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74703C" w:rsidP="003E5C2D" w:rsidR="0074703C">
      <w:pPr>
        <w:jc w:val="both"/>
        <w:rPr>
          <w:b/>
          <w:sz w:val="22"/>
          <w:szCs w:val="22"/>
        </w:rPr>
      </w:pPr>
    </w:p>
    <w:p w:rsidRDefault="00F4695A" w:rsidP="003E5C2D" w:rsidR="00F4695A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2A4A83">
      <w:pPr>
        <w:jc w:val="both"/>
        <w:rPr>
          <w:b/>
          <w:sz w:val="20"/>
          <w:szCs w:val="20"/>
        </w:rPr>
      </w:pPr>
      <w:r w:rsidRPr="002A4A83">
        <w:rPr>
          <w:b/>
          <w:sz w:val="20"/>
          <w:szCs w:val="20"/>
        </w:rPr>
        <w:t>DN-a</w:t>
      </w:r>
      <w:r w:rsidR="00BC6B0B" w:rsidRPr="002A4A83">
        <w:rPr>
          <w:b/>
          <w:sz w:val="20"/>
          <w:szCs w:val="20"/>
        </w:rPr>
        <w:t xml:space="preserve"> (</w:t>
      </w:r>
      <w:r w:rsidR="00BC6B0B" w:rsidRPr="002A4A83">
        <w:rPr>
          <w:sz w:val="20"/>
          <w:szCs w:val="20"/>
        </w:rPr>
        <w:t>2</w:t>
      </w:r>
      <w:r w:rsidR="0074703C" w:rsidRPr="002A4A83">
        <w:rPr>
          <w:sz w:val="20"/>
          <w:szCs w:val="20"/>
        </w:rPr>
        <w:t>7</w:t>
      </w:r>
      <w:r w:rsidR="00BC6B0B" w:rsidRPr="002A4A83">
        <w:rPr>
          <w:sz w:val="20"/>
          <w:szCs w:val="20"/>
        </w:rPr>
        <w:t>.0</w:t>
      </w:r>
      <w:r w:rsidR="0074703C" w:rsidRPr="002A4A83">
        <w:rPr>
          <w:sz w:val="20"/>
          <w:szCs w:val="20"/>
        </w:rPr>
        <w:t>3</w:t>
      </w:r>
      <w:r w:rsidR="00BC6B0B" w:rsidRPr="002A4A83">
        <w:rPr>
          <w:sz w:val="20"/>
          <w:szCs w:val="20"/>
        </w:rPr>
        <w:t>.201</w:t>
      </w:r>
      <w:r w:rsidR="0074703C" w:rsidRPr="002A4A83">
        <w:rPr>
          <w:sz w:val="20"/>
          <w:szCs w:val="20"/>
        </w:rPr>
        <w:t>9</w:t>
      </w:r>
      <w:r w:rsidR="00BC6B0B" w:rsidRPr="002A4A83">
        <w:rPr>
          <w:sz w:val="20"/>
          <w:szCs w:val="20"/>
        </w:rPr>
        <w:t>.g.)</w:t>
      </w:r>
      <w:r w:rsidRPr="002A4A83">
        <w:rPr>
          <w:b/>
          <w:sz w:val="20"/>
          <w:szCs w:val="20"/>
        </w:rPr>
        <w:t>:</w:t>
      </w:r>
    </w:p>
    <w:p w:rsidRDefault="003E5C2D" w:rsidP="003E5C2D" w:rsidR="003E5C2D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>stečajnom upravitelju,</w:t>
      </w:r>
    </w:p>
    <w:p w:rsidRDefault="00D428E8" w:rsidP="003E5C2D" w:rsidR="00D428E8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>Republika Hrvatska Ministarstvo financija po ŽDO Dubrovnik, Građansko-upravni odjel,</w:t>
      </w:r>
    </w:p>
    <w:p w:rsidRDefault="00D428E8" w:rsidP="003E5C2D" w:rsidR="00D428E8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>OTP banka Hrvatska d.d.,</w:t>
      </w:r>
      <w:r w:rsidR="00632597" w:rsidRPr="002A4A83">
        <w:rPr>
          <w:sz w:val="20"/>
          <w:szCs w:val="20"/>
        </w:rPr>
        <w:t xml:space="preserve"> Zadar, D</w:t>
      </w:r>
      <w:r w:rsidR="00BC6B0B" w:rsidRPr="002A4A83">
        <w:rPr>
          <w:sz w:val="20"/>
          <w:szCs w:val="20"/>
        </w:rPr>
        <w:t>omovinskog rata 3,</w:t>
      </w:r>
    </w:p>
    <w:p w:rsidRDefault="0078219F" w:rsidP="003E5C2D" w:rsidR="00D428E8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>ERSTE&amp;STEIERMARKISCHE BANK d.d.</w:t>
      </w:r>
      <w:r w:rsidR="00BC6B0B" w:rsidRPr="002A4A83">
        <w:rPr>
          <w:sz w:val="20"/>
          <w:szCs w:val="20"/>
        </w:rPr>
        <w:t>,</w:t>
      </w:r>
      <w:r w:rsidR="00632597" w:rsidRPr="002A4A83">
        <w:rPr>
          <w:sz w:val="20"/>
          <w:szCs w:val="20"/>
        </w:rPr>
        <w:t xml:space="preserve"> Jadranski trg 3/a, Rijeka</w:t>
      </w:r>
    </w:p>
    <w:p w:rsidRDefault="0078219F" w:rsidP="003E5C2D" w:rsidR="0078219F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 xml:space="preserve">REVIZIJA SKALIN d.o.o., Dubrovnik, </w:t>
      </w:r>
      <w:r w:rsidR="00632597" w:rsidRPr="002A4A83">
        <w:rPr>
          <w:sz w:val="20"/>
          <w:szCs w:val="20"/>
        </w:rPr>
        <w:t>Čira Carića 3</w:t>
      </w:r>
    </w:p>
    <w:p w:rsidRDefault="008905A4" w:rsidP="003E5C2D" w:rsidR="008905A4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>DALEKOVOD d.d., Zagreb,</w:t>
      </w:r>
      <w:r w:rsidR="00632597" w:rsidRPr="002A4A83">
        <w:rPr>
          <w:sz w:val="20"/>
          <w:szCs w:val="20"/>
        </w:rPr>
        <w:t xml:space="preserve"> Marijana </w:t>
      </w:r>
      <w:proofErr w:type="spellStart"/>
      <w:r w:rsidR="00632597" w:rsidRPr="002A4A83">
        <w:rPr>
          <w:sz w:val="20"/>
          <w:szCs w:val="20"/>
        </w:rPr>
        <w:t>Čavića</w:t>
      </w:r>
      <w:proofErr w:type="spellEnd"/>
      <w:r w:rsidR="00632597" w:rsidRPr="002A4A83">
        <w:rPr>
          <w:sz w:val="20"/>
          <w:szCs w:val="20"/>
        </w:rPr>
        <w:t xml:space="preserve"> 4</w:t>
      </w:r>
    </w:p>
    <w:p w:rsidRDefault="008905A4" w:rsidP="003E5C2D" w:rsidR="001A1B19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 xml:space="preserve">ABANKA </w:t>
      </w:r>
      <w:r w:rsidR="0040551C" w:rsidRPr="002A4A83">
        <w:rPr>
          <w:sz w:val="20"/>
          <w:szCs w:val="20"/>
        </w:rPr>
        <w:t>d.d.</w:t>
      </w:r>
      <w:r w:rsidR="00C93318" w:rsidRPr="002A4A83">
        <w:rPr>
          <w:sz w:val="20"/>
          <w:szCs w:val="20"/>
        </w:rPr>
        <w:t>, Slavonska cesta 58, Ljubljana, po</w:t>
      </w:r>
      <w:r w:rsidR="0040551C" w:rsidRPr="002A4A83">
        <w:rPr>
          <w:sz w:val="20"/>
          <w:szCs w:val="20"/>
        </w:rPr>
        <w:t xml:space="preserve"> puno</w:t>
      </w:r>
      <w:r w:rsidR="00053A19" w:rsidRPr="002A4A83">
        <w:rPr>
          <w:sz w:val="20"/>
          <w:szCs w:val="20"/>
        </w:rPr>
        <w:t>m</w:t>
      </w:r>
      <w:r w:rsidR="0040551C" w:rsidRPr="002A4A83">
        <w:rPr>
          <w:sz w:val="20"/>
          <w:szCs w:val="20"/>
        </w:rPr>
        <w:t>oćnik</w:t>
      </w:r>
      <w:r w:rsidR="00C93318" w:rsidRPr="002A4A83">
        <w:rPr>
          <w:sz w:val="20"/>
          <w:szCs w:val="20"/>
        </w:rPr>
        <w:t xml:space="preserve">u Danijelu Pribaniću, odvjetniku u Zagrebu, Amruševa </w:t>
      </w:r>
      <w:r w:rsidR="001A1B19" w:rsidRPr="002A4A83">
        <w:rPr>
          <w:sz w:val="20"/>
          <w:szCs w:val="20"/>
        </w:rPr>
        <w:t>8,</w:t>
      </w:r>
    </w:p>
    <w:p w:rsidRDefault="008905A4" w:rsidP="003E5C2D" w:rsidR="002A4A83">
      <w:pPr>
        <w:numPr>
          <w:ilvl w:val="0"/>
          <w:numId w:val="1"/>
        </w:numPr>
        <w:jc w:val="both"/>
        <w:rPr>
          <w:sz w:val="20"/>
          <w:szCs w:val="20"/>
        </w:rPr>
      </w:pPr>
      <w:r w:rsidRPr="002A4A83">
        <w:rPr>
          <w:sz w:val="20"/>
          <w:szCs w:val="20"/>
        </w:rPr>
        <w:t xml:space="preserve">predstavnik radnika Milica </w:t>
      </w:r>
      <w:proofErr w:type="spellStart"/>
      <w:r w:rsidRPr="002A4A83">
        <w:rPr>
          <w:sz w:val="20"/>
          <w:szCs w:val="20"/>
        </w:rPr>
        <w:t>Sabolek</w:t>
      </w:r>
      <w:proofErr w:type="spellEnd"/>
      <w:r w:rsidRPr="002A4A83">
        <w:rPr>
          <w:sz w:val="20"/>
          <w:szCs w:val="20"/>
        </w:rPr>
        <w:t xml:space="preserve"> po punomoćniku: Hrvoje Tokić</w:t>
      </w:r>
      <w:r w:rsidR="007A5A21" w:rsidRPr="002A4A83">
        <w:rPr>
          <w:sz w:val="20"/>
          <w:szCs w:val="20"/>
        </w:rPr>
        <w:t>, odvjetnik</w:t>
      </w:r>
      <w:r w:rsidRPr="002A4A83">
        <w:rPr>
          <w:sz w:val="20"/>
          <w:szCs w:val="20"/>
        </w:rPr>
        <w:t xml:space="preserve"> </w:t>
      </w:r>
      <w:r w:rsidR="007A5A21" w:rsidRPr="002A4A83">
        <w:rPr>
          <w:sz w:val="20"/>
          <w:szCs w:val="20"/>
        </w:rPr>
        <w:t>u Dubrovniku</w:t>
      </w:r>
      <w:r w:rsidR="002A4A83">
        <w:rPr>
          <w:sz w:val="20"/>
          <w:szCs w:val="20"/>
        </w:rPr>
        <w:t>,</w:t>
      </w:r>
    </w:p>
    <w:p w:rsidRDefault="002A4A83" w:rsidP="003E5C2D" w:rsidR="00D428E8" w:rsidRPr="002A4A83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 oglasna ploča</w:t>
      </w:r>
      <w:r w:rsidR="00D428E8" w:rsidRPr="002A4A83">
        <w:rPr>
          <w:sz w:val="20"/>
          <w:szCs w:val="20"/>
        </w:rPr>
        <w:t>.</w:t>
      </w:r>
    </w:p>
    <w:sectPr w:rsidSect="00EE39FE" w:rsidR="00D428E8" w:rsidRPr="002A4A83">
      <w:headerReference w:type="even" r:id="rId13"/>
      <w:headerReference w:type="default" r:id="rId14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CFB" w:rsidR="00C52CFB">
      <w:r>
        <w:separator/>
      </w:r>
    </w:p>
  </w:endnote>
  <w:endnote w:id="0" w:type="continuationSeparator">
    <w:p w:rsidRDefault="00C52CFB" w:rsidR="00C5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CFB" w:rsidR="00C52CFB">
      <w:r>
        <w:separator/>
      </w:r>
    </w:p>
  </w:footnote>
  <w:footnote w:id="0" w:type="continuationSeparator">
    <w:p w:rsidRDefault="00C52CFB" w:rsidR="00C5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EB2" w:rsidR="00CC0E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C0EB2" w:rsidR="00CC0E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EB2" w:rsidP="00520761" w:rsidR="00CC0EB2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F762B0"/>
    <w:multiLevelType w:val="hybridMultilevel"/>
    <w:tmpl w:val="07F6CD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552701A2"/>
    <w:multiLevelType w:val="hybridMultilevel"/>
    <w:tmpl w:val="A590365E"/>
    <w:lvl w:tplc="3C3E93E6"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EFD677D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2E12B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EE50F58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308B7E4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284AEFE0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E28F6E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7966BEB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5F42E7F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BBE831E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3A19"/>
    <w:rsid w:val="000614D4"/>
    <w:rsid w:val="000A0338"/>
    <w:rsid w:val="000A63A5"/>
    <w:rsid w:val="000C4A1B"/>
    <w:rsid w:val="000F1C0F"/>
    <w:rsid w:val="00103CA6"/>
    <w:rsid w:val="00164404"/>
    <w:rsid w:val="001A1B19"/>
    <w:rsid w:val="001C1665"/>
    <w:rsid w:val="002A4A83"/>
    <w:rsid w:val="002C7B4D"/>
    <w:rsid w:val="002D6DAA"/>
    <w:rsid w:val="002E4585"/>
    <w:rsid w:val="002F7A45"/>
    <w:rsid w:val="003259A5"/>
    <w:rsid w:val="00343FCF"/>
    <w:rsid w:val="0037784E"/>
    <w:rsid w:val="003B0F0B"/>
    <w:rsid w:val="003E5C2D"/>
    <w:rsid w:val="00402EBE"/>
    <w:rsid w:val="0040551C"/>
    <w:rsid w:val="00410416"/>
    <w:rsid w:val="00412E42"/>
    <w:rsid w:val="00420423"/>
    <w:rsid w:val="00470718"/>
    <w:rsid w:val="004714BC"/>
    <w:rsid w:val="004F7265"/>
    <w:rsid w:val="00520761"/>
    <w:rsid w:val="005267BC"/>
    <w:rsid w:val="00533478"/>
    <w:rsid w:val="00557EC3"/>
    <w:rsid w:val="005A4379"/>
    <w:rsid w:val="005E3641"/>
    <w:rsid w:val="00632597"/>
    <w:rsid w:val="006412F5"/>
    <w:rsid w:val="006416D6"/>
    <w:rsid w:val="0064574C"/>
    <w:rsid w:val="006F0AD7"/>
    <w:rsid w:val="0074703C"/>
    <w:rsid w:val="00763577"/>
    <w:rsid w:val="0078219F"/>
    <w:rsid w:val="007A5A21"/>
    <w:rsid w:val="007F4D80"/>
    <w:rsid w:val="008208CF"/>
    <w:rsid w:val="008225C8"/>
    <w:rsid w:val="008905A4"/>
    <w:rsid w:val="008D3AA6"/>
    <w:rsid w:val="008F05C8"/>
    <w:rsid w:val="008F06FA"/>
    <w:rsid w:val="00910C44"/>
    <w:rsid w:val="009A5479"/>
    <w:rsid w:val="009B43D2"/>
    <w:rsid w:val="00AE7BB9"/>
    <w:rsid w:val="00AF11CB"/>
    <w:rsid w:val="00B32D81"/>
    <w:rsid w:val="00B642CC"/>
    <w:rsid w:val="00B91A6A"/>
    <w:rsid w:val="00BC6B0B"/>
    <w:rsid w:val="00BE2A20"/>
    <w:rsid w:val="00BF32A7"/>
    <w:rsid w:val="00BF3E85"/>
    <w:rsid w:val="00C52CFB"/>
    <w:rsid w:val="00C93318"/>
    <w:rsid w:val="00CC0EB2"/>
    <w:rsid w:val="00CF63A0"/>
    <w:rsid w:val="00D039D5"/>
    <w:rsid w:val="00D06CD1"/>
    <w:rsid w:val="00D123FB"/>
    <w:rsid w:val="00D22A23"/>
    <w:rsid w:val="00D428E8"/>
    <w:rsid w:val="00DB0FA8"/>
    <w:rsid w:val="00E67904"/>
    <w:rsid w:val="00EE1A2D"/>
    <w:rsid w:val="00EE39FE"/>
    <w:rsid w:val="00F4695A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F0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F0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F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F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F0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F0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F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F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pisarnici od 07.3.  1.,10.,9. tom u ref 20.3</izvorni_sadrzaj>
    <derivirana_varijabla naziv="DomainObject.Predmet.PrimjedbaSuca_1">"prijave tražbina u Katarine u ormaru"
spis u pisarnici od 07.3.  1.,10.,9. tom u ref 20.3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  <item>Diana Ćoso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  <item>Diana Ćoso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  <item>Diana Ćoso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  <item>Diana Ćoso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St-20/2019-393</izvorni_sadrzaj>
    <derivirana_varijabla naziv="DomainObject.PredzadnjaOdlukaIzPredmeta.Oznaka_1">St-20/2019-393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D38BC-D24B-4375-9C07-72E0BE8D1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324</properties:Words>
  <properties:Characters>1702</properties:Characters>
  <properties:Lines>56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2039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2019-03-27T07:51:00Z</dcterms:created>
  <dc:creator>none</dc:creator>
  <cp:lastModifiedBy>Srđan Gavranić</cp:lastModifiedBy>
  <cp:lastPrinted>2016-01-22T12:09:00Z</cp:lastPrinted>
  <dcterms:modified xmlns:xsi="http://www.w3.org/2001/XMLSchema-instance" xsi:type="dcterms:W3CDTF">2019-03-27T07:55:00Z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(sjednica odbora vjerovnika - sazivanje 02.04.2019.-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