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40E9E" w:rsidP="007F50E6" w:rsidRDefault="002775D1" w14:paraId="9daacb3" w14:textId="9daacb3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="00017A9F" w:rsidP="007F50E6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      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57FCC">
        <w:rPr>
          <w:rFonts w:ascii="Times New Roman" w:hAnsi="Times New Roman"/>
        </w:rPr>
        <w:tab/>
      </w:r>
      <w:r w:rsidR="002F72EE">
        <w:rPr>
          <w:rFonts w:ascii="Times New Roman" w:hAnsi="Times New Roman"/>
        </w:rPr>
        <w:t>3  St-1984/13-727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017A9F">
        <w:rPr>
          <w:rFonts w:ascii="Times New Roman" w:hAnsi="Times New Roman"/>
        </w:rPr>
        <w:t>U KARLOVCU</w:t>
      </w:r>
    </w:p>
    <w:p w:rsidR="00277D1E" w:rsidP="00916759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017A9F">
        <w:rPr>
          <w:rFonts w:ascii="Times New Roman" w:hAnsi="Times New Roman"/>
        </w:rPr>
        <w:t>Trg hrvatskih branitelja 1/II</w:t>
      </w:r>
      <w:r w:rsidRPr="001A1A01">
        <w:rPr>
          <w:rFonts w:ascii="Times New Roman" w:hAnsi="Times New Roman"/>
        </w:rPr>
        <w:t xml:space="preserve"> </w:t>
      </w:r>
    </w:p>
    <w:p w:rsidRPr="001A1A01" w:rsidR="005F06BF" w:rsidP="005F06BF" w:rsidRDefault="005F06BF">
      <w:pPr>
        <w:jc w:val="both"/>
        <w:rPr>
          <w:rFonts w:ascii="Times New Roman" w:hAnsi="Times New Roman"/>
        </w:rPr>
      </w:pPr>
    </w:p>
    <w:p w:rsidRPr="00277D1E" w:rsidR="00277D1E" w:rsidP="00277D1E" w:rsidRDefault="00277D1E">
      <w:pPr>
        <w:jc w:val="center"/>
        <w:rPr>
          <w:rFonts w:ascii="Times New Roman" w:hAnsi="Times New Roman"/>
        </w:rPr>
      </w:pPr>
      <w:r w:rsidRPr="00277D1E">
        <w:rPr>
          <w:rFonts w:ascii="Times New Roman" w:hAnsi="Times New Roman"/>
        </w:rPr>
        <w:t>R E P U B L I K A  H R V A T S K A</w:t>
      </w:r>
    </w:p>
    <w:p w:rsidRPr="00277D1E" w:rsidR="00017A9F" w:rsidP="00FE0E02" w:rsidRDefault="00277D1E">
      <w:pPr>
        <w:jc w:val="center"/>
        <w:rPr>
          <w:rFonts w:ascii="Times New Roman" w:hAnsi="Times New Roman"/>
        </w:rPr>
      </w:pPr>
      <w:r w:rsidRPr="00277D1E">
        <w:rPr>
          <w:rFonts w:ascii="Times New Roman" w:hAnsi="Times New Roman"/>
        </w:rPr>
        <w:t xml:space="preserve">Z A K </w:t>
      </w:r>
      <w:r w:rsidR="00FE0E02">
        <w:rPr>
          <w:rFonts w:ascii="Times New Roman" w:hAnsi="Times New Roman"/>
        </w:rPr>
        <w:t>L J U Č A K</w:t>
      </w:r>
    </w:p>
    <w:p w:rsidRPr="00916759" w:rsidR="00916759" w:rsidP="00916759" w:rsidRDefault="00916759">
      <w:pPr>
        <w:rPr>
          <w:rFonts w:ascii="Times New Roman" w:hAnsi="Times New Roman"/>
        </w:rPr>
      </w:pPr>
    </w:p>
    <w:p w:rsidR="00916759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 xml:space="preserve"> </w:t>
      </w:r>
      <w:r w:rsidRPr="00916759">
        <w:rPr>
          <w:rFonts w:ascii="Times New Roman" w:hAnsi="Times New Roman"/>
        </w:rPr>
        <w:tab/>
      </w:r>
      <w:r w:rsidRPr="00CC60C0" w:rsidR="00CC60C0">
        <w:rPr>
          <w:rFonts w:ascii="Times New Roman" w:hAnsi="Times New Roman"/>
        </w:rPr>
        <w:t>Trgovački sud u Zagrebu, Stalna služba u Karlovcu, po sucu Vesna Fundurulić Perišin, kao stečajnom sucu, u stečajnom postupku nad dužnikom DIOKI d.d. u stečaju, Zagreb, Čulinečka cesta 252, OIB: 71451172026</w:t>
      </w:r>
      <w:r w:rsidRPr="00017A9F" w:rsidR="00017A9F">
        <w:rPr>
          <w:rFonts w:ascii="Times New Roman" w:hAnsi="Times New Roman"/>
        </w:rPr>
        <w:t xml:space="preserve">,   </w:t>
      </w:r>
      <w:r w:rsidR="00257FCC">
        <w:rPr>
          <w:rFonts w:ascii="Times New Roman" w:hAnsi="Times New Roman"/>
        </w:rPr>
        <w:t>4. rujna 2019</w:t>
      </w:r>
      <w:r w:rsidRPr="00017A9F" w:rsidR="00017A9F">
        <w:rPr>
          <w:rFonts w:ascii="Times New Roman" w:hAnsi="Times New Roman"/>
        </w:rPr>
        <w:t>.</w:t>
      </w:r>
      <w:r w:rsidR="00017A9F">
        <w:rPr>
          <w:rFonts w:ascii="Times New Roman" w:hAnsi="Times New Roman"/>
        </w:rPr>
        <w:t>,</w:t>
      </w:r>
    </w:p>
    <w:p w:rsidRPr="00916759" w:rsidR="00017A9F" w:rsidP="00916759" w:rsidRDefault="00017A9F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center"/>
        <w:rPr>
          <w:rFonts w:ascii="Times New Roman" w:hAnsi="Times New Roman"/>
        </w:rPr>
      </w:pPr>
      <w:r w:rsidRPr="00916759">
        <w:rPr>
          <w:rFonts w:ascii="Times New Roman" w:hAnsi="Times New Roman"/>
        </w:rPr>
        <w:t>z a k l j u č i o   j e</w:t>
      </w:r>
    </w:p>
    <w:p w:rsidR="009F3CBC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ab/>
      </w:r>
    </w:p>
    <w:p w:rsidRPr="003853E3" w:rsidR="003853E3" w:rsidP="003853E3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9C0F65" w:rsidR="009F3CBC">
        <w:rPr>
          <w:rFonts w:ascii="Times New Roman" w:hAnsi="Times New Roman"/>
        </w:rPr>
        <w:t xml:space="preserve">Određuje se ročište za diobu kupovnine </w:t>
      </w:r>
      <w:r w:rsidRPr="007834FB" w:rsidR="007834FB">
        <w:rPr>
          <w:rFonts w:ascii="Times New Roman" w:hAnsi="Times New Roman"/>
        </w:rPr>
        <w:t>nekretnin</w:t>
      </w:r>
      <w:r w:rsidR="007834FB">
        <w:rPr>
          <w:rFonts w:ascii="Times New Roman" w:hAnsi="Times New Roman"/>
        </w:rPr>
        <w:t>e</w:t>
      </w:r>
      <w:r w:rsidRPr="007834FB" w:rsidR="007834FB">
        <w:rPr>
          <w:rFonts w:ascii="Times New Roman" w:hAnsi="Times New Roman"/>
        </w:rPr>
        <w:t xml:space="preserve"> upisan</w:t>
      </w:r>
      <w:r w:rsidR="007834FB">
        <w:rPr>
          <w:rFonts w:ascii="Times New Roman" w:hAnsi="Times New Roman"/>
        </w:rPr>
        <w:t>e</w:t>
      </w:r>
      <w:r w:rsidRPr="007834FB" w:rsidR="007834FB">
        <w:rPr>
          <w:rFonts w:ascii="Times New Roman" w:hAnsi="Times New Roman"/>
        </w:rPr>
        <w:t xml:space="preserve"> u zemljišnim knjigama </w:t>
      </w:r>
      <w:r w:rsidRPr="003853E3" w:rsidR="003853E3">
        <w:rPr>
          <w:rFonts w:ascii="Times New Roman" w:hAnsi="Times New Roman"/>
        </w:rPr>
        <w:t>Općins</w:t>
      </w:r>
      <w:r w:rsidR="003853E3">
        <w:rPr>
          <w:rFonts w:ascii="Times New Roman" w:hAnsi="Times New Roman"/>
        </w:rPr>
        <w:t>kog građanskog suda u Zagrebu, Z</w:t>
      </w:r>
      <w:r w:rsidRPr="003853E3" w:rsidR="003853E3">
        <w:rPr>
          <w:rFonts w:ascii="Times New Roman" w:hAnsi="Times New Roman"/>
        </w:rPr>
        <w:t xml:space="preserve">emljišnoknjižni odjel Zagreb i to </w:t>
      </w:r>
    </w:p>
    <w:p w:rsidR="002E0AF9" w:rsidP="003853E3" w:rsidRDefault="002E0AF9">
      <w:pPr>
        <w:ind w:firstLine="708"/>
        <w:jc w:val="both"/>
        <w:rPr>
          <w:rFonts w:ascii="Times New Roman" w:hAnsi="Times New Roman"/>
        </w:rPr>
      </w:pPr>
      <w:r w:rsidRPr="002E0AF9">
        <w:rPr>
          <w:rFonts w:ascii="Times New Roman" w:hAnsi="Times New Roman"/>
        </w:rPr>
        <w:t>kčbr. 6915/4 - gosp. dvorište u površini od 3956m2; - kčbr. 6915/6 - gosp. dvorište u površini od 1821m2; - kčbr. 6915/7 - gosp. dvorište u površini od 1548m2, upisane u zk. ul.</w:t>
      </w:r>
      <w:r>
        <w:rPr>
          <w:rFonts w:ascii="Times New Roman" w:hAnsi="Times New Roman"/>
        </w:rPr>
        <w:t xml:space="preserve"> 25489, k.o. 999901 Grad Zagreb</w:t>
      </w:r>
    </w:p>
    <w:p w:rsidR="002E0AF9" w:rsidP="003853E3" w:rsidRDefault="002E0AF9">
      <w:pPr>
        <w:ind w:firstLine="708"/>
        <w:jc w:val="both"/>
        <w:rPr>
          <w:rFonts w:ascii="Times New Roman" w:hAnsi="Times New Roman"/>
        </w:rPr>
      </w:pPr>
    </w:p>
    <w:p w:rsidRPr="006902CE" w:rsidR="009F3CBC" w:rsidP="003853E3" w:rsidRDefault="009F3CBC">
      <w:pPr>
        <w:ind w:firstLine="708"/>
        <w:jc w:val="both"/>
        <w:rPr>
          <w:rFonts w:ascii="Times New Roman" w:hAnsi="Times New Roman"/>
        </w:rPr>
      </w:pPr>
      <w:r w:rsidRPr="006902CE">
        <w:rPr>
          <w:rFonts w:ascii="Times New Roman" w:hAnsi="Times New Roman"/>
        </w:rPr>
        <w:t xml:space="preserve"> za dan:</w:t>
      </w:r>
    </w:p>
    <w:p w:rsidR="009F3CBC" w:rsidP="009F3CBC" w:rsidRDefault="009F3CBC">
      <w:pPr>
        <w:jc w:val="both"/>
        <w:rPr>
          <w:rFonts w:ascii="Times New Roman" w:hAnsi="Times New Roman"/>
        </w:rPr>
      </w:pPr>
    </w:p>
    <w:p w:rsidR="009F3CBC" w:rsidP="009F3CBC" w:rsidRDefault="00257F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26. rujna 2019.</w:t>
      </w:r>
      <w:r w:rsidR="003853E3">
        <w:rPr>
          <w:rFonts w:ascii="Times New Roman" w:hAnsi="Times New Roman"/>
        </w:rPr>
        <w:t xml:space="preserve"> u </w:t>
      </w:r>
      <w:r w:rsidR="002E0AF9">
        <w:rPr>
          <w:rFonts w:ascii="Times New Roman" w:hAnsi="Times New Roman"/>
        </w:rPr>
        <w:t>10,4</w:t>
      </w:r>
      <w:r>
        <w:rPr>
          <w:rFonts w:ascii="Times New Roman" w:hAnsi="Times New Roman"/>
        </w:rPr>
        <w:t>0</w:t>
      </w:r>
      <w:r w:rsidR="009F3CBC">
        <w:rPr>
          <w:rFonts w:ascii="Times New Roman" w:hAnsi="Times New Roman"/>
        </w:rPr>
        <w:t xml:space="preserve"> sati </w:t>
      </w:r>
    </w:p>
    <w:p w:rsidR="009F3CBC" w:rsidP="009F3CBC" w:rsidRDefault="009F3CBC">
      <w:pPr>
        <w:jc w:val="both"/>
        <w:rPr>
          <w:rFonts w:ascii="Times New Roman" w:hAnsi="Times New Roman"/>
        </w:rPr>
      </w:pPr>
    </w:p>
    <w:p w:rsidR="009F3CBC" w:rsidP="009F3CBC" w:rsidRDefault="00696768">
      <w:pPr>
        <w:jc w:val="both"/>
        <w:rPr>
          <w:rFonts w:ascii="Times New Roman" w:hAnsi="Times New Roman"/>
        </w:rPr>
      </w:pPr>
      <w:r w:rsidRPr="00696768">
        <w:rPr>
          <w:rFonts w:ascii="Times New Roman" w:hAnsi="Times New Roman"/>
        </w:rPr>
        <w:t>u Trgovačkom sudu u Zagrebu, Stalna služba u Karlovcu, Karlovac, Trg hrvatskih branitelja 1/II, soba broj 205</w:t>
      </w:r>
      <w:r w:rsidR="009F3CBC">
        <w:rPr>
          <w:rFonts w:ascii="Times New Roman" w:hAnsi="Times New Roman"/>
        </w:rPr>
        <w:t>.</w:t>
      </w:r>
    </w:p>
    <w:p w:rsidR="009C0F65" w:rsidP="009F3CBC" w:rsidRDefault="009C0F65">
      <w:pPr>
        <w:jc w:val="both"/>
        <w:rPr>
          <w:rFonts w:ascii="Times New Roman" w:hAnsi="Times New Roman"/>
        </w:rPr>
      </w:pP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II.Na ročište se pozivaju: 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stečajni upravitelj,</w:t>
      </w:r>
    </w:p>
    <w:p w:rsidR="007834FB" w:rsidP="00D44771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840526">
        <w:rPr>
          <w:rFonts w:ascii="Times New Roman" w:hAnsi="Times New Roman"/>
        </w:rPr>
        <w:t>GASFIN S.A.,</w:t>
      </w:r>
      <w:r w:rsidRPr="00D44771" w:rsidR="00D44771">
        <w:t xml:space="preserve"> </w:t>
      </w:r>
      <w:r w:rsidRPr="00D44771" w:rsidR="00D44771">
        <w:rPr>
          <w:rFonts w:ascii="Times New Roman" w:hAnsi="Times New Roman"/>
        </w:rPr>
        <w:t>Luxemburg</w:t>
      </w:r>
      <w:r w:rsidR="00D44771">
        <w:rPr>
          <w:rFonts w:ascii="Times New Roman" w:hAnsi="Times New Roman"/>
        </w:rPr>
        <w:t>.</w:t>
      </w:r>
    </w:p>
    <w:p w:rsidR="009C0F65" w:rsidP="009C0F65" w:rsidRDefault="009C0F65">
      <w:pPr>
        <w:jc w:val="both"/>
        <w:rPr>
          <w:rFonts w:ascii="Times New Roman" w:hAnsi="Times New Roman"/>
        </w:rPr>
      </w:pPr>
    </w:p>
    <w:p w:rsidR="009F3CBC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III.Tražbina vjerovnika koji ne dođe na ročište utvrditi će se prema stanju koje proizlazi iz spisa. 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IV.Osnov, visinu i isplatni red tražbine vjerovnici mogu prijaviti pismeno do ročišta za diobu ili na samom ročištu.</w:t>
      </w:r>
    </w:p>
    <w:p w:rsidR="00102555" w:rsidP="009C0F65" w:rsidRDefault="00102555">
      <w:pPr>
        <w:ind w:firstLine="708"/>
        <w:jc w:val="both"/>
        <w:rPr>
          <w:rFonts w:ascii="Times New Roman" w:hAnsi="Times New Roman"/>
        </w:rPr>
      </w:pPr>
    </w:p>
    <w:p w:rsidRPr="00102555" w:rsidR="009C0F65" w:rsidP="00102555" w:rsidRDefault="009C0F65">
      <w:pPr>
        <w:ind w:firstLine="708"/>
        <w:jc w:val="both"/>
        <w:rPr>
          <w:rFonts w:ascii="Times New Roman" w:hAnsi="Times New Roman"/>
        </w:rPr>
      </w:pPr>
      <w:r w:rsidRPr="00102555">
        <w:rPr>
          <w:rFonts w:ascii="Times New Roman" w:hAnsi="Times New Roman"/>
        </w:rPr>
        <w:t>UPOZORENJE:</w:t>
      </w:r>
    </w:p>
    <w:p w:rsidR="009C0F65" w:rsidP="009C0F65" w:rsidRDefault="009C0F6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-tražbina se ne može prijaviti nakon održanog ročišta za dražbu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-tražbine vjerovnika koji ne podnesu prijave ili ne dođu na ročište za diobu uzeti će se prema stanju koje proizlazi iz spisa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-ako tražbina vjerovnika ne proizlazi iz zemljišnih knjiga ili spisa, uz prijavu tražbine vjerovnici su dužni dostaviti ili na ročištu za diobu pokazati isprave kojima dokazuju </w:t>
      </w:r>
      <w:r>
        <w:rPr>
          <w:rFonts w:ascii="Times New Roman" w:hAnsi="Times New Roman"/>
        </w:rPr>
        <w:lastRenderedPageBreak/>
        <w:t>postojanje tražbine, odnosno isprave na temelju kojih osporavaju postojanje tražbine kojem od vjerovnika (pravomoćna presuda, javna ili privatna isprava koja ima značenje javne isprave)</w:t>
      </w:r>
    </w:p>
    <w:p w:rsidR="009C0F65" w:rsidP="009C0F65" w:rsidRDefault="009C0F65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-nakon održanog ročišta za diobu ne može se osporavati tražbina, njena visina i red namirenja. </w:t>
      </w:r>
    </w:p>
    <w:p w:rsidR="00940E9E" w:rsidP="009C0F65" w:rsidRDefault="00940E9E">
      <w:pPr>
        <w:ind w:left="708"/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="00916759" w:rsidP="00916759" w:rsidRDefault="00916759">
      <w:pPr>
        <w:jc w:val="center"/>
        <w:rPr>
          <w:rFonts w:ascii="Times New Roman" w:hAnsi="Times New Roman"/>
        </w:rPr>
      </w:pPr>
      <w:r w:rsidRPr="00916759">
        <w:rPr>
          <w:rFonts w:ascii="Times New Roman" w:hAnsi="Times New Roman"/>
        </w:rPr>
        <w:t xml:space="preserve">U Karlovcu </w:t>
      </w:r>
      <w:r w:rsidR="00257FCC">
        <w:rPr>
          <w:rFonts w:ascii="Times New Roman" w:hAnsi="Times New Roman"/>
        </w:rPr>
        <w:t>4. rujna 2019.</w:t>
      </w: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right"/>
        <w:rPr>
          <w:rFonts w:ascii="Times New Roman" w:hAnsi="Times New Roman"/>
        </w:rPr>
      </w:pPr>
      <w:r w:rsidRPr="00916759">
        <w:rPr>
          <w:rFonts w:ascii="Times New Roman" w:hAnsi="Times New Roman"/>
        </w:rPr>
        <w:t>STEČAJNI SUDAC:</w:t>
      </w:r>
    </w:p>
    <w:p w:rsidR="00916759" w:rsidP="00916759" w:rsidRDefault="00916759">
      <w:pPr>
        <w:jc w:val="right"/>
        <w:rPr>
          <w:rFonts w:ascii="Times New Roman" w:hAnsi="Times New Roman"/>
        </w:rPr>
      </w:pPr>
      <w:r w:rsidRPr="00916759">
        <w:rPr>
          <w:rFonts w:ascii="Times New Roman" w:hAnsi="Times New Roman"/>
        </w:rPr>
        <w:t>Vesna Fundurulić Perišin</w:t>
      </w:r>
      <w:r w:rsidR="006105FE">
        <w:rPr>
          <w:rFonts w:ascii="Times New Roman" w:hAnsi="Times New Roman"/>
        </w:rPr>
        <w:t>, v.r.</w:t>
      </w:r>
    </w:p>
    <w:p w:rsidR="006105FE" w:rsidP="00916759" w:rsidRDefault="006105FE">
      <w:pPr>
        <w:jc w:val="right"/>
        <w:rPr>
          <w:rFonts w:ascii="Times New Roman" w:hAnsi="Times New Roman"/>
        </w:rPr>
      </w:pPr>
    </w:p>
    <w:p w:rsidR="006105FE" w:rsidP="00C339BE" w:rsidRDefault="006105FE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6105FE" w:rsidP="00916759" w:rsidRDefault="006105FE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9C0F65" w:rsidP="00916759" w:rsidRDefault="009C0F65">
      <w:pPr>
        <w:jc w:val="right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</w:p>
    <w:p w:rsidRPr="00916759" w:rsidR="00916759" w:rsidP="00916759" w:rsidRDefault="00916759">
      <w:pPr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>UPUTA O PRAVNOM LIJEKU:</w:t>
      </w:r>
    </w:p>
    <w:p w:rsidR="00916759" w:rsidP="00065213" w:rsidRDefault="00916759">
      <w:pPr>
        <w:ind w:firstLine="708"/>
        <w:jc w:val="both"/>
        <w:rPr>
          <w:rFonts w:ascii="Times New Roman" w:hAnsi="Times New Roman"/>
        </w:rPr>
      </w:pPr>
      <w:r w:rsidRPr="00916759">
        <w:rPr>
          <w:rFonts w:ascii="Times New Roman" w:hAnsi="Times New Roman"/>
        </w:rPr>
        <w:t>Protiv ovog zaključka nije dopuštena žalba čl.11.st.9. SZ-a.</w:t>
      </w:r>
    </w:p>
    <w:p w:rsidRPr="00916759" w:rsidR="00810A04" w:rsidP="00916759" w:rsidRDefault="00810A04">
      <w:pPr>
        <w:jc w:val="both"/>
        <w:rPr>
          <w:rFonts w:ascii="Times New Roman" w:hAnsi="Times New Roman"/>
        </w:rPr>
      </w:pPr>
    </w:p>
    <w:p w:rsidRPr="001A1A01" w:rsidR="002775D1" w:rsidP="002775D1" w:rsidRDefault="002775D1">
      <w:pPr>
        <w:rPr>
          <w:rFonts w:ascii="Times New Roman" w:hAnsi="Times New Roman"/>
        </w:rPr>
      </w:pPr>
    </w:p>
    <w:sectPr w:rsidRPr="001A1A01" w:rsidR="002775D1" w:rsidSect="00940E9E">
      <w:headerReference w:type="default" r:id="rId11"/>
      <w:headerReference w:type="first" r:id="rId12"/>
      <w:pgSz w:w="11906" w:h="16838" w:code="9"/>
      <w:pgMar w:top="1134" w:right="1418" w:bottom="1843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5FE">
          <w:rPr>
            <w:noProof/>
          </w:rPr>
          <w:t>2</w:t>
        </w:r>
        <w:r>
          <w:fldChar w:fldCharType="end"/>
        </w:r>
      </w:p>
      <w:p w:rsidRPr="009C0F65" w:rsidR="00D07638" w:rsidP="00D07638" w:rsidRDefault="00200FA9">
        <w:pPr>
          <w:jc w:val="right"/>
          <w:rPr>
            <w:rFonts w:ascii="Times New Roman" w:hAnsi="Times New Roman"/>
          </w:rPr>
        </w:pPr>
        <w:r w:rsidRPr="009C0F65">
          <w:rPr>
            <w:rFonts w:ascii="Times New Roman" w:hAnsi="Times New Roman"/>
          </w:rPr>
          <w:t xml:space="preserve">                                                                </w:t>
        </w:r>
        <w:r w:rsidR="00C6569A">
          <w:rPr>
            <w:rFonts w:ascii="Times New Roman" w:hAnsi="Times New Roman"/>
          </w:rPr>
          <w:t>3  St-1984/13-72</w:t>
        </w:r>
        <w:r w:rsidR="002F72EE">
          <w:rPr>
            <w:rFonts w:ascii="Times New Roman" w:hAnsi="Times New Roman"/>
          </w:rPr>
          <w:t>7</w:t>
        </w:r>
      </w:p>
      <w:p w:rsidR="0060670C" w:rsidRDefault="006105FE">
        <w:pPr>
          <w:pStyle w:val="Zaglavlje"/>
          <w:jc w:val="center"/>
        </w:pPr>
      </w:p>
    </w:sdtContent>
  </w:sdt>
  <w:p w:rsidR="0060670C" w:rsidRDefault="006105F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40E9E" w:rsidP="00FE0E02" w:rsidRDefault="00FE0E02">
    <w:pPr>
      <w:pStyle w:val="Zaglavlje"/>
      <w:jc w:val="right"/>
      <w:rPr>
        <w:rFonts w:ascii="Times New Roman" w:hAnsi="Times New Roman"/>
      </w:rPr>
    </w:pPr>
    <w:r w:rsidRPr="00FE0E02">
      <w:t xml:space="preserve">                                                                                               </w:t>
    </w:r>
  </w:p>
  <w:p w:rsidRPr="00FE0E02" w:rsidR="00940E9E" w:rsidP="00FE0E02" w:rsidRDefault="00940E9E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61C80AF7"/>
    <w:multiLevelType w:val="hybridMultilevel"/>
    <w:tmpl w:val="294C9B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17A9F"/>
    <w:rsid w:val="00025BA9"/>
    <w:rsid w:val="00042EC5"/>
    <w:rsid w:val="00046C6D"/>
    <w:rsid w:val="00065213"/>
    <w:rsid w:val="0008590B"/>
    <w:rsid w:val="00092E8E"/>
    <w:rsid w:val="00096468"/>
    <w:rsid w:val="000A302D"/>
    <w:rsid w:val="000E3302"/>
    <w:rsid w:val="00102555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009E"/>
    <w:rsid w:val="00247DC5"/>
    <w:rsid w:val="00257FCC"/>
    <w:rsid w:val="002775D1"/>
    <w:rsid w:val="00277787"/>
    <w:rsid w:val="00277D1E"/>
    <w:rsid w:val="002D485F"/>
    <w:rsid w:val="002E0AF9"/>
    <w:rsid w:val="002F72EE"/>
    <w:rsid w:val="003422B3"/>
    <w:rsid w:val="003853E3"/>
    <w:rsid w:val="00395F7D"/>
    <w:rsid w:val="00420E66"/>
    <w:rsid w:val="0042534A"/>
    <w:rsid w:val="00427C8B"/>
    <w:rsid w:val="00445660"/>
    <w:rsid w:val="00456E7D"/>
    <w:rsid w:val="00485878"/>
    <w:rsid w:val="004B1F2D"/>
    <w:rsid w:val="004C28B3"/>
    <w:rsid w:val="004D6401"/>
    <w:rsid w:val="005137EB"/>
    <w:rsid w:val="0052756B"/>
    <w:rsid w:val="00573084"/>
    <w:rsid w:val="005C3DA6"/>
    <w:rsid w:val="005F06BF"/>
    <w:rsid w:val="005F7E02"/>
    <w:rsid w:val="00601A6F"/>
    <w:rsid w:val="006105FE"/>
    <w:rsid w:val="00646ADE"/>
    <w:rsid w:val="006734B8"/>
    <w:rsid w:val="006862D5"/>
    <w:rsid w:val="006902CE"/>
    <w:rsid w:val="00696768"/>
    <w:rsid w:val="006A7CBC"/>
    <w:rsid w:val="006D50C3"/>
    <w:rsid w:val="006F1934"/>
    <w:rsid w:val="007230A2"/>
    <w:rsid w:val="00742347"/>
    <w:rsid w:val="0074774C"/>
    <w:rsid w:val="00762C1C"/>
    <w:rsid w:val="007834FB"/>
    <w:rsid w:val="00793A12"/>
    <w:rsid w:val="007F50E6"/>
    <w:rsid w:val="00810A04"/>
    <w:rsid w:val="00813D04"/>
    <w:rsid w:val="00827435"/>
    <w:rsid w:val="00840526"/>
    <w:rsid w:val="00866493"/>
    <w:rsid w:val="008753F6"/>
    <w:rsid w:val="008B3579"/>
    <w:rsid w:val="00916759"/>
    <w:rsid w:val="00940E9E"/>
    <w:rsid w:val="00966407"/>
    <w:rsid w:val="009701A0"/>
    <w:rsid w:val="00997385"/>
    <w:rsid w:val="009B3948"/>
    <w:rsid w:val="009C0F65"/>
    <w:rsid w:val="009D3F5B"/>
    <w:rsid w:val="009D733B"/>
    <w:rsid w:val="009E0674"/>
    <w:rsid w:val="009F3CBC"/>
    <w:rsid w:val="00A15F4F"/>
    <w:rsid w:val="00A265B2"/>
    <w:rsid w:val="00A85C1E"/>
    <w:rsid w:val="00A96B27"/>
    <w:rsid w:val="00AB0985"/>
    <w:rsid w:val="00AC09A6"/>
    <w:rsid w:val="00AC3B06"/>
    <w:rsid w:val="00AE6744"/>
    <w:rsid w:val="00B028D4"/>
    <w:rsid w:val="00B12C85"/>
    <w:rsid w:val="00B408FC"/>
    <w:rsid w:val="00B61A50"/>
    <w:rsid w:val="00B675C5"/>
    <w:rsid w:val="00BA218D"/>
    <w:rsid w:val="00BA660F"/>
    <w:rsid w:val="00BA6D04"/>
    <w:rsid w:val="00BD617B"/>
    <w:rsid w:val="00BE4259"/>
    <w:rsid w:val="00BF06A7"/>
    <w:rsid w:val="00C25761"/>
    <w:rsid w:val="00C327CC"/>
    <w:rsid w:val="00C46D17"/>
    <w:rsid w:val="00C623C1"/>
    <w:rsid w:val="00C6569A"/>
    <w:rsid w:val="00CC60C0"/>
    <w:rsid w:val="00CF5826"/>
    <w:rsid w:val="00D42E48"/>
    <w:rsid w:val="00D44771"/>
    <w:rsid w:val="00D76CC9"/>
    <w:rsid w:val="00D83C04"/>
    <w:rsid w:val="00D930C1"/>
    <w:rsid w:val="00DE55D2"/>
    <w:rsid w:val="00E35DA4"/>
    <w:rsid w:val="00E5782A"/>
    <w:rsid w:val="00E64B06"/>
    <w:rsid w:val="00F115F0"/>
    <w:rsid w:val="00F279A8"/>
    <w:rsid w:val="00F75C06"/>
    <w:rsid w:val="00FB77B4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FE0E0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E0E0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105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5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5F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5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5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5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graditeljstvo; TRCZ AUTOMOBILI d.o.o. za trgovinu i usluge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62748007682; TRCZ AUTOMOBILI d.o.o. za trgovinu i usluge, OIB 49622102670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Čakovec; TRCZ AUTOMOBILI d.o.o. za trgovinu i usluge, Savska Opatovina 42,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Čakovec; TRCZ AUTOMOBILI d.o.o. za trgovinu i usluge, OIB 49622102670, Savska Opatovina 42,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Čakovec,TRCZ AUTOMOBILI d.o.o. za trgovinu i usluge Savska Opatovina 42,10000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Čakovec,TRCZ AUTOMOBILI d.o.o. za trgovinu i usluge, OIB 49622102670, Savska Opatovina 42,10000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graditeljstvo,TRCZ AUTOMOBILI d.o.o. za trgovinu i usluge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62748007682,TRCZ AUTOMOBILI d.o.o. za trgovinu i usluge, OIB 49622102670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  <item>TRCZ AUTOMOBILI d.o.o. za trgovinu i usluge, Savska Opatovina 42,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  <item>TRCZ AUTOMOBILI d.o.o. za trgovinu i usluge, OIB 49622102670, Savska Opatovina 42,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  <item>TRCZ AUTOMOBILI d.o.o. za trgovinu i usluge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  <item>TRCZ AUTOMOBILI d.o.o. za trgovinu i usluge, OIB 49622102670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  <item>TRCZ AUTOMOBILI d.o.o. za trgovinu i usluge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  <item>TRCZ AUTOMOBILI d.o.o. za trgovinu i usluge, OIB 49622102670, Savska Opatovina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  <item>, OIB 49622102670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4. rujna 2019.</izvorni_sadrzaj>
    <derivirana_varijabla naziv="DomainObject.PredzadnjaOdlukaIzPredmeta.DatumDonosenjaOdluke_1">4. rujna 2019.</derivirana_varijabla>
  </DomainObject.PredzadnjaOdlukaIzPredmeta.DatumDonosenjaOdluke>
  <DomainObject.PredzadnjaOdlukaIzPredmeta.Oznaka>
    <izvorni_sadrzaj>St-1984/2013-725</izvorni_sadrzaj>
    <derivirana_varijabla naziv="DomainObject.PredzadnjaOdlukaIzPredmeta.Oznaka_1">St-1984/2013-725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0BC32-ADCE-4527-BC46-9097C251EE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343</properties:Words>
  <properties:Characters>1761</properties:Characters>
  <properties:Lines>64</properties:Lines>
  <properties:Paragraphs>30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2019-09-04T12:54:00Z</dcterms:created>
  <dc:creator>Gordana Grčić</dc:creator>
  <cp:lastModifiedBy>Gordana Cvitković</cp:lastModifiedBy>
  <cp:lastPrinted>2019-09-04T12:59:00Z</cp:lastPrinted>
  <dcterms:modified xmlns:xsi="http://www.w3.org/2001/XMLSchema-instance" xsi:type="dcterms:W3CDTF">2019-09-04T13:01:00Z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određeno ročište za diobu kupovnine (St-1984-2013-4 zaključak ročište dioba kupovnine - DIOKI.docx)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