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649f" w14:paraId="058649f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F771B">
        <w:t>222/17-6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3F771B" w:rsidP="007332C3" w:rsidR="007332C3" w:rsidRPr="00D459F2">
      <w:pPr>
        <w:tabs>
          <w:tab w:pos="2977" w:val="left"/>
        </w:tabs>
        <w:ind w:firstLine="720"/>
        <w:jc w:val="both"/>
      </w:pPr>
      <w:r w:rsidRPr="00D74FBE">
        <w:t xml:space="preserve">Trgovački sud u Zagrebu, po sucu </w:t>
      </w:r>
      <w:r>
        <w:t>Nikolini Dorić Hadžisejdić</w:t>
      </w:r>
      <w:r w:rsidRPr="00D74FBE">
        <w:t>, u stečajnom p</w:t>
      </w:r>
      <w:r>
        <w:t>ostupku</w:t>
      </w:r>
      <w:r w:rsidRPr="00D74FBE">
        <w:t xml:space="preserve"> povodom </w:t>
      </w:r>
      <w:r>
        <w:t xml:space="preserve">prijedloga predlagatelja HETA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Hrvatska d.o.o. (ranije HYPO-LEASING KROATIEN d.o.o.), Zagreb, Slavonska avenija 6/a, OIB: 87064273078, </w:t>
      </w:r>
      <w:r w:rsidRPr="00FF58DC">
        <w:t xml:space="preserve">za otvaranje stečajnog postupka </w:t>
      </w:r>
      <w:r>
        <w:t xml:space="preserve">nad dužnikom ISTRA FARMA d.o.o. za proizvodnju, trgovinu i usluge Zagreb, </w:t>
      </w:r>
      <w:proofErr w:type="spellStart"/>
      <w:r>
        <w:t>Tratinska</w:t>
      </w:r>
      <w:proofErr w:type="spellEnd"/>
      <w:r>
        <w:t xml:space="preserve"> 36, OIB: 79896205392, kojeg zastupa punomoćnica Marijana Vlaić, odvjetnica u Zagrebu, B. </w:t>
      </w:r>
      <w:proofErr w:type="spellStart"/>
      <w:r>
        <w:t>Adžije</w:t>
      </w:r>
      <w:proofErr w:type="spellEnd"/>
      <w:r>
        <w:t xml:space="preserve"> 17A/I</w:t>
      </w:r>
      <w:r w:rsidR="007332C3" w:rsidRPr="00D459F2">
        <w:rPr>
          <w:lang w:val="pt-BR"/>
        </w:rPr>
        <w:t xml:space="preserve">, </w:t>
      </w:r>
      <w:r>
        <w:rPr>
          <w:lang w:val="pt-BR"/>
        </w:rPr>
        <w:t>30</w:t>
      </w:r>
      <w:r w:rsidR="00D459F2" w:rsidRPr="00D459F2">
        <w:t>. studenog</w:t>
      </w:r>
      <w:r w:rsidR="007332C3"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4060DB">
        <w:t>izjašnjenja o prijedlogu</w:t>
      </w:r>
      <w:r w:rsidR="003F771B">
        <w:t xml:space="preserve"> za </w:t>
      </w:r>
      <w:r w:rsidR="008D6FB5" w:rsidRPr="00D459F2">
        <w:t xml:space="preserve">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3F771B">
        <w:t xml:space="preserve">ISTRA FARMA d.o.o. za proizvodnju, trgovinu i usluge Zagreb, </w:t>
      </w:r>
      <w:proofErr w:type="spellStart"/>
      <w:r w:rsidR="003F771B">
        <w:t>Tratinska</w:t>
      </w:r>
      <w:proofErr w:type="spellEnd"/>
      <w:r w:rsidR="003F771B">
        <w:t xml:space="preserve"> 36, OIB: 79896205392</w:t>
      </w:r>
      <w:r w:rsidR="007332C3" w:rsidRPr="00D459F2">
        <w:rPr>
          <w:lang w:val="pt-BR"/>
        </w:rPr>
        <w:t xml:space="preserve">, za </w:t>
      </w:r>
      <w:r w:rsidR="003F771B">
        <w:t>1. veljače</w:t>
      </w:r>
      <w:r w:rsidR="00D459F2" w:rsidRPr="00D459F2">
        <w:t xml:space="preserve"> 2018</w:t>
      </w:r>
      <w:r w:rsidR="00026C87" w:rsidRPr="00D459F2">
        <w:t xml:space="preserve">. u </w:t>
      </w:r>
      <w:r w:rsidR="003F771B">
        <w:t>9</w:t>
      </w:r>
      <w:r w:rsidR="00F030F3" w:rsidRPr="00D459F2">
        <w:t>:</w:t>
      </w:r>
      <w:r w:rsidR="00CA4998">
        <w:t>30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>
        <w:t xml:space="preserve">pravna osoba ovlaštena za obavljanje poslova platnog prometa za dužnika –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>
        <w:t>Financijska agencija</w:t>
      </w:r>
    </w:p>
    <w:p w:rsidRDefault="00B03DDD" w:rsidP="003F771B" w:rsidR="000D43FC" w:rsidRPr="00D459F2"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3F771B">
        <w:t>30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860DB0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60DB0" w:rsidP="00C359B6" w:rsidR="00860DB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60DB0" w:rsidP="00C359B6" w:rsidR="00860DB0">
      <w:pPr>
        <w:pStyle w:val="Bezproreda"/>
        <w:ind w:left="4956"/>
        <w:jc w:val="right"/>
      </w:pPr>
      <w:r>
        <w:t>Karmela Dolenc</w:t>
      </w:r>
    </w:p>
    <w:p w:rsidRDefault="00860DB0" w:rsidP="006B708C" w:rsidR="00860DB0" w:rsidRPr="00D459F2">
      <w:pPr>
        <w:rPr>
          <w:b/>
        </w:rPr>
      </w:pPr>
    </w:p>
    <w:sectPr w:rsidSect="00FD3B1B" w:rsidR="00860DB0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3F771B"/>
    <w:rsid w:val="004060D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60DB0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D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D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D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D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60DB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D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D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D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D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60DB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87064273078</item>
      <item>, OIB null</item>
      <item>, OIB 14036333877</item>
      <item>, OIB 47343364644</item>
    </izvorni_sadrzaj>
    <derivirana_varijabla naziv="DomainObject.Predmet.SudioniciListNazivOIB_1">
      <item>, OIB 79896205392</item>
      <item>, OIB 85821130368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006E5-5DBD-4CC2-8211-556D040B7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1113</properties:Characters>
  <properties:Lines>41</properties:Lines>
  <properties:Paragraphs>20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2017-11-30T09:05:00Z</cp:lastPrinted>
  <dcterms:modified xmlns:xsi="http://www.w3.org/2001/XMLSchema-instance" xsi:type="dcterms:W3CDTF">2017-11-30T09:06:00Z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