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1b45" w14:paraId="f8f1b45" w:rsidRDefault="005902C9" w:rsidP="005902C9" w:rsidR="005902C9" w:rsidRPr="005902C9">
      <w:pPr>
        <w:jc w:val="both"/>
        <w15:collapsed w:val="false"/>
      </w:pPr>
      <w:bookmarkStart w:name="_GoBack" w:id="0"/>
      <w:bookmarkEnd w:id="0"/>
      <w:r w:rsidRPr="005902C9">
        <w:rPr>
          <w:color w:val="FF0000"/>
        </w:rPr>
        <w:t xml:space="preserve">                  </w:t>
      </w:r>
      <w:r w:rsidRPr="005902C9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2C9">
        <w:t xml:space="preserve">                                                                </w:t>
      </w:r>
    </w:p>
    <w:p w:rsidRDefault="005902C9" w:rsidP="005902C9" w:rsidR="005902C9" w:rsidRPr="005902C9">
      <w:r w:rsidRPr="005902C9">
        <w:t xml:space="preserve">   REPUBLIKA HRVATSKA</w:t>
      </w:r>
    </w:p>
    <w:p w:rsidRDefault="005902C9" w:rsidP="00080F76" w:rsidR="005902C9" w:rsidRPr="00CB680C">
      <w:r w:rsidRPr="005902C9">
        <w:t xml:space="preserve">TRGOVAČKI SUD U PAZINU </w:t>
      </w:r>
      <w:r w:rsidRPr="005902C9">
        <w:tab/>
      </w:r>
      <w:r w:rsidRPr="005902C9">
        <w:tab/>
      </w:r>
      <w:r w:rsidRPr="005902C9">
        <w:tab/>
      </w:r>
      <w:r w:rsidRPr="005902C9">
        <w:tab/>
      </w:r>
      <w:r w:rsidRPr="005902C9">
        <w:tab/>
        <w:t xml:space="preserve">                    1 St-782/</w:t>
      </w:r>
      <w:r w:rsidRPr="00080F76">
        <w:t>16</w:t>
      </w:r>
      <w:r w:rsidR="00080F76" w:rsidRPr="00080F76">
        <w:t>-79</w:t>
      </w:r>
      <w:r w:rsidRPr="00080F76">
        <w:t xml:space="preserve">       </w:t>
      </w:r>
      <w:r w:rsidRPr="00CB680C">
        <w:t>52000 Pazin, Dršćevka 1</w:t>
      </w:r>
      <w:r w:rsidRPr="00CB680C">
        <w:tab/>
      </w:r>
      <w:r w:rsidRPr="00CB680C">
        <w:tab/>
      </w:r>
      <w:r w:rsidRPr="00CB680C">
        <w:tab/>
      </w:r>
      <w:r w:rsidRPr="00CB680C">
        <w:tab/>
      </w:r>
      <w:r w:rsidRPr="00CB680C">
        <w:tab/>
      </w:r>
      <w:r w:rsidRPr="00CB680C">
        <w:tab/>
      </w:r>
      <w:r w:rsidRPr="00CB680C">
        <w:tab/>
      </w:r>
    </w:p>
    <w:p w:rsidRDefault="005902C9" w:rsidP="005902C9" w:rsidR="005902C9" w:rsidRPr="00CB680C"/>
    <w:p w:rsidRDefault="005902C9" w:rsidP="005902C9" w:rsidR="005902C9" w:rsidRPr="005902C9">
      <w:pPr>
        <w:rPr>
          <w:color w:val="FF0000"/>
        </w:rPr>
      </w:pPr>
    </w:p>
    <w:p w:rsidRDefault="005902C9" w:rsidP="005902C9" w:rsidR="005902C9" w:rsidRPr="00CB680C">
      <w:pPr>
        <w:jc w:val="center"/>
      </w:pPr>
      <w:r w:rsidRPr="00CB680C">
        <w:t>R E P U B L I K A  H R V A T S K A</w:t>
      </w:r>
    </w:p>
    <w:p w:rsidRDefault="005902C9" w:rsidP="005902C9" w:rsidR="005902C9" w:rsidRPr="00CB680C">
      <w:pPr>
        <w:jc w:val="center"/>
      </w:pPr>
    </w:p>
    <w:p w:rsidRDefault="005902C9" w:rsidP="005902C9" w:rsidR="005902C9" w:rsidRPr="00CB680C">
      <w:pPr>
        <w:jc w:val="center"/>
      </w:pPr>
      <w:r w:rsidRPr="00CB680C">
        <w:t>R J E Š E N J E</w:t>
      </w:r>
    </w:p>
    <w:p w:rsidRDefault="005902C9" w:rsidP="005902C9" w:rsidR="005902C9" w:rsidRPr="00CB680C">
      <w:pPr>
        <w:jc w:val="center"/>
      </w:pPr>
    </w:p>
    <w:p w:rsidRDefault="005902C9" w:rsidP="005902C9" w:rsidR="005902C9" w:rsidRPr="00FA1A48">
      <w:pPr>
        <w:ind w:firstLine="708"/>
        <w:jc w:val="both"/>
      </w:pPr>
      <w:r w:rsidRPr="00FA1A48">
        <w:t>Trgovački sud u Pazinu, po stečajnom sucu Damiru Rabaru, u stečajnom postupku nad stečajnim dužnikom PARENZANA j.d.o.o. u stečaju Poreč, Karla Huguesa 28, OIB: 02747549614, 1</w:t>
      </w:r>
      <w:r w:rsidR="00CB680C" w:rsidRPr="00FA1A48">
        <w:t>2</w:t>
      </w:r>
      <w:r w:rsidRPr="00FA1A48">
        <w:t>. s</w:t>
      </w:r>
      <w:r w:rsidR="00CB680C" w:rsidRPr="00FA1A48">
        <w:t xml:space="preserve">iječnja </w:t>
      </w:r>
      <w:r w:rsidRPr="00FA1A48">
        <w:t xml:space="preserve">2017. </w:t>
      </w:r>
    </w:p>
    <w:p w:rsidRDefault="005902C9" w:rsidP="005902C9" w:rsidR="005902C9" w:rsidRPr="00FA1A48">
      <w:pPr>
        <w:jc w:val="center"/>
      </w:pPr>
    </w:p>
    <w:p w:rsidRDefault="005902C9" w:rsidP="005902C9" w:rsidR="005902C9" w:rsidRPr="00FA1A48">
      <w:pPr>
        <w:jc w:val="center"/>
      </w:pPr>
      <w:r w:rsidRPr="00FA1A48">
        <w:t>r i j e š i o  j e</w:t>
      </w:r>
    </w:p>
    <w:p w:rsidRDefault="005902C9" w:rsidP="005902C9" w:rsidR="005902C9" w:rsidRPr="00FA1A48"/>
    <w:p w:rsidRDefault="005902C9" w:rsidP="005902C9" w:rsidR="005902C9" w:rsidRPr="00FA1A48">
      <w:pPr>
        <w:jc w:val="both"/>
      </w:pPr>
      <w:r w:rsidRPr="00FA1A48">
        <w:tab/>
        <w:t>I.</w:t>
      </w:r>
      <w:r w:rsidRPr="00FA1A48">
        <w:tab/>
        <w:t xml:space="preserve">Iz iznosa kupovnine </w:t>
      </w:r>
      <w:r w:rsidRPr="0087725F">
        <w:t xml:space="preserve">od </w:t>
      </w:r>
      <w:r w:rsidR="0087725F" w:rsidRPr="0087725F">
        <w:rPr>
          <w:bCs/>
        </w:rPr>
        <w:t>431.415,00</w:t>
      </w:r>
      <w:r w:rsidRPr="0087725F">
        <w:rPr>
          <w:bCs/>
        </w:rPr>
        <w:t xml:space="preserve"> </w:t>
      </w:r>
      <w:r w:rsidRPr="0087725F">
        <w:t xml:space="preserve">kn, ostvarenog </w:t>
      </w:r>
      <w:r w:rsidRPr="00FA1A48">
        <w:t xml:space="preserve">prodajom </w:t>
      </w:r>
      <w:r w:rsidR="00326604" w:rsidRPr="00326604">
        <w:t xml:space="preserve">imovine stečajnog dužnika - pojedinačni predmet prodaje (pokretnina), identifikator prodaje: </w:t>
      </w:r>
      <w:r w:rsidR="00526535">
        <w:t>2352:</w:t>
      </w:r>
    </w:p>
    <w:p w:rsidRDefault="005902C9" w:rsidP="005902C9" w:rsidR="005902C9" w:rsidRPr="005902C9">
      <w:pPr>
        <w:ind w:firstLine="708"/>
        <w:jc w:val="both"/>
        <w:rPr>
          <w:color w:val="FF0000"/>
        </w:rPr>
      </w:pPr>
    </w:p>
    <w:p w:rsidRDefault="00526535" w:rsidP="002C5505" w:rsidR="002C5505" w:rsidRPr="002C5505">
      <w:pPr>
        <w:suppressAutoHyphens w:val="false"/>
        <w:jc w:val="both"/>
        <w:rPr>
          <w:lang w:eastAsia="en-US"/>
        </w:rPr>
      </w:pPr>
      <w:r>
        <w:rPr>
          <w:lang w:eastAsia="en-US"/>
        </w:rPr>
        <w:tab/>
      </w:r>
      <w:r w:rsidR="002C5505" w:rsidRPr="002C5505">
        <w:rPr>
          <w:lang w:eastAsia="en-US"/>
        </w:rPr>
        <w:t>Turistički vlakić NISSAN STS FUN TRAIN ELDORADO C sa pratećim priključnim vozilima (3 kom) i to:</w:t>
      </w:r>
    </w:p>
    <w:p w:rsidRDefault="002C5505" w:rsidP="002C5505" w:rsidR="002C5505" w:rsidRPr="002C5505">
      <w:pPr>
        <w:suppressAutoHyphens w:val="false"/>
        <w:rPr>
          <w:lang w:eastAsia="en-US"/>
        </w:rPr>
      </w:pPr>
    </w:p>
    <w:p w:rsidRDefault="002C5505" w:rsidP="002C5505" w:rsidR="002C5505" w:rsidRPr="002C5505">
      <w:pPr>
        <w:widowControl w:val="false"/>
        <w:suppressAutoHyphens w:val="false"/>
        <w:autoSpaceDE w:val="false"/>
        <w:autoSpaceDN w:val="false"/>
        <w:adjustRightInd w:val="false"/>
        <w:ind w:left="360"/>
        <w:rPr>
          <w:lang w:eastAsia="en-US"/>
        </w:rPr>
      </w:pPr>
      <w:r w:rsidRPr="002C5505">
        <w:rPr>
          <w:lang w:eastAsia="en-US"/>
        </w:rPr>
        <w:t>FUN TRAIN - NISSAN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model : STS FUN TRAIN ELDORADO C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godina proizvodnje : 2014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snaga motora : 140 kW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radni obujam motora : 2488 cm3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vrsta motora : DIESEL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boja vozila : žuta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broj šasije : VSKCVND40U0486602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prednje gume : 255/65 R17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stražnje gume : 255165 R17</w:t>
      </w:r>
    </w:p>
    <w:p w:rsidRDefault="002C5505" w:rsidP="002C5505" w:rsidR="002C5505" w:rsidRPr="002C5505">
      <w:pPr>
        <w:widowControl w:val="false"/>
        <w:numPr>
          <w:ilvl w:val="2"/>
          <w:numId w:val="3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registriran : NE</w:t>
      </w:r>
    </w:p>
    <w:p w:rsidRDefault="002C5505" w:rsidP="002C5505" w:rsidR="002C5505" w:rsidRPr="002C5505">
      <w:pPr>
        <w:suppressAutoHyphens w:val="false"/>
        <w:rPr>
          <w:lang w:eastAsia="en-US"/>
        </w:rPr>
      </w:pPr>
    </w:p>
    <w:p w:rsidRDefault="002C5505" w:rsidP="002C5505" w:rsidR="002C5505" w:rsidRPr="002C5505">
      <w:pPr>
        <w:widowControl w:val="false"/>
        <w:numPr>
          <w:ilvl w:val="1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PRIKLJUČNO VOZILO 1</w:t>
      </w:r>
    </w:p>
    <w:p w:rsidRDefault="002C5505" w:rsidP="002C5505" w:rsidR="002C5505" w:rsidRPr="002C5505">
      <w:pPr>
        <w:suppressAutoHyphens w:val="false"/>
        <w:rPr>
          <w:lang w:eastAsia="en-US"/>
        </w:rPr>
      </w:pP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model : STS FUN TRAIN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godina proizvodnje : 2014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boja vozila : žuta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dopuštena nosivost : 2.680 kg</w:t>
      </w:r>
      <w:r w:rsidRPr="002C5505">
        <w:rPr>
          <w:lang w:eastAsia="en-US"/>
        </w:rPr>
        <w:tab/>
      </w:r>
      <w:r w:rsidRPr="002C5505">
        <w:rPr>
          <w:lang w:eastAsia="en-US"/>
        </w:rPr>
        <w:tab/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broj sjedećih mjesta : 20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broj šasije : VA9STA002S0STS264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prednje gume : 195/50 R13C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stražnje gume : 195/50 R13C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registriran : NE</w:t>
      </w:r>
    </w:p>
    <w:p w:rsidRDefault="002C5505" w:rsidP="002C5505" w:rsidR="002C5505" w:rsidRPr="002C5505">
      <w:pPr>
        <w:suppressAutoHyphens w:val="false"/>
        <w:rPr>
          <w:lang w:eastAsia="en-US"/>
        </w:rPr>
      </w:pPr>
    </w:p>
    <w:p w:rsidRDefault="002C5505" w:rsidP="002C5505" w:rsidR="002C5505" w:rsidRPr="002C5505">
      <w:pPr>
        <w:widowControl w:val="false"/>
        <w:numPr>
          <w:ilvl w:val="1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lastRenderedPageBreak/>
        <w:t>PRIKLJUČNO VOZILO 2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model : STS FUN TRAIN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godina proizvodnje : 2014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boja vozila : žuta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dopuštena nosivost : 2.680 kg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broj sjedećih mjesta : 18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br.šasije : VA9STA002S0STS265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prednje gume : 195/50 R13C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stražnje gume : 195/50 R13C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registriran : NE</w:t>
      </w:r>
    </w:p>
    <w:p w:rsidRDefault="002C5505" w:rsidP="002C5505" w:rsidR="002C5505" w:rsidRPr="002C5505">
      <w:pPr>
        <w:suppressAutoHyphens w:val="false"/>
        <w:rPr>
          <w:lang w:eastAsia="en-US"/>
        </w:rPr>
      </w:pPr>
    </w:p>
    <w:p w:rsidRDefault="002C5505" w:rsidP="002C5505" w:rsidR="002C5505" w:rsidRPr="002C5505">
      <w:pPr>
        <w:widowControl w:val="false"/>
        <w:numPr>
          <w:ilvl w:val="1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PRIKLJUČNO VOZILO 3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model : STS FUN TRAIN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godina proizvodnje : 2014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boja vozila : žuta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dopuštena nosivost : 2.680 kg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broj sjedećih mjesta : 20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broj šasije : VA9STA002S0STS266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prednje gume : 195/50 R13C</w:t>
      </w:r>
    </w:p>
    <w:p w:rsidRDefault="002C5505" w:rsidP="002C5505" w:rsidR="002C5505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>stražnje gume : 195/50 R13C</w:t>
      </w:r>
    </w:p>
    <w:p w:rsidRDefault="002C5505" w:rsidP="002C5505" w:rsidR="005902C9" w:rsidRPr="002C5505">
      <w:pPr>
        <w:widowControl w:val="false"/>
        <w:numPr>
          <w:ilvl w:val="2"/>
          <w:numId w:val="4"/>
        </w:numPr>
        <w:suppressAutoHyphens w:val="false"/>
        <w:autoSpaceDE w:val="false"/>
        <w:autoSpaceDN w:val="false"/>
        <w:adjustRightInd w:val="false"/>
        <w:rPr>
          <w:lang w:eastAsia="en-US"/>
        </w:rPr>
      </w:pPr>
      <w:r w:rsidRPr="002C5505">
        <w:rPr>
          <w:lang w:eastAsia="en-US"/>
        </w:rPr>
        <w:t xml:space="preserve">registriran : NE </w:t>
      </w:r>
      <w:r w:rsidR="005902C9" w:rsidRPr="002C5505">
        <w:rPr>
          <w:color w:val="FF0000"/>
        </w:rPr>
        <w:tab/>
      </w:r>
    </w:p>
    <w:p w:rsidRDefault="005902C9" w:rsidP="005902C9" w:rsidR="005902C9" w:rsidRPr="005902C9">
      <w:pPr>
        <w:jc w:val="both"/>
        <w:rPr>
          <w:color w:val="FF0000"/>
        </w:rPr>
      </w:pPr>
    </w:p>
    <w:p w:rsidRDefault="005902C9" w:rsidP="005902C9" w:rsidR="005902C9" w:rsidRPr="002C5505">
      <w:pPr>
        <w:jc w:val="both"/>
      </w:pPr>
      <w:r w:rsidRPr="002C5505">
        <w:tab/>
        <w:t xml:space="preserve">namirit će se: </w:t>
      </w:r>
    </w:p>
    <w:p w:rsidRDefault="005902C9" w:rsidP="005902C9" w:rsidR="005902C9" w:rsidRPr="008314EA">
      <w:pPr>
        <w:jc w:val="both"/>
      </w:pPr>
    </w:p>
    <w:p w:rsidRDefault="005902C9" w:rsidP="005902C9" w:rsidR="005902C9" w:rsidRPr="008314EA">
      <w:pPr>
        <w:jc w:val="both"/>
      </w:pPr>
      <w:r w:rsidRPr="008314EA">
        <w:t>1.)</w:t>
      </w:r>
      <w:r w:rsidRPr="008314EA">
        <w:tab/>
        <w:t xml:space="preserve">troškovi unovčenja u iznosu od </w:t>
      </w:r>
      <w:r w:rsidR="008314EA" w:rsidRPr="008314EA">
        <w:t>185.233,06</w:t>
      </w:r>
      <w:r w:rsidRPr="008314EA">
        <w:t xml:space="preserve"> kn, </w:t>
      </w:r>
    </w:p>
    <w:p w:rsidRDefault="005902C9" w:rsidP="005902C9" w:rsidR="005902C9" w:rsidRPr="008314EA">
      <w:pPr>
        <w:jc w:val="both"/>
      </w:pPr>
    </w:p>
    <w:p w:rsidRDefault="005902C9" w:rsidP="005902C9" w:rsidR="005902C9" w:rsidRPr="008314EA">
      <w:pPr>
        <w:jc w:val="both"/>
      </w:pPr>
      <w:r w:rsidRPr="008314EA">
        <w:t>2.)</w:t>
      </w:r>
      <w:r w:rsidRPr="008314EA">
        <w:tab/>
        <w:t xml:space="preserve">djelomično tražbina razlučnog vjerovnika Istarska kreditna banka Umag d.d. Umag, Ernesta Miloša 1, OIB: 65723536010, u iznosu od </w:t>
      </w:r>
      <w:r w:rsidR="008314EA" w:rsidRPr="008314EA">
        <w:t>246.181,94</w:t>
      </w:r>
      <w:r w:rsidRPr="008314EA">
        <w:t xml:space="preserve"> kn,</w:t>
      </w:r>
    </w:p>
    <w:p w:rsidRDefault="005902C9" w:rsidP="005902C9" w:rsidR="005902C9" w:rsidRPr="00090950">
      <w:pPr>
        <w:jc w:val="both"/>
      </w:pPr>
    </w:p>
    <w:p w:rsidRDefault="005902C9" w:rsidP="005902C9" w:rsidR="005902C9" w:rsidRPr="007A2723">
      <w:pPr>
        <w:jc w:val="both"/>
        <w:rPr>
          <w:i/>
        </w:rPr>
      </w:pPr>
      <w:r w:rsidRPr="00090950">
        <w:tab/>
        <w:t>II.</w:t>
      </w:r>
      <w:r w:rsidRPr="00090950">
        <w:tab/>
        <w:t xml:space="preserve">Nalaže se Financijskoj agenciji, Regionalni centar Rijeka, Frana Kurelca 3, da nakon pravomoćnosti ovog rješenja izvrši isplatu sa računa HR1123900011300028787,  iznos od </w:t>
      </w:r>
      <w:r w:rsidR="00090950" w:rsidRPr="00090950">
        <w:t>346.332,00</w:t>
      </w:r>
      <w:r w:rsidRPr="00090950">
        <w:t xml:space="preserve"> kn, te sa </w:t>
      </w:r>
      <w:r w:rsidRPr="007F198C">
        <w:t>računa:</w:t>
      </w:r>
      <w:r w:rsidRPr="007F198C">
        <w:rPr>
          <w:i/>
        </w:rPr>
        <w:t xml:space="preserve"> </w:t>
      </w:r>
      <w:r w:rsidRPr="007F198C">
        <w:t xml:space="preserve">HR3323900011300028779, iznos </w:t>
      </w:r>
      <w:r w:rsidRPr="007A2723">
        <w:t xml:space="preserve">od </w:t>
      </w:r>
      <w:r w:rsidR="007A2723" w:rsidRPr="007A2723">
        <w:t>85.083,00</w:t>
      </w:r>
      <w:r w:rsidRPr="007A2723">
        <w:t xml:space="preserve"> kn na način kako slijedi:</w:t>
      </w:r>
    </w:p>
    <w:p w:rsidRDefault="005902C9" w:rsidP="005902C9" w:rsidR="005902C9" w:rsidRPr="007A2723">
      <w:pPr>
        <w:jc w:val="both"/>
      </w:pPr>
      <w:r w:rsidRPr="007A2723">
        <w:t xml:space="preserve"> </w:t>
      </w:r>
    </w:p>
    <w:p w:rsidRDefault="005902C9" w:rsidP="005902C9" w:rsidR="005902C9" w:rsidRPr="00090950">
      <w:pPr>
        <w:jc w:val="both"/>
      </w:pPr>
      <w:r w:rsidRPr="00D555B5">
        <w:tab/>
        <w:t xml:space="preserve">- stečajnom dužniku PARENZANA j.d.o.o. u stečaju Poreč, Karla Huguesa 28, OIB: </w:t>
      </w:r>
      <w:r w:rsidRPr="00090950">
        <w:t xml:space="preserve">02747549614, iznos od </w:t>
      </w:r>
      <w:r w:rsidR="00AD3AE1" w:rsidRPr="00090950">
        <w:t xml:space="preserve">185.233,06 </w:t>
      </w:r>
      <w:r w:rsidRPr="00090950">
        <w:t>kn na račun HR30 2340 0091 1900 2508 0,</w:t>
      </w:r>
    </w:p>
    <w:p w:rsidRDefault="005902C9" w:rsidP="005902C9" w:rsidR="005902C9" w:rsidRPr="00D555B5">
      <w:pPr>
        <w:jc w:val="both"/>
      </w:pPr>
    </w:p>
    <w:p w:rsidRDefault="005902C9" w:rsidP="005902C9" w:rsidR="005902C9" w:rsidRPr="00D555B5">
      <w:pPr>
        <w:jc w:val="both"/>
      </w:pPr>
      <w:r w:rsidRPr="00D555B5">
        <w:tab/>
        <w:t xml:space="preserve">- razlučnom vjerovniku Istarska kreditna banka Umag d.d. Umag, Ernesta Miloša 1, </w:t>
      </w:r>
      <w:r w:rsidRPr="00AD3AE1">
        <w:t xml:space="preserve">OIB: 65723536010. u iznosu od </w:t>
      </w:r>
      <w:r w:rsidR="00AD3AE1" w:rsidRPr="00AD3AE1">
        <w:t xml:space="preserve">246.181,94 </w:t>
      </w:r>
      <w:r w:rsidRPr="00AD3AE1">
        <w:t xml:space="preserve">kn, na račun IBAN HR77 2380 0061 0000 0000 </w:t>
      </w:r>
      <w:r w:rsidRPr="00D555B5">
        <w:t>5.</w:t>
      </w:r>
    </w:p>
    <w:p w:rsidRDefault="005902C9" w:rsidP="005902C9" w:rsidR="005902C9" w:rsidRPr="005902C9">
      <w:pPr>
        <w:jc w:val="both"/>
        <w:rPr>
          <w:color w:val="FF0000"/>
        </w:rPr>
      </w:pPr>
    </w:p>
    <w:p w:rsidRDefault="005902C9" w:rsidP="005902C9" w:rsidR="005902C9" w:rsidRPr="00D555B5">
      <w:pPr>
        <w:jc w:val="center"/>
      </w:pPr>
      <w:r w:rsidRPr="00D555B5">
        <w:t>Obrazloženje</w:t>
      </w:r>
    </w:p>
    <w:p w:rsidRDefault="005902C9" w:rsidP="005902C9" w:rsidR="005902C9" w:rsidRPr="00D555B5">
      <w:pPr>
        <w:ind w:firstLine="708"/>
        <w:jc w:val="both"/>
      </w:pPr>
    </w:p>
    <w:p w:rsidRDefault="005902C9" w:rsidP="005902C9" w:rsidR="005902C9" w:rsidRPr="00AD3AE1">
      <w:pPr>
        <w:ind w:firstLine="708"/>
        <w:jc w:val="both"/>
      </w:pPr>
      <w:r w:rsidRPr="00D555B5">
        <w:t xml:space="preserve">Pokretnine stečajnog dužnika označene </w:t>
      </w:r>
      <w:r w:rsidRPr="00D555B5">
        <w:rPr>
          <w:bCs/>
        </w:rPr>
        <w:t>u točci I. izreke ovog rješenja</w:t>
      </w:r>
      <w:r w:rsidRPr="00D555B5">
        <w:t xml:space="preserve">, prodane su </w:t>
      </w:r>
      <w:r w:rsidRPr="00AD3AE1">
        <w:t xml:space="preserve">skupno u stečajnom postupku na prvoj elektroničkoj javnoj dražbi za iznos od </w:t>
      </w:r>
      <w:r w:rsidR="00AD3AE1" w:rsidRPr="00AD3AE1">
        <w:rPr>
          <w:bCs/>
        </w:rPr>
        <w:t xml:space="preserve">431.415,00 </w:t>
      </w:r>
      <w:r w:rsidRPr="00AD3AE1">
        <w:t xml:space="preserve">kn. </w:t>
      </w:r>
    </w:p>
    <w:p w:rsidRDefault="005902C9" w:rsidP="005902C9" w:rsidR="005902C9" w:rsidRPr="00D555B5">
      <w:pPr>
        <w:ind w:firstLine="708"/>
        <w:jc w:val="both"/>
      </w:pPr>
    </w:p>
    <w:p w:rsidRDefault="005902C9" w:rsidP="005902C9" w:rsidR="005902C9" w:rsidRPr="00D555B5">
      <w:pPr>
        <w:ind w:firstLine="708"/>
        <w:jc w:val="both"/>
      </w:pPr>
      <w:r w:rsidRPr="00D555B5">
        <w:t>Odredbom čl. 248. st. 1. Stečajnog zakona (NN 71/15,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5902C9" w:rsidP="005902C9" w:rsidR="005902C9" w:rsidRPr="00D555B5">
      <w:pPr>
        <w:ind w:firstLine="708"/>
        <w:jc w:val="both"/>
      </w:pPr>
      <w:r w:rsidRPr="00D555B5">
        <w:t xml:space="preserve">Po odredbi čl. 114. st. 1. i 3. Ovršnog zakona (NN 112/12, 25/13, 93/14, 55/16-Odluka USRH, dalje: OZ), nakon namirenja tražbina koje se prvenstveno namiruju, namiruju se tražbine osigurane založnim pravom po redu stjecanja založnog prava. </w:t>
      </w:r>
    </w:p>
    <w:p w:rsidRDefault="005902C9" w:rsidP="005902C9" w:rsidR="005902C9" w:rsidRPr="00D555B5">
      <w:pPr>
        <w:ind w:firstLine="708"/>
        <w:jc w:val="both"/>
      </w:pPr>
    </w:p>
    <w:p w:rsidRDefault="005902C9" w:rsidP="005902C9" w:rsidR="005902C9" w:rsidRPr="00D555B5">
      <w:pPr>
        <w:ind w:firstLine="708"/>
        <w:jc w:val="both"/>
      </w:pPr>
      <w:r w:rsidRPr="00D555B5">
        <w:t xml:space="preserve">Uvidom u </w:t>
      </w:r>
      <w:r w:rsidRPr="00D555B5">
        <w:rPr>
          <w:lang w:val="pt-PT"/>
        </w:rPr>
        <w:t xml:space="preserve">Uvjerenje Mup-a od 17.11.2016.g. </w:t>
      </w:r>
      <w:r w:rsidRPr="00D555B5">
        <w:t xml:space="preserve">za unovčene pokretnine utvrđeno je da je prvi upisani razlučni vjerovnik Istarska kreditna banka Umag d.d., na iznos od 2.243.196,88 kuna, prema ugovoru o kreditu s aneksom br. 9100030106 i Sporazumu o osiguranju tražbine zasnivanjem založnog prava na pokretninama od 14.09.2014., te da je drugi upisani razlučni vjerovnik Republika Hrvatske, Ministarstvo financija, Porezna uprava, Područni ured Istra, Hrvatsko primorje, Gorski kotar i Lika, na iznos od 31.272,84 kune, prema rješenju o ovrsi MF PU od 16.03.2016. o pljenidbi, procjenom i prodajom pokretnina. </w:t>
      </w:r>
    </w:p>
    <w:p w:rsidRDefault="005902C9" w:rsidP="005902C9" w:rsidR="005902C9" w:rsidRPr="00AD3AE1">
      <w:pPr>
        <w:suppressAutoHyphens w:val="false"/>
        <w:ind w:left="1080"/>
        <w:jc w:val="both"/>
      </w:pPr>
    </w:p>
    <w:p w:rsidRDefault="005902C9" w:rsidP="005902C9" w:rsidR="005902C9" w:rsidRPr="00AD3AE1">
      <w:pPr>
        <w:jc w:val="both"/>
      </w:pPr>
      <w:r w:rsidRPr="00AD3AE1">
        <w:tab/>
        <w:t xml:space="preserve">Kako na ročištu za diobu kupovnine </w:t>
      </w:r>
      <w:r w:rsidR="00D555B5" w:rsidRPr="00AD3AE1">
        <w:t>1</w:t>
      </w:r>
      <w:r w:rsidRPr="00AD3AE1">
        <w:t xml:space="preserve">2. </w:t>
      </w:r>
      <w:r w:rsidR="00D555B5" w:rsidRPr="00AD3AE1">
        <w:t xml:space="preserve">siječnja </w:t>
      </w:r>
      <w:r w:rsidRPr="00AD3AE1">
        <w:t>201</w:t>
      </w:r>
      <w:r w:rsidR="00D555B5" w:rsidRPr="00AD3AE1">
        <w:t>8</w:t>
      </w:r>
      <w:r w:rsidRPr="00AD3AE1">
        <w:t xml:space="preserve">. niti u pisanom podnesku nitko nije osporio zahtjev stečajnog upravitelja za namirenje troškova unovčenja po odredbi čl. 254. st. 1. i 2. SZ-a, a zahtjev za isplatu troškova je dokumentiran, ocijenjen je osnovanim te je isti prihvaćen u cijelosti u visini od </w:t>
      </w:r>
      <w:r w:rsidR="00AD3AE1" w:rsidRPr="00AD3AE1">
        <w:t xml:space="preserve">185.233,06 </w:t>
      </w:r>
      <w:r w:rsidRPr="00AD3AE1">
        <w:t>kn.</w:t>
      </w:r>
    </w:p>
    <w:p w:rsidRDefault="005902C9" w:rsidP="005902C9" w:rsidR="005902C9" w:rsidRPr="00AD3AE1">
      <w:pPr>
        <w:ind w:firstLine="708"/>
        <w:jc w:val="both"/>
      </w:pPr>
    </w:p>
    <w:p w:rsidRDefault="005902C9" w:rsidP="005902C9" w:rsidR="005902C9" w:rsidRPr="00AD3AE1">
      <w:pPr>
        <w:ind w:firstLine="708"/>
        <w:jc w:val="both"/>
      </w:pPr>
      <w:r w:rsidRPr="00AD3AE1">
        <w:t xml:space="preserve">Također nije bilo osporavanja zahtjeva za namirenje koje je podnio razlučni vjerovnik Istarska kreditna banka Umag d.d., to se po odredbama čl. 114. st. 1. i 2. OZ-a u svezi s čl. 248. st. 1. t 1. i 2. SZ-a djelomično namiruje tražbina prvog razlučnog vjerovnika Istarska kreditna banka Umag d.d., u iznosu od </w:t>
      </w:r>
      <w:r w:rsidR="00AD3AE1" w:rsidRPr="00AD3AE1">
        <w:t xml:space="preserve">246.181,94 </w:t>
      </w:r>
      <w:r w:rsidRPr="00AD3AE1">
        <w:t>kn.</w:t>
      </w:r>
    </w:p>
    <w:p w:rsidRDefault="005902C9" w:rsidP="005902C9" w:rsidR="005902C9" w:rsidRPr="00AD3AE1">
      <w:pPr>
        <w:ind w:firstLine="708"/>
        <w:jc w:val="both"/>
      </w:pPr>
    </w:p>
    <w:p w:rsidRDefault="005902C9" w:rsidP="005902C9" w:rsidR="005902C9" w:rsidRPr="00D555B5">
      <w:pPr>
        <w:ind w:firstLine="708"/>
        <w:jc w:val="both"/>
      </w:pPr>
      <w:r w:rsidRPr="00AD3AE1">
        <w:t xml:space="preserve">Slijedom navedenog a i temeljem odredbe čl. 125. st. 1., čl. 132.c st. 3., čl. 132.i st. 1. </w:t>
      </w:r>
      <w:r w:rsidRPr="00D555B5">
        <w:t>OZ-a u svezi s čl. 28. st. 1. i 2. Pravilnika o načinu i postupku provedbe prodaje nekretnina i pokretnina u ovršnom postupku (NN 156/14) donesena je odluka kao u izreci.</w:t>
      </w:r>
    </w:p>
    <w:p w:rsidRDefault="005902C9" w:rsidP="005902C9" w:rsidR="005902C9" w:rsidRPr="00D555B5">
      <w:pPr>
        <w:ind w:firstLine="708"/>
        <w:jc w:val="both"/>
      </w:pPr>
    </w:p>
    <w:p w:rsidRDefault="005902C9" w:rsidP="005902C9" w:rsidR="005902C9" w:rsidRPr="00D555B5">
      <w:pPr>
        <w:jc w:val="center"/>
      </w:pPr>
      <w:r w:rsidRPr="00D555B5">
        <w:t>U Pazinu, 1</w:t>
      </w:r>
      <w:r w:rsidR="00D555B5">
        <w:t>2</w:t>
      </w:r>
      <w:r w:rsidRPr="00D555B5">
        <w:t xml:space="preserve">. </w:t>
      </w:r>
      <w:r w:rsidR="00D555B5">
        <w:t xml:space="preserve">siječnja </w:t>
      </w:r>
      <w:r w:rsidRPr="00D555B5">
        <w:t>201</w:t>
      </w:r>
      <w:r w:rsidR="00D555B5">
        <w:t>8</w:t>
      </w:r>
      <w:r w:rsidRPr="00D555B5">
        <w:t xml:space="preserve">. </w:t>
      </w:r>
    </w:p>
    <w:p w:rsidRDefault="005902C9" w:rsidP="005902C9" w:rsidR="005902C9" w:rsidRPr="00D555B5"/>
    <w:p w:rsidRDefault="005902C9" w:rsidP="005902C9" w:rsidR="005902C9" w:rsidRPr="00D555B5">
      <w:pPr>
        <w:ind w:left="4956"/>
      </w:pPr>
      <w:r w:rsidRPr="00D555B5">
        <w:t xml:space="preserve">        </w:t>
      </w:r>
      <w:r w:rsidRPr="00D555B5">
        <w:tab/>
      </w:r>
      <w:r w:rsidRPr="00D555B5">
        <w:tab/>
      </w:r>
      <w:r w:rsidRPr="00D555B5">
        <w:tab/>
        <w:t xml:space="preserve">Stečajni sudac </w:t>
      </w:r>
    </w:p>
    <w:p w:rsidRDefault="00D555B5" w:rsidP="005902C9" w:rsidR="005902C9" w:rsidRPr="00D555B5">
      <w:pPr>
        <w:ind w:left="4956"/>
      </w:pPr>
      <w:r>
        <w:tab/>
        <w:t xml:space="preserve">           </w:t>
      </w:r>
      <w:r>
        <w:tab/>
      </w:r>
      <w:r>
        <w:tab/>
        <w:t>Damir Rabar</w:t>
      </w:r>
    </w:p>
    <w:p w:rsidRDefault="005902C9" w:rsidP="005902C9" w:rsidR="005902C9" w:rsidRPr="005902C9">
      <w:pPr>
        <w:ind w:left="4956"/>
        <w:rPr>
          <w:color w:val="FF0000"/>
        </w:rPr>
      </w:pPr>
    </w:p>
    <w:p w:rsidRDefault="005902C9" w:rsidP="005902C9" w:rsidR="005902C9" w:rsidRPr="00D555B5"/>
    <w:p w:rsidRDefault="005902C9" w:rsidP="005902C9" w:rsidR="005902C9" w:rsidRPr="00D555B5">
      <w:pPr>
        <w:jc w:val="both"/>
      </w:pPr>
      <w:r w:rsidRPr="00D555B5">
        <w:t>UPUTA O PRAVNOM LIJEKU:</w:t>
      </w:r>
    </w:p>
    <w:p w:rsidRDefault="005902C9" w:rsidP="005902C9" w:rsidR="005902C9" w:rsidRPr="00D555B5">
      <w:pPr>
        <w:jc w:val="both"/>
      </w:pPr>
      <w:r w:rsidRPr="00D555B5">
        <w:tab/>
        <w:t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125. stavak 6. Ovršnog zakona).</w:t>
      </w:r>
    </w:p>
    <w:p w:rsidRDefault="005902C9" w:rsidP="005902C9" w:rsidR="005902C9" w:rsidRPr="00D555B5"/>
    <w:p w:rsidRDefault="005902C9" w:rsidP="005902C9" w:rsidR="005902C9" w:rsidRPr="00D555B5">
      <w:r w:rsidRPr="00D555B5">
        <w:t xml:space="preserve">DNA: </w:t>
      </w:r>
    </w:p>
    <w:p w:rsidRDefault="005902C9" w:rsidP="005902C9" w:rsidR="005902C9" w:rsidRPr="00D555B5">
      <w:pPr>
        <w:jc w:val="both"/>
      </w:pPr>
      <w:r w:rsidRPr="00D555B5">
        <w:t>- Stečajni upravitelj Jasna Kučević, Pula, Kaštanjer 64,</w:t>
      </w:r>
    </w:p>
    <w:p w:rsidRDefault="005902C9" w:rsidP="005902C9" w:rsidR="005902C9" w:rsidRPr="00D555B5">
      <w:r w:rsidRPr="00D555B5">
        <w:t>- Republika Hrvatska po ŽDO Pula, Pula, Rovinjska ul. 2,</w:t>
      </w:r>
    </w:p>
    <w:p w:rsidRDefault="005902C9" w:rsidP="005902C9" w:rsidR="005902C9" w:rsidRPr="00D555B5">
      <w:r w:rsidRPr="00D555B5">
        <w:t>- Istarska kreditna banka Umag d.d. Umag, Ernesta Miloša 1,</w:t>
      </w:r>
    </w:p>
    <w:p w:rsidRDefault="005902C9" w:rsidP="005902C9" w:rsidR="005902C9" w:rsidRPr="00D555B5">
      <w:r w:rsidRPr="00D555B5">
        <w:t>- e-oglasna ploča suda 8 dana</w:t>
      </w:r>
    </w:p>
    <w:p w:rsidRDefault="005902C9" w:rsidP="005902C9" w:rsidR="005902C9" w:rsidRPr="00D555B5"/>
    <w:p w:rsidRDefault="005902C9" w:rsidP="005902C9" w:rsidR="005902C9" w:rsidRPr="00D555B5">
      <w:r w:rsidRPr="00D555B5">
        <w:t>Po pravomoćnosti:</w:t>
      </w:r>
    </w:p>
    <w:p w:rsidRDefault="005902C9" w:rsidP="005902C9" w:rsidR="005902C9" w:rsidRPr="00D555B5">
      <w:r w:rsidRPr="00D555B5">
        <w:t>- FINA, F. Kurelca 8, Rijeka</w:t>
      </w:r>
    </w:p>
    <w:p w:rsidRDefault="00EB7624" w:rsidR="00EB7624" w:rsidRPr="005902C9">
      <w:pPr>
        <w:rPr>
          <w:color w:val="FF0000"/>
        </w:rPr>
      </w:pPr>
    </w:p>
    <w:sectPr w:rsidSect="00751698" w:rsidR="00EB7624" w:rsidRPr="005902C9">
      <w:headerReference w:type="default" r:id="rId10"/>
      <w:footnotePr>
        <w:pos w:val="beneathText"/>
      </w:footnotePr>
      <w:pgSz w:h="16837" w:w="11905"/>
      <w:pgMar w:gutter="0" w:footer="708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061" w:rsidR="005A5061">
      <w:r>
        <w:separator/>
      </w:r>
    </w:p>
  </w:endnote>
  <w:endnote w:id="0" w:type="continuationSeparator">
    <w:p w:rsidRDefault="005A5061" w:rsidR="005A5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061" w:rsidR="005A5061">
      <w:r>
        <w:separator/>
      </w:r>
    </w:p>
  </w:footnote>
  <w:footnote w:id="0" w:type="continuationSeparator">
    <w:p w:rsidRDefault="005A5061" w:rsidR="005A5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DD6" w:rsidR="00745AC9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6145" id="Tekstni okvir 1" style="position:absolute;margin-left:0;margin-top:.05pt;width:13.2pt;height:19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">
          <v:fill opacity="0"/>
          <v:textbox inset="0,0,0,0">
            <w:txbxContent>
              <w:p w:rsidRDefault="00FA1A48" w:rsidR="00745AC9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7D4DD6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FA1A48">
      <w:tab/>
    </w:r>
    <w:r w:rsidR="00FA1A48">
      <w:tab/>
    </w:r>
    <w:r w:rsidR="00FA1A48" w:rsidRPr="00F40F61">
      <w:t xml:space="preserve"> </w:t>
    </w:r>
    <w:r w:rsidR="00FA1A48">
      <w:t>1</w:t>
    </w:r>
    <w:r w:rsidR="00FA1A48" w:rsidRPr="00F40F61">
      <w:t xml:space="preserve"> </w:t>
    </w:r>
    <w:r w:rsidR="00FA1A48">
      <w:t>St-782/16</w:t>
    </w:r>
    <w:r w:rsidR="00FA1A48" w:rsidRPr="000E11E0">
      <w:t>-</w:t>
    </w:r>
    <w:r w:rsidR="00080F76">
      <w:t>79</w:t>
    </w:r>
    <w:r w:rsidR="00FA1A48">
      <w:tab/>
    </w:r>
    <w:r w:rsidR="00FA1A48">
      <w:tab/>
    </w:r>
  </w:p>
  <w:p w:rsidRDefault="007D4DD6" w:rsidR="00745A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7207"/>
    <w:multiLevelType w:val="multilevel"/>
    <w:tmpl w:val="C91A7D8E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1">
    <w:nsid w:val="4571425D"/>
    <w:multiLevelType w:val="multilevel"/>
    <w:tmpl w:val="358497CC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">
    <w:nsid w:val="45981B76"/>
    <w:multiLevelType w:val="multilevel"/>
    <w:tmpl w:val="1DA6BF96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7"/>
    <o:shapelayout v:ext="edit">
      <o:idmap v:ext="edit" data="6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02C9"/>
    <w:rsid w:val="00080F76"/>
    <w:rsid w:val="00090950"/>
    <w:rsid w:val="002C5505"/>
    <w:rsid w:val="00326604"/>
    <w:rsid w:val="00526535"/>
    <w:rsid w:val="005902C9"/>
    <w:rsid w:val="005A5061"/>
    <w:rsid w:val="007A2723"/>
    <w:rsid w:val="007D4DD6"/>
    <w:rsid w:val="007F198C"/>
    <w:rsid w:val="008314EA"/>
    <w:rsid w:val="0086033F"/>
    <w:rsid w:val="0087725F"/>
    <w:rsid w:val="00AD3AE1"/>
    <w:rsid w:val="00C21C59"/>
    <w:rsid w:val="00CB2C71"/>
    <w:rsid w:val="00CB680C"/>
    <w:rsid w:val="00D555B5"/>
    <w:rsid w:val="00EB7624"/>
    <w:rsid w:val="00F623C7"/>
    <w:rsid w:val="00FA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2C9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5902C9"/>
  </w:style>
  <w:style w:styleId="Zaglavlje" w:type="paragraph">
    <w:name w:val="header"/>
    <w:basedOn w:val="Normal"/>
    <w:link w:val="ZaglavljeChar"/>
    <w:rsid w:val="005902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902C9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2C9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080F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0F76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D4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DD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DD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DD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DD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2C9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  <w:lang w:eastAsia="hr-HR"/>
    </w:rPr>
  </w:style>
  <w:style w:styleId="Brojstranice" w:type="character">
    <w:name w:val="page number"/>
    <w:basedOn w:val="Zadanifontodlomka"/>
    <w:rsid w:val="005902C9"/>
  </w:style>
  <w:style w:styleId="Zaglavlje" w:type="paragraph">
    <w:name w:val="header"/>
    <w:basedOn w:val="Normal"/>
    <w:link w:val="ZaglavljeChar"/>
    <w:rsid w:val="005902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902C9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0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2C9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080F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0F76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D4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DD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DD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DD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DD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63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955</properties:Words>
  <properties:Characters>4710</properties:Characters>
  <properties:Lines>144</properties:Lines>
  <properties:Paragraphs>75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2018-01-12T11:46:00Z</dcterms:created>
  <dc:creator>Damir Rabar</dc:creator>
  <cp:lastModifiedBy>Lorena Paris Aničić</cp:lastModifiedBy>
  <dcterms:modified xmlns:xsi="http://www.w3.org/2001/XMLSchema-instance" xsi:type="dcterms:W3CDTF">2018-01-12T12:33:00Z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